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228F7B" w14:textId="77777777" w:rsidR="00423718" w:rsidRPr="00423718" w:rsidRDefault="00423718" w:rsidP="00423718">
      <w:pPr>
        <w:keepNext/>
        <w:spacing w:after="0" w:line="240" w:lineRule="auto"/>
        <w:ind w:left="708" w:hanging="708"/>
        <w:jc w:val="center"/>
        <w:outlineLvl w:val="2"/>
        <w:rPr>
          <w:rFonts w:ascii="Calibri" w:eastAsia="Times New Roman" w:hAnsi="Calibri" w:cs="Times New Roman"/>
          <w:b/>
          <w:lang w:val="es-ES_tradnl" w:eastAsia="es-ES"/>
        </w:rPr>
      </w:pPr>
      <w:r w:rsidRPr="00423718">
        <w:rPr>
          <w:rFonts w:ascii="Calibri" w:eastAsia="Times New Roman" w:hAnsi="Calibri" w:cs="Times New Roman"/>
          <w:b/>
          <w:lang w:val="es-ES_tradnl" w:eastAsia="es-ES"/>
        </w:rPr>
        <w:t>ANEXO I</w:t>
      </w:r>
    </w:p>
    <w:p w14:paraId="1DE73E13" w14:textId="77777777" w:rsidR="00423718" w:rsidRPr="00423718" w:rsidRDefault="00423718" w:rsidP="00423718">
      <w:pPr>
        <w:keepNext/>
        <w:spacing w:after="0" w:line="240" w:lineRule="auto"/>
        <w:ind w:left="708" w:hanging="708"/>
        <w:jc w:val="center"/>
        <w:outlineLvl w:val="2"/>
        <w:rPr>
          <w:rFonts w:ascii="Calibri" w:eastAsia="Times New Roman" w:hAnsi="Calibri" w:cs="Times New Roman"/>
          <w:b/>
          <w:lang w:val="es-ES_tradnl" w:eastAsia="es-ES"/>
        </w:rPr>
      </w:pPr>
      <w:bookmarkStart w:id="0" w:name="_Toc522543375"/>
      <w:r w:rsidRPr="00423718">
        <w:rPr>
          <w:rFonts w:ascii="Calibri" w:eastAsia="Times New Roman" w:hAnsi="Calibri" w:cs="Times New Roman"/>
          <w:b/>
          <w:lang w:val="es-ES_tradnl" w:eastAsia="es-ES"/>
        </w:rPr>
        <w:t>Formulario para la Presentación de la Propuesta</w:t>
      </w:r>
      <w:bookmarkEnd w:id="0"/>
    </w:p>
    <w:p w14:paraId="4B4510F4" w14:textId="77777777" w:rsidR="00423718" w:rsidRPr="00423718" w:rsidRDefault="00423718" w:rsidP="00423718">
      <w:pPr>
        <w:spacing w:after="0" w:line="240" w:lineRule="auto"/>
        <w:jc w:val="center"/>
        <w:rPr>
          <w:rFonts w:ascii="Calibri" w:eastAsia="Times New Roman" w:hAnsi="Calibri" w:cs="Calibri"/>
          <w:bCs/>
          <w:lang w:val="es-ES_tradnl" w:eastAsia="es-ES"/>
        </w:rPr>
      </w:pPr>
    </w:p>
    <w:p w14:paraId="33A8475E" w14:textId="34D7937C" w:rsidR="00423718" w:rsidRPr="00423718" w:rsidRDefault="00423718" w:rsidP="00423718">
      <w:pPr>
        <w:spacing w:after="0" w:line="240" w:lineRule="auto"/>
        <w:jc w:val="center"/>
        <w:rPr>
          <w:rFonts w:ascii="Calibri" w:eastAsia="Times New Roman" w:hAnsi="Calibri" w:cs="Calibri"/>
          <w:b/>
          <w:bCs/>
          <w:lang w:val="es-ES_tradnl" w:eastAsia="es-ES"/>
        </w:rPr>
      </w:pPr>
      <w:r w:rsidRPr="00423718">
        <w:rPr>
          <w:rFonts w:ascii="Calibri" w:eastAsia="Times New Roman" w:hAnsi="Calibri" w:cs="Calibri"/>
          <w:b/>
          <w:bCs/>
          <w:lang w:val="es-ES_tradnl" w:eastAsia="es-ES"/>
        </w:rPr>
        <w:t>ELEAM</w:t>
      </w:r>
      <w:r w:rsidR="004D07DC">
        <w:rPr>
          <w:rFonts w:ascii="Calibri" w:eastAsia="Times New Roman" w:hAnsi="Calibri" w:cs="Calibri"/>
          <w:b/>
          <w:bCs/>
          <w:lang w:val="es-ES_tradnl" w:eastAsia="es-ES"/>
        </w:rPr>
        <w:t xml:space="preserve"> GLORIA MADRID TREJO</w:t>
      </w:r>
    </w:p>
    <w:p w14:paraId="382B6BA5" w14:textId="3DE4EFBC" w:rsidR="00423718" w:rsidRPr="00423718" w:rsidRDefault="004D07DC" w:rsidP="00423718">
      <w:pPr>
        <w:spacing w:after="0" w:line="240" w:lineRule="auto"/>
        <w:jc w:val="center"/>
        <w:rPr>
          <w:rFonts w:ascii="Calibri" w:eastAsia="Times New Roman" w:hAnsi="Calibri" w:cs="Calibri"/>
          <w:b/>
          <w:bCs/>
          <w:lang w:val="es-ES_tradnl" w:eastAsia="es-ES"/>
        </w:rPr>
      </w:pPr>
      <w:r>
        <w:rPr>
          <w:rFonts w:ascii="Calibri" w:eastAsia="Times New Roman" w:hAnsi="Calibri" w:cs="Calibri"/>
          <w:b/>
          <w:bCs/>
          <w:lang w:val="es-ES_tradnl" w:eastAsia="es-ES"/>
        </w:rPr>
        <w:t>10/2024</w:t>
      </w:r>
      <w:r w:rsidR="00423718" w:rsidRPr="00423718">
        <w:rPr>
          <w:rFonts w:ascii="Calibri" w:eastAsia="Times New Roman" w:hAnsi="Calibri" w:cs="Calibri"/>
          <w:b/>
          <w:bCs/>
          <w:lang w:val="es-ES_tradnl" w:eastAsia="es-ES"/>
        </w:rPr>
        <w:t>-</w:t>
      </w:r>
      <w:r>
        <w:rPr>
          <w:rFonts w:ascii="Calibri" w:eastAsia="Times New Roman" w:hAnsi="Calibri" w:cs="Calibri"/>
          <w:b/>
          <w:bCs/>
          <w:lang w:val="es-ES_tradnl" w:eastAsia="es-ES"/>
        </w:rPr>
        <w:t>09/</w:t>
      </w:r>
      <w:r w:rsidR="00423718" w:rsidRPr="00423718">
        <w:rPr>
          <w:rFonts w:ascii="Calibri" w:eastAsia="Times New Roman" w:hAnsi="Calibri" w:cs="Calibri"/>
          <w:b/>
          <w:bCs/>
          <w:lang w:val="es-ES_tradnl" w:eastAsia="es-ES"/>
        </w:rPr>
        <w:t>20</w:t>
      </w:r>
      <w:r>
        <w:rPr>
          <w:rFonts w:ascii="Calibri" w:eastAsia="Times New Roman" w:hAnsi="Calibri" w:cs="Calibri"/>
          <w:b/>
          <w:bCs/>
          <w:lang w:val="es-ES_tradnl" w:eastAsia="es-ES"/>
        </w:rPr>
        <w:t>27</w:t>
      </w:r>
    </w:p>
    <w:p w14:paraId="74CD5AE0" w14:textId="77777777" w:rsidR="00423718" w:rsidRPr="00423718" w:rsidRDefault="00423718" w:rsidP="00423718">
      <w:pPr>
        <w:tabs>
          <w:tab w:val="left" w:pos="-720"/>
        </w:tabs>
        <w:suppressAutoHyphens/>
        <w:spacing w:after="0" w:line="240" w:lineRule="auto"/>
        <w:rPr>
          <w:rFonts w:ascii="Calibri" w:eastAsia="Times New Roman" w:hAnsi="Calibri" w:cs="Calibri"/>
          <w:lang w:val="es-ES" w:eastAsia="es-ES"/>
        </w:rPr>
      </w:pPr>
    </w:p>
    <w:p w14:paraId="7E9FA8B1" w14:textId="31D631EB" w:rsidR="00423718" w:rsidRPr="00E60D71" w:rsidRDefault="00CA15C5" w:rsidP="00423718">
      <w:pPr>
        <w:numPr>
          <w:ilvl w:val="0"/>
          <w:numId w:val="1"/>
        </w:numPr>
        <w:tabs>
          <w:tab w:val="left" w:pos="-720"/>
        </w:tabs>
        <w:suppressAutoHyphens/>
        <w:overflowPunct w:val="0"/>
        <w:autoSpaceDE w:val="0"/>
        <w:autoSpaceDN w:val="0"/>
        <w:adjustRightInd w:val="0"/>
        <w:spacing w:after="0" w:line="240" w:lineRule="auto"/>
        <w:ind w:left="360" w:firstLine="360"/>
        <w:jc w:val="both"/>
        <w:textAlignment w:val="baseline"/>
        <w:rPr>
          <w:rFonts w:ascii="Calibri" w:eastAsia="Times New Roman" w:hAnsi="Calibri" w:cs="Calibri"/>
          <w:b/>
          <w:lang w:val="es-ES" w:eastAsia="es-ES"/>
        </w:rPr>
      </w:pPr>
      <w:r>
        <w:rPr>
          <w:rFonts w:ascii="Calibri" w:eastAsia="Times New Roman" w:hAnsi="Calibri" w:cs="Calibri"/>
          <w:b/>
          <w:noProof/>
          <w:lang w:eastAsia="es-CL"/>
        </w:rPr>
        <w:drawing>
          <wp:anchor distT="0" distB="0" distL="114300" distR="114300" simplePos="0" relativeHeight="251662336" behindDoc="1" locked="0" layoutInCell="1" allowOverlap="1" wp14:anchorId="0EFF4F97" wp14:editId="5D9AED37">
            <wp:simplePos x="0" y="0"/>
            <wp:positionH relativeFrom="column">
              <wp:posOffset>1748790</wp:posOffset>
            </wp:positionH>
            <wp:positionV relativeFrom="paragraph">
              <wp:posOffset>7230110</wp:posOffset>
            </wp:positionV>
            <wp:extent cx="1704975" cy="1380364"/>
            <wp:effectExtent l="0" t="0" r="0" b="0"/>
            <wp:wrapNone/>
            <wp:docPr id="14574787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78743" name="Imagen 1457478743"/>
                    <pic:cNvPicPr/>
                  </pic:nvPicPr>
                  <pic:blipFill>
                    <a:blip r:embed="rId7">
                      <a:extLst>
                        <a:ext uri="{28A0092B-C50C-407E-A947-70E740481C1C}">
                          <a14:useLocalDpi xmlns:a14="http://schemas.microsoft.com/office/drawing/2010/main" val="0"/>
                        </a:ext>
                      </a:extLst>
                    </a:blip>
                    <a:stretch>
                      <a:fillRect/>
                    </a:stretch>
                  </pic:blipFill>
                  <pic:spPr>
                    <a:xfrm>
                      <a:off x="0" y="0"/>
                      <a:ext cx="1704975" cy="1380364"/>
                    </a:xfrm>
                    <a:prstGeom prst="rect">
                      <a:avLst/>
                    </a:prstGeom>
                  </pic:spPr>
                </pic:pic>
              </a:graphicData>
            </a:graphic>
            <wp14:sizeRelH relativeFrom="page">
              <wp14:pctWidth>0</wp14:pctWidth>
            </wp14:sizeRelH>
            <wp14:sizeRelV relativeFrom="page">
              <wp14:pctHeight>0</wp14:pctHeight>
            </wp14:sizeRelV>
          </wp:anchor>
        </w:drawing>
      </w:r>
      <w:r w:rsidR="00423718" w:rsidRPr="00E60D71">
        <w:rPr>
          <w:rFonts w:ascii="Calibri" w:eastAsia="Times New Roman" w:hAnsi="Calibri" w:cs="Calibri"/>
          <w:b/>
          <w:lang w:val="es-ES" w:eastAsia="es-ES"/>
        </w:rPr>
        <w:t>RESUMEN DE ANTECEDENTES DEL PROYECTO</w:t>
      </w:r>
      <w:r w:rsidR="00E60D71" w:rsidRPr="00E60D71">
        <w:rPr>
          <w:rFonts w:ascii="Calibri" w:eastAsia="Times New Roman" w:hAnsi="Calibri" w:cs="Calibri"/>
          <w:b/>
          <w:lang w:val="es-ES" w:eastAsia="es-ES"/>
        </w:rPr>
        <w:t>.</w:t>
      </w:r>
    </w:p>
    <w:tbl>
      <w:tblPr>
        <w:tblW w:w="5000" w:type="pct"/>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418"/>
        <w:gridCol w:w="1099"/>
        <w:gridCol w:w="939"/>
        <w:gridCol w:w="272"/>
        <w:gridCol w:w="1352"/>
        <w:gridCol w:w="14"/>
        <w:gridCol w:w="224"/>
        <w:gridCol w:w="471"/>
        <w:gridCol w:w="141"/>
        <w:gridCol w:w="1184"/>
        <w:gridCol w:w="270"/>
        <w:gridCol w:w="341"/>
        <w:gridCol w:w="1097"/>
      </w:tblGrid>
      <w:tr w:rsidR="00423718" w:rsidRPr="00423718" w14:paraId="77A90948" w14:textId="77777777" w:rsidTr="00E60D71">
        <w:trPr>
          <w:trHeight w:val="397"/>
        </w:trPr>
        <w:tc>
          <w:tcPr>
            <w:tcW w:w="5000" w:type="pct"/>
            <w:gridSpan w:val="13"/>
            <w:tcBorders>
              <w:top w:val="single" w:sz="6" w:space="0" w:color="auto"/>
              <w:bottom w:val="single" w:sz="6" w:space="0" w:color="auto"/>
            </w:tcBorders>
            <w:shd w:val="clear" w:color="auto" w:fill="ACB9CA"/>
            <w:vAlign w:val="center"/>
          </w:tcPr>
          <w:p w14:paraId="4E178729" w14:textId="77777777" w:rsidR="00423718" w:rsidRPr="00423718" w:rsidRDefault="00423718" w:rsidP="00423718">
            <w:pPr>
              <w:numPr>
                <w:ilvl w:val="0"/>
                <w:numId w:val="7"/>
              </w:numPr>
              <w:tabs>
                <w:tab w:val="left" w:pos="-720"/>
              </w:tabs>
              <w:suppressAutoHyphens/>
              <w:overflowPunct w:val="0"/>
              <w:autoSpaceDE w:val="0"/>
              <w:autoSpaceDN w:val="0"/>
              <w:adjustRightInd w:val="0"/>
              <w:spacing w:after="0" w:line="240" w:lineRule="auto"/>
              <w:jc w:val="both"/>
              <w:textAlignment w:val="baseline"/>
              <w:rPr>
                <w:rFonts w:ascii="Calibri" w:eastAsia="Times New Roman" w:hAnsi="Calibri" w:cs="Calibri"/>
                <w:b/>
                <w:bCs/>
                <w:lang w:val="es-ES" w:eastAsia="es-ES"/>
              </w:rPr>
            </w:pPr>
            <w:r w:rsidRPr="00423718">
              <w:rPr>
                <w:rFonts w:ascii="Calibri" w:eastAsia="Times New Roman" w:hAnsi="Calibri" w:cs="Calibri"/>
                <w:b/>
                <w:bCs/>
                <w:lang w:val="es-ES" w:eastAsia="es-ES"/>
              </w:rPr>
              <w:t xml:space="preserve">NOMBRE DEL ELEAM A OPERAR:  </w:t>
            </w:r>
          </w:p>
        </w:tc>
      </w:tr>
      <w:tr w:rsidR="00423718" w:rsidRPr="00423718" w14:paraId="7E3F6B0D" w14:textId="77777777" w:rsidTr="00E60D71">
        <w:trPr>
          <w:trHeight w:val="464"/>
        </w:trPr>
        <w:tc>
          <w:tcPr>
            <w:tcW w:w="5000" w:type="pct"/>
            <w:gridSpan w:val="13"/>
            <w:tcBorders>
              <w:top w:val="single" w:sz="6" w:space="0" w:color="auto"/>
              <w:bottom w:val="single" w:sz="6" w:space="0" w:color="auto"/>
            </w:tcBorders>
          </w:tcPr>
          <w:p w14:paraId="6F5A8223" w14:textId="3E486C1B" w:rsidR="00423718" w:rsidRPr="00423718" w:rsidRDefault="004D07DC" w:rsidP="00E60D71">
            <w:pPr>
              <w:tabs>
                <w:tab w:val="left" w:pos="-720"/>
              </w:tabs>
              <w:suppressAutoHyphens/>
              <w:spacing w:after="0" w:line="240" w:lineRule="auto"/>
              <w:jc w:val="both"/>
              <w:rPr>
                <w:rFonts w:ascii="Calibri" w:eastAsia="Times New Roman" w:hAnsi="Calibri" w:cs="Calibri"/>
                <w:lang w:val="es-ES" w:eastAsia="es-ES"/>
              </w:rPr>
            </w:pPr>
            <w:r>
              <w:rPr>
                <w:rFonts w:ascii="Calibri" w:eastAsia="Times New Roman" w:hAnsi="Calibri" w:cs="Calibri"/>
                <w:lang w:val="es-ES" w:eastAsia="es-ES"/>
              </w:rPr>
              <w:t>GLORIA MADRID TREJO</w:t>
            </w:r>
          </w:p>
        </w:tc>
      </w:tr>
      <w:tr w:rsidR="00423718" w:rsidRPr="00423718" w14:paraId="6F68366D" w14:textId="77777777" w:rsidTr="00E60D71">
        <w:tblPrEx>
          <w:tblBorders>
            <w:top w:val="none" w:sz="0" w:space="0" w:color="auto"/>
            <w:left w:val="none" w:sz="0" w:space="0" w:color="auto"/>
            <w:bottom w:val="none" w:sz="0" w:space="0" w:color="auto"/>
            <w:right w:val="none" w:sz="0" w:space="0" w:color="auto"/>
          </w:tblBorders>
        </w:tblPrEx>
        <w:trPr>
          <w:trHeight w:val="397"/>
        </w:trPr>
        <w:tc>
          <w:tcPr>
            <w:tcW w:w="5000" w:type="pct"/>
            <w:gridSpan w:val="13"/>
            <w:tcBorders>
              <w:top w:val="single" w:sz="6" w:space="0" w:color="auto"/>
              <w:left w:val="single" w:sz="6" w:space="0" w:color="auto"/>
              <w:bottom w:val="single" w:sz="6" w:space="0" w:color="auto"/>
              <w:right w:val="single" w:sz="6" w:space="0" w:color="auto"/>
            </w:tcBorders>
            <w:shd w:val="clear" w:color="auto" w:fill="ACB9CA"/>
            <w:vAlign w:val="center"/>
          </w:tcPr>
          <w:p w14:paraId="61FAD91E" w14:textId="77777777" w:rsidR="00423718" w:rsidRPr="00423718" w:rsidRDefault="00423718" w:rsidP="00423718">
            <w:pPr>
              <w:numPr>
                <w:ilvl w:val="0"/>
                <w:numId w:val="7"/>
              </w:numPr>
              <w:tabs>
                <w:tab w:val="left" w:pos="-720"/>
              </w:tabs>
              <w:suppressAutoHyphens/>
              <w:overflowPunct w:val="0"/>
              <w:autoSpaceDE w:val="0"/>
              <w:autoSpaceDN w:val="0"/>
              <w:adjustRightInd w:val="0"/>
              <w:spacing w:after="0" w:line="240" w:lineRule="auto"/>
              <w:textAlignment w:val="baseline"/>
              <w:rPr>
                <w:rFonts w:ascii="Calibri" w:eastAsia="Times New Roman" w:hAnsi="Calibri" w:cs="Calibri"/>
                <w:b/>
                <w:bCs/>
                <w:lang w:val="es-ES" w:eastAsia="es-ES"/>
              </w:rPr>
            </w:pPr>
            <w:r w:rsidRPr="00423718">
              <w:rPr>
                <w:rFonts w:ascii="Calibri" w:eastAsia="Times New Roman" w:hAnsi="Calibri" w:cs="Calibri"/>
                <w:b/>
                <w:bCs/>
                <w:lang w:val="es-ES" w:eastAsia="es-ES"/>
              </w:rPr>
              <w:t>IDENTIFICACION DE LA ENTIDAD POSTULANTE:</w:t>
            </w:r>
          </w:p>
        </w:tc>
      </w:tr>
      <w:tr w:rsidR="00423718" w:rsidRPr="00423718" w14:paraId="7452DF8D" w14:textId="77777777" w:rsidTr="00E60D71">
        <w:tblPrEx>
          <w:tblBorders>
            <w:top w:val="none" w:sz="0" w:space="0" w:color="auto"/>
            <w:left w:val="none" w:sz="0" w:space="0" w:color="auto"/>
            <w:bottom w:val="none" w:sz="0" w:space="0" w:color="auto"/>
            <w:right w:val="none" w:sz="0" w:space="0" w:color="auto"/>
          </w:tblBorders>
        </w:tblPrEx>
        <w:trPr>
          <w:trHeight w:val="397"/>
        </w:trPr>
        <w:tc>
          <w:tcPr>
            <w:tcW w:w="3281" w:type="pct"/>
            <w:gridSpan w:val="8"/>
            <w:tcBorders>
              <w:top w:val="single" w:sz="6" w:space="0" w:color="auto"/>
              <w:left w:val="single" w:sz="6" w:space="0" w:color="auto"/>
              <w:bottom w:val="single" w:sz="6" w:space="0" w:color="auto"/>
              <w:right w:val="single" w:sz="6" w:space="0" w:color="auto"/>
            </w:tcBorders>
            <w:shd w:val="clear" w:color="auto" w:fill="ACB9CA"/>
            <w:vAlign w:val="center"/>
          </w:tcPr>
          <w:p w14:paraId="0BFCEE55" w14:textId="77777777" w:rsidR="00423718" w:rsidRPr="00423718" w:rsidRDefault="00423718" w:rsidP="00423718">
            <w:pPr>
              <w:tabs>
                <w:tab w:val="left" w:pos="-720"/>
              </w:tabs>
              <w:suppressAutoHyphens/>
              <w:spacing w:after="0" w:line="240" w:lineRule="auto"/>
              <w:rPr>
                <w:rFonts w:ascii="Calibri" w:eastAsia="Times New Roman" w:hAnsi="Calibri" w:cs="Calibri"/>
                <w:b/>
                <w:lang w:val="es-ES" w:eastAsia="es-ES"/>
              </w:rPr>
            </w:pPr>
            <w:r w:rsidRPr="00423718">
              <w:rPr>
                <w:rFonts w:ascii="Calibri" w:eastAsia="Times New Roman" w:hAnsi="Calibri" w:cs="Calibri"/>
                <w:b/>
                <w:lang w:val="es-ES" w:eastAsia="es-ES"/>
              </w:rPr>
              <w:t>1.  Nombre y/o Razón Social de la Entidad Postulante:</w:t>
            </w:r>
          </w:p>
        </w:tc>
        <w:tc>
          <w:tcPr>
            <w:tcW w:w="1719" w:type="pct"/>
            <w:gridSpan w:val="5"/>
            <w:tcBorders>
              <w:top w:val="single" w:sz="4" w:space="0" w:color="auto"/>
              <w:left w:val="single" w:sz="6" w:space="0" w:color="auto"/>
              <w:bottom w:val="single" w:sz="4" w:space="0" w:color="auto"/>
              <w:right w:val="single" w:sz="4" w:space="0" w:color="auto"/>
            </w:tcBorders>
            <w:shd w:val="clear" w:color="auto" w:fill="ACB9CA"/>
            <w:vAlign w:val="center"/>
          </w:tcPr>
          <w:p w14:paraId="014FFABD" w14:textId="77777777" w:rsidR="00423718" w:rsidRPr="00423718" w:rsidRDefault="00423718" w:rsidP="00423718">
            <w:pPr>
              <w:tabs>
                <w:tab w:val="left" w:pos="-720"/>
              </w:tabs>
              <w:suppressAutoHyphens/>
              <w:spacing w:after="0" w:line="240" w:lineRule="auto"/>
              <w:rPr>
                <w:rFonts w:ascii="Calibri" w:eastAsia="Times New Roman" w:hAnsi="Calibri" w:cs="Calibri"/>
                <w:lang w:val="es-ES" w:eastAsia="es-ES"/>
              </w:rPr>
            </w:pPr>
            <w:r w:rsidRPr="00423718">
              <w:rPr>
                <w:rFonts w:ascii="Calibri" w:eastAsia="Times New Roman" w:hAnsi="Calibri" w:cs="Calibri"/>
                <w:b/>
                <w:lang w:val="es-ES" w:eastAsia="es-ES"/>
              </w:rPr>
              <w:t>2.  RUT:</w:t>
            </w:r>
          </w:p>
        </w:tc>
      </w:tr>
      <w:tr w:rsidR="00423718" w:rsidRPr="00423718" w14:paraId="65C05C4F" w14:textId="77777777" w:rsidTr="00E60D71">
        <w:tblPrEx>
          <w:tblBorders>
            <w:top w:val="none" w:sz="0" w:space="0" w:color="auto"/>
            <w:left w:val="none" w:sz="0" w:space="0" w:color="auto"/>
            <w:bottom w:val="none" w:sz="0" w:space="0" w:color="auto"/>
            <w:right w:val="none" w:sz="0" w:space="0" w:color="auto"/>
          </w:tblBorders>
        </w:tblPrEx>
        <w:trPr>
          <w:trHeight w:val="342"/>
        </w:trPr>
        <w:tc>
          <w:tcPr>
            <w:tcW w:w="3281" w:type="pct"/>
            <w:gridSpan w:val="8"/>
            <w:tcBorders>
              <w:top w:val="single" w:sz="6" w:space="0" w:color="auto"/>
              <w:left w:val="single" w:sz="6" w:space="0" w:color="auto"/>
              <w:bottom w:val="single" w:sz="6" w:space="0" w:color="auto"/>
              <w:right w:val="single" w:sz="4" w:space="0" w:color="auto"/>
            </w:tcBorders>
            <w:vAlign w:val="center"/>
          </w:tcPr>
          <w:p w14:paraId="2A571B96" w14:textId="7FE0FD42"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CORPORACIÓN MANOS UNIDAS</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ACA1624" w14:textId="33343CE7"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65.196.6391-4</w:t>
            </w:r>
          </w:p>
        </w:tc>
      </w:tr>
      <w:tr w:rsidR="00423718" w:rsidRPr="00423718" w14:paraId="7EAB1CED" w14:textId="77777777" w:rsidTr="00E60D71">
        <w:tblPrEx>
          <w:tblBorders>
            <w:top w:val="none" w:sz="0" w:space="0" w:color="auto"/>
            <w:left w:val="none" w:sz="0" w:space="0" w:color="auto"/>
            <w:bottom w:val="none" w:sz="0" w:space="0" w:color="auto"/>
            <w:right w:val="none" w:sz="0" w:space="0" w:color="auto"/>
          </w:tblBorders>
        </w:tblPrEx>
        <w:trPr>
          <w:trHeight w:val="397"/>
        </w:trPr>
        <w:tc>
          <w:tcPr>
            <w:tcW w:w="804" w:type="pct"/>
            <w:tcBorders>
              <w:top w:val="single" w:sz="6" w:space="0" w:color="auto"/>
              <w:left w:val="single" w:sz="6" w:space="0" w:color="auto"/>
              <w:bottom w:val="single" w:sz="6" w:space="0" w:color="auto"/>
              <w:right w:val="single" w:sz="6" w:space="0" w:color="auto"/>
            </w:tcBorders>
            <w:shd w:val="clear" w:color="auto" w:fill="ACB9CA"/>
            <w:vAlign w:val="center"/>
          </w:tcPr>
          <w:p w14:paraId="1FA23F02" w14:textId="77777777" w:rsidR="00423718" w:rsidRPr="00423718" w:rsidRDefault="00423718" w:rsidP="00423718">
            <w:pPr>
              <w:tabs>
                <w:tab w:val="left" w:pos="-720"/>
              </w:tabs>
              <w:suppressAutoHyphens/>
              <w:spacing w:after="0" w:line="240" w:lineRule="auto"/>
              <w:rPr>
                <w:rFonts w:ascii="Calibri" w:eastAsia="Times New Roman" w:hAnsi="Calibri" w:cs="Calibri"/>
                <w:b/>
                <w:lang w:val="es-ES" w:eastAsia="es-ES"/>
              </w:rPr>
            </w:pPr>
            <w:r w:rsidRPr="00423718">
              <w:rPr>
                <w:rFonts w:ascii="Calibri" w:eastAsia="Times New Roman" w:hAnsi="Calibri" w:cs="Calibri"/>
                <w:b/>
                <w:lang w:val="es-ES" w:eastAsia="es-ES"/>
              </w:rPr>
              <w:t>3.  Dirección:</w:t>
            </w:r>
          </w:p>
        </w:tc>
        <w:tc>
          <w:tcPr>
            <w:tcW w:w="4196" w:type="pct"/>
            <w:gridSpan w:val="12"/>
            <w:tcBorders>
              <w:top w:val="single" w:sz="6" w:space="0" w:color="auto"/>
              <w:left w:val="single" w:sz="6" w:space="0" w:color="auto"/>
              <w:bottom w:val="single" w:sz="6" w:space="0" w:color="auto"/>
              <w:right w:val="single" w:sz="6" w:space="0" w:color="auto"/>
            </w:tcBorders>
            <w:vAlign w:val="center"/>
          </w:tcPr>
          <w:p w14:paraId="2E57F051" w14:textId="3C65C742"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AV. CURICO 2541</w:t>
            </w:r>
          </w:p>
        </w:tc>
      </w:tr>
      <w:tr w:rsidR="00423718" w:rsidRPr="00423718" w14:paraId="3835D35B" w14:textId="77777777" w:rsidTr="00E60D71">
        <w:tblPrEx>
          <w:tblBorders>
            <w:top w:val="none" w:sz="0" w:space="0" w:color="auto"/>
            <w:left w:val="none" w:sz="0" w:space="0" w:color="auto"/>
            <w:bottom w:val="none" w:sz="0" w:space="0" w:color="auto"/>
            <w:right w:val="none" w:sz="0" w:space="0" w:color="auto"/>
          </w:tblBorders>
        </w:tblPrEx>
        <w:trPr>
          <w:trHeight w:val="397"/>
        </w:trPr>
        <w:tc>
          <w:tcPr>
            <w:tcW w:w="804" w:type="pct"/>
            <w:tcBorders>
              <w:top w:val="single" w:sz="6" w:space="0" w:color="auto"/>
              <w:left w:val="single" w:sz="6" w:space="0" w:color="auto"/>
              <w:bottom w:val="single" w:sz="6" w:space="0" w:color="auto"/>
              <w:right w:val="single" w:sz="6" w:space="0" w:color="auto"/>
            </w:tcBorders>
            <w:shd w:val="clear" w:color="auto" w:fill="ACB9CA"/>
            <w:vAlign w:val="center"/>
          </w:tcPr>
          <w:p w14:paraId="0581B792" w14:textId="77777777" w:rsidR="00423718" w:rsidRPr="00423718" w:rsidRDefault="00423718" w:rsidP="00423718">
            <w:pPr>
              <w:tabs>
                <w:tab w:val="left" w:pos="-720"/>
              </w:tabs>
              <w:suppressAutoHyphens/>
              <w:spacing w:after="0" w:line="240" w:lineRule="auto"/>
              <w:rPr>
                <w:rFonts w:ascii="Calibri" w:eastAsia="Times New Roman" w:hAnsi="Calibri" w:cs="Calibri"/>
                <w:b/>
                <w:lang w:val="es-ES" w:eastAsia="es-ES"/>
              </w:rPr>
            </w:pPr>
            <w:r w:rsidRPr="00423718">
              <w:rPr>
                <w:rFonts w:ascii="Calibri" w:eastAsia="Times New Roman" w:hAnsi="Calibri" w:cs="Calibri"/>
                <w:b/>
                <w:lang w:val="es-ES" w:eastAsia="es-ES"/>
              </w:rPr>
              <w:t>4.  Comuna:</w:t>
            </w:r>
          </w:p>
        </w:tc>
        <w:tc>
          <w:tcPr>
            <w:tcW w:w="2075" w:type="pct"/>
            <w:gridSpan w:val="4"/>
            <w:tcBorders>
              <w:top w:val="single" w:sz="6" w:space="0" w:color="auto"/>
              <w:left w:val="single" w:sz="6" w:space="0" w:color="auto"/>
              <w:bottom w:val="single" w:sz="6" w:space="0" w:color="auto"/>
              <w:right w:val="single" w:sz="6" w:space="0" w:color="auto"/>
            </w:tcBorders>
            <w:vAlign w:val="center"/>
          </w:tcPr>
          <w:p w14:paraId="5C6C1F19" w14:textId="25B70765"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ANTOFAGASTA</w:t>
            </w:r>
          </w:p>
        </w:tc>
        <w:tc>
          <w:tcPr>
            <w:tcW w:w="402" w:type="pct"/>
            <w:gridSpan w:val="3"/>
            <w:tcBorders>
              <w:top w:val="single" w:sz="6" w:space="0" w:color="auto"/>
              <w:left w:val="single" w:sz="6" w:space="0" w:color="auto"/>
              <w:bottom w:val="single" w:sz="6" w:space="0" w:color="auto"/>
              <w:right w:val="single" w:sz="6" w:space="0" w:color="auto"/>
            </w:tcBorders>
            <w:shd w:val="clear" w:color="auto" w:fill="ACB9CA"/>
            <w:vAlign w:val="center"/>
          </w:tcPr>
          <w:p w14:paraId="3AF1F1BA" w14:textId="77777777" w:rsidR="00423718" w:rsidRPr="00423718" w:rsidRDefault="00423718" w:rsidP="00423718">
            <w:pPr>
              <w:tabs>
                <w:tab w:val="left" w:pos="-720"/>
              </w:tabs>
              <w:suppressAutoHyphens/>
              <w:spacing w:after="0" w:line="240" w:lineRule="auto"/>
              <w:rPr>
                <w:rFonts w:ascii="Calibri" w:eastAsia="Times New Roman" w:hAnsi="Calibri" w:cs="Calibri"/>
                <w:b/>
                <w:lang w:val="es-ES" w:eastAsia="es-ES"/>
              </w:rPr>
            </w:pPr>
            <w:r w:rsidRPr="00423718">
              <w:rPr>
                <w:rFonts w:ascii="Calibri" w:eastAsia="Times New Roman" w:hAnsi="Calibri" w:cs="Calibri"/>
                <w:b/>
                <w:lang w:val="es-ES" w:eastAsia="es-ES"/>
              </w:rPr>
              <w:t>5.</w:t>
            </w:r>
            <w:r w:rsidRPr="00423718">
              <w:rPr>
                <w:rFonts w:ascii="Calibri" w:eastAsia="Times New Roman" w:hAnsi="Calibri" w:cs="Calibri"/>
                <w:b/>
                <w:shd w:val="clear" w:color="auto" w:fill="ACB9CA"/>
                <w:lang w:val="es-ES" w:eastAsia="es-ES"/>
              </w:rPr>
              <w:t xml:space="preserve">  </w:t>
            </w:r>
            <w:r w:rsidRPr="00423718">
              <w:rPr>
                <w:rFonts w:ascii="Calibri" w:eastAsia="Times New Roman" w:hAnsi="Calibri" w:cs="Calibri"/>
                <w:b/>
                <w:lang w:val="es-ES" w:eastAsia="es-ES"/>
              </w:rPr>
              <w:t>Región:</w:t>
            </w:r>
          </w:p>
        </w:tc>
        <w:tc>
          <w:tcPr>
            <w:tcW w:w="1719" w:type="pct"/>
            <w:gridSpan w:val="5"/>
            <w:tcBorders>
              <w:top w:val="single" w:sz="6" w:space="0" w:color="auto"/>
              <w:left w:val="single" w:sz="6" w:space="0" w:color="auto"/>
              <w:bottom w:val="single" w:sz="6" w:space="0" w:color="auto"/>
              <w:right w:val="single" w:sz="6" w:space="0" w:color="auto"/>
            </w:tcBorders>
            <w:vAlign w:val="center"/>
          </w:tcPr>
          <w:p w14:paraId="6ED338C5" w14:textId="6CC1EBC8"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SEGUNDA</w:t>
            </w:r>
          </w:p>
        </w:tc>
      </w:tr>
      <w:tr w:rsidR="00423718" w:rsidRPr="00423718" w14:paraId="67769C63" w14:textId="77777777" w:rsidTr="00E60D71">
        <w:tblPrEx>
          <w:tblBorders>
            <w:top w:val="none" w:sz="0" w:space="0" w:color="auto"/>
            <w:left w:val="none" w:sz="0" w:space="0" w:color="auto"/>
            <w:bottom w:val="none" w:sz="0" w:space="0" w:color="auto"/>
            <w:right w:val="none" w:sz="0" w:space="0" w:color="auto"/>
          </w:tblBorders>
        </w:tblPrEx>
        <w:trPr>
          <w:trHeight w:val="397"/>
        </w:trPr>
        <w:tc>
          <w:tcPr>
            <w:tcW w:w="804" w:type="pct"/>
            <w:tcBorders>
              <w:top w:val="single" w:sz="6" w:space="0" w:color="auto"/>
              <w:left w:val="single" w:sz="6" w:space="0" w:color="auto"/>
              <w:bottom w:val="single" w:sz="6" w:space="0" w:color="auto"/>
              <w:right w:val="single" w:sz="6" w:space="0" w:color="auto"/>
            </w:tcBorders>
            <w:shd w:val="clear" w:color="auto" w:fill="ACB9CA"/>
            <w:vAlign w:val="center"/>
          </w:tcPr>
          <w:p w14:paraId="03FA1238" w14:textId="77777777" w:rsidR="00423718" w:rsidRPr="00423718" w:rsidRDefault="00423718" w:rsidP="00423718">
            <w:pPr>
              <w:tabs>
                <w:tab w:val="left" w:pos="-720"/>
              </w:tabs>
              <w:suppressAutoHyphens/>
              <w:spacing w:after="0" w:line="240" w:lineRule="auto"/>
              <w:rPr>
                <w:rFonts w:ascii="Calibri" w:eastAsia="Times New Roman" w:hAnsi="Calibri" w:cs="Calibri"/>
                <w:b/>
                <w:lang w:val="es-ES" w:eastAsia="es-ES"/>
              </w:rPr>
            </w:pPr>
            <w:r w:rsidRPr="00423718">
              <w:rPr>
                <w:rFonts w:ascii="Calibri" w:eastAsia="Times New Roman" w:hAnsi="Calibri" w:cs="Calibri"/>
                <w:b/>
                <w:lang w:val="es-ES" w:eastAsia="es-ES"/>
              </w:rPr>
              <w:t>6.  Teléfono:</w:t>
            </w:r>
          </w:p>
        </w:tc>
        <w:tc>
          <w:tcPr>
            <w:tcW w:w="2477" w:type="pct"/>
            <w:gridSpan w:val="7"/>
            <w:tcBorders>
              <w:top w:val="single" w:sz="6" w:space="0" w:color="auto"/>
              <w:left w:val="single" w:sz="6" w:space="0" w:color="auto"/>
              <w:bottom w:val="single" w:sz="6" w:space="0" w:color="auto"/>
              <w:right w:val="single" w:sz="6" w:space="0" w:color="auto"/>
            </w:tcBorders>
            <w:vAlign w:val="center"/>
          </w:tcPr>
          <w:p w14:paraId="2B999EC0" w14:textId="390DD216"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931784400</w:t>
            </w:r>
          </w:p>
        </w:tc>
        <w:tc>
          <w:tcPr>
            <w:tcW w:w="751" w:type="pct"/>
            <w:gridSpan w:val="2"/>
            <w:tcBorders>
              <w:top w:val="single" w:sz="6" w:space="0" w:color="auto"/>
              <w:left w:val="single" w:sz="6" w:space="0" w:color="auto"/>
              <w:bottom w:val="single" w:sz="6" w:space="0" w:color="auto"/>
              <w:right w:val="single" w:sz="6" w:space="0" w:color="auto"/>
            </w:tcBorders>
            <w:shd w:val="clear" w:color="auto" w:fill="ACB9CA"/>
            <w:vAlign w:val="center"/>
          </w:tcPr>
          <w:p w14:paraId="3F6BEC43" w14:textId="77777777" w:rsidR="00423718" w:rsidRPr="00423718" w:rsidRDefault="00423718" w:rsidP="00423718">
            <w:pPr>
              <w:tabs>
                <w:tab w:val="left" w:pos="-720"/>
              </w:tabs>
              <w:suppressAutoHyphens/>
              <w:spacing w:after="0" w:line="240" w:lineRule="auto"/>
              <w:rPr>
                <w:rFonts w:ascii="Calibri" w:eastAsia="Times New Roman" w:hAnsi="Calibri" w:cs="Calibri"/>
                <w:b/>
                <w:lang w:val="es-ES" w:eastAsia="es-ES"/>
              </w:rPr>
            </w:pPr>
            <w:r w:rsidRPr="00423718">
              <w:rPr>
                <w:rFonts w:ascii="Calibri" w:eastAsia="Times New Roman" w:hAnsi="Calibri" w:cs="Calibri"/>
                <w:b/>
                <w:lang w:val="es-ES" w:eastAsia="es-ES"/>
              </w:rPr>
              <w:t>7. e-mail:</w:t>
            </w:r>
          </w:p>
        </w:tc>
        <w:tc>
          <w:tcPr>
            <w:tcW w:w="968" w:type="pct"/>
            <w:gridSpan w:val="3"/>
            <w:tcBorders>
              <w:top w:val="single" w:sz="6" w:space="0" w:color="auto"/>
              <w:left w:val="single" w:sz="6" w:space="0" w:color="auto"/>
              <w:bottom w:val="single" w:sz="6" w:space="0" w:color="auto"/>
              <w:right w:val="single" w:sz="6" w:space="0" w:color="auto"/>
            </w:tcBorders>
            <w:vAlign w:val="center"/>
          </w:tcPr>
          <w:p w14:paraId="2A53AF3E" w14:textId="37BC0A38"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hyperlink r:id="rId8" w:history="1">
              <w:r w:rsidRPr="00F05F2E">
                <w:rPr>
                  <w:rStyle w:val="Hipervnculo"/>
                  <w:rFonts w:ascii="Calibri" w:eastAsia="Times New Roman" w:hAnsi="Calibri" w:cs="Calibri"/>
                  <w:b/>
                  <w:lang w:val="es-ES" w:eastAsia="es-ES"/>
                </w:rPr>
                <w:t>Manosunidas33@gmail.com</w:t>
              </w:r>
            </w:hyperlink>
            <w:r>
              <w:rPr>
                <w:rFonts w:ascii="Calibri" w:eastAsia="Times New Roman" w:hAnsi="Calibri" w:cs="Calibri"/>
                <w:b/>
                <w:lang w:val="es-ES" w:eastAsia="es-ES"/>
              </w:rPr>
              <w:t>; contacto@corporacionsocialmanosunidas.cl</w:t>
            </w:r>
          </w:p>
        </w:tc>
      </w:tr>
      <w:tr w:rsidR="00423718" w:rsidRPr="00423718" w14:paraId="4353EBDC" w14:textId="77777777" w:rsidTr="00E60D71">
        <w:tblPrEx>
          <w:tblBorders>
            <w:top w:val="none" w:sz="0" w:space="0" w:color="auto"/>
            <w:left w:val="none" w:sz="0" w:space="0" w:color="auto"/>
            <w:bottom w:val="none" w:sz="0" w:space="0" w:color="auto"/>
            <w:right w:val="none" w:sz="0" w:space="0" w:color="auto"/>
          </w:tblBorders>
        </w:tblPrEx>
        <w:trPr>
          <w:trHeight w:val="397"/>
        </w:trPr>
        <w:tc>
          <w:tcPr>
            <w:tcW w:w="1427" w:type="pct"/>
            <w:gridSpan w:val="2"/>
            <w:tcBorders>
              <w:top w:val="single" w:sz="6" w:space="0" w:color="auto"/>
              <w:left w:val="single" w:sz="6" w:space="0" w:color="auto"/>
              <w:bottom w:val="single" w:sz="6" w:space="0" w:color="auto"/>
              <w:right w:val="single" w:sz="6" w:space="0" w:color="auto"/>
            </w:tcBorders>
            <w:shd w:val="clear" w:color="auto" w:fill="ACB9CA"/>
            <w:vAlign w:val="center"/>
          </w:tcPr>
          <w:p w14:paraId="4C5A6B04" w14:textId="6A627EC7" w:rsidR="00423718" w:rsidRPr="00423718" w:rsidRDefault="00423718" w:rsidP="00423718">
            <w:pPr>
              <w:tabs>
                <w:tab w:val="left" w:pos="-720"/>
              </w:tabs>
              <w:suppressAutoHyphens/>
              <w:spacing w:after="0" w:line="240" w:lineRule="auto"/>
              <w:rPr>
                <w:rFonts w:ascii="Calibri" w:eastAsia="Times New Roman" w:hAnsi="Calibri" w:cs="Calibri"/>
                <w:b/>
                <w:lang w:val="es-ES" w:eastAsia="es-ES"/>
              </w:rPr>
            </w:pPr>
            <w:r w:rsidRPr="00423718">
              <w:rPr>
                <w:rFonts w:ascii="Calibri" w:eastAsia="Times New Roman" w:hAnsi="Calibri" w:cs="Calibri"/>
                <w:b/>
                <w:lang w:val="es-ES" w:eastAsia="es-ES"/>
              </w:rPr>
              <w:t>8.  N°</w:t>
            </w:r>
            <w:r w:rsidR="00E60D71">
              <w:rPr>
                <w:rFonts w:ascii="Calibri" w:eastAsia="Times New Roman" w:hAnsi="Calibri" w:cs="Calibri"/>
                <w:b/>
                <w:lang w:val="es-ES" w:eastAsia="es-ES"/>
              </w:rPr>
              <w:t xml:space="preserve"> </w:t>
            </w:r>
            <w:r w:rsidRPr="00423718">
              <w:rPr>
                <w:rFonts w:ascii="Calibri" w:eastAsia="Times New Roman" w:hAnsi="Calibri" w:cs="Calibri"/>
                <w:b/>
                <w:lang w:val="es-ES" w:eastAsia="es-ES"/>
              </w:rPr>
              <w:t>Cuenta Corriente Bancaria:</w:t>
            </w:r>
          </w:p>
        </w:tc>
        <w:tc>
          <w:tcPr>
            <w:tcW w:w="1452" w:type="pct"/>
            <w:gridSpan w:val="3"/>
            <w:tcBorders>
              <w:top w:val="single" w:sz="6" w:space="0" w:color="auto"/>
              <w:left w:val="single" w:sz="6" w:space="0" w:color="auto"/>
              <w:bottom w:val="single" w:sz="6" w:space="0" w:color="auto"/>
              <w:right w:val="single" w:sz="6" w:space="0" w:color="auto"/>
            </w:tcBorders>
            <w:vAlign w:val="center"/>
          </w:tcPr>
          <w:p w14:paraId="43C84541" w14:textId="0BAEB929"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025-0-033779-9</w:t>
            </w:r>
          </w:p>
        </w:tc>
        <w:tc>
          <w:tcPr>
            <w:tcW w:w="402" w:type="pct"/>
            <w:gridSpan w:val="3"/>
            <w:tcBorders>
              <w:top w:val="single" w:sz="6" w:space="0" w:color="auto"/>
              <w:left w:val="single" w:sz="6" w:space="0" w:color="auto"/>
              <w:bottom w:val="single" w:sz="6" w:space="0" w:color="auto"/>
              <w:right w:val="single" w:sz="6" w:space="0" w:color="auto"/>
            </w:tcBorders>
            <w:shd w:val="clear" w:color="auto" w:fill="ACB9CA"/>
            <w:vAlign w:val="center"/>
          </w:tcPr>
          <w:p w14:paraId="7515AF6B" w14:textId="77777777" w:rsidR="00423718" w:rsidRPr="00423718" w:rsidRDefault="00423718" w:rsidP="00423718">
            <w:pPr>
              <w:tabs>
                <w:tab w:val="left" w:pos="-720"/>
              </w:tabs>
              <w:suppressAutoHyphens/>
              <w:spacing w:after="0" w:line="240" w:lineRule="auto"/>
              <w:rPr>
                <w:rFonts w:ascii="Calibri" w:eastAsia="Times New Roman" w:hAnsi="Calibri" w:cs="Calibri"/>
                <w:b/>
                <w:lang w:val="es-ES" w:eastAsia="es-ES"/>
              </w:rPr>
            </w:pPr>
            <w:r w:rsidRPr="00423718">
              <w:rPr>
                <w:rFonts w:ascii="Calibri" w:eastAsia="Times New Roman" w:hAnsi="Calibri" w:cs="Calibri"/>
                <w:b/>
                <w:lang w:val="es-ES" w:eastAsia="es-ES"/>
              </w:rPr>
              <w:t>9. Banco:</w:t>
            </w:r>
          </w:p>
        </w:tc>
        <w:tc>
          <w:tcPr>
            <w:tcW w:w="1719" w:type="pct"/>
            <w:gridSpan w:val="5"/>
            <w:tcBorders>
              <w:top w:val="single" w:sz="6" w:space="0" w:color="auto"/>
              <w:left w:val="single" w:sz="6" w:space="0" w:color="auto"/>
              <w:bottom w:val="single" w:sz="6" w:space="0" w:color="auto"/>
              <w:right w:val="single" w:sz="6" w:space="0" w:color="auto"/>
            </w:tcBorders>
            <w:vAlign w:val="center"/>
          </w:tcPr>
          <w:p w14:paraId="5BF78FC9" w14:textId="7C50277A"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ESTADO</w:t>
            </w:r>
          </w:p>
        </w:tc>
      </w:tr>
      <w:tr w:rsidR="00423718" w:rsidRPr="00423718" w14:paraId="6D68B6E5" w14:textId="77777777" w:rsidTr="00E60D71">
        <w:tblPrEx>
          <w:tblBorders>
            <w:top w:val="none" w:sz="0" w:space="0" w:color="auto"/>
            <w:left w:val="none" w:sz="0" w:space="0" w:color="auto"/>
            <w:bottom w:val="none" w:sz="0" w:space="0" w:color="auto"/>
            <w:right w:val="none" w:sz="0" w:space="0" w:color="auto"/>
          </w:tblBorders>
        </w:tblPrEx>
        <w:trPr>
          <w:trHeight w:val="397"/>
        </w:trPr>
        <w:tc>
          <w:tcPr>
            <w:tcW w:w="1959" w:type="pct"/>
            <w:gridSpan w:val="3"/>
            <w:tcBorders>
              <w:top w:val="single" w:sz="6" w:space="0" w:color="auto"/>
              <w:left w:val="single" w:sz="6" w:space="0" w:color="auto"/>
              <w:bottom w:val="single" w:sz="6" w:space="0" w:color="auto"/>
              <w:right w:val="single" w:sz="6" w:space="0" w:color="auto"/>
            </w:tcBorders>
            <w:shd w:val="clear" w:color="auto" w:fill="ACB9CA"/>
            <w:vAlign w:val="center"/>
          </w:tcPr>
          <w:p w14:paraId="058C2899" w14:textId="77777777" w:rsidR="00423718" w:rsidRPr="00423718" w:rsidRDefault="00423718" w:rsidP="00423718">
            <w:pPr>
              <w:tabs>
                <w:tab w:val="left" w:pos="-720"/>
              </w:tabs>
              <w:suppressAutoHyphens/>
              <w:spacing w:after="0" w:line="240" w:lineRule="auto"/>
              <w:rPr>
                <w:rFonts w:ascii="Calibri" w:eastAsia="Times New Roman" w:hAnsi="Calibri" w:cs="Calibri"/>
                <w:b/>
                <w:lang w:val="es-ES" w:eastAsia="es-ES"/>
              </w:rPr>
            </w:pPr>
            <w:r w:rsidRPr="00423718">
              <w:rPr>
                <w:rFonts w:ascii="Calibri" w:eastAsia="Times New Roman" w:hAnsi="Calibri" w:cs="Calibri"/>
                <w:b/>
                <w:lang w:val="es-ES" w:eastAsia="es-ES"/>
              </w:rPr>
              <w:t>10. Nombre del Representante Legal:</w:t>
            </w:r>
          </w:p>
        </w:tc>
        <w:tc>
          <w:tcPr>
            <w:tcW w:w="3041" w:type="pct"/>
            <w:gridSpan w:val="10"/>
            <w:tcBorders>
              <w:top w:val="single" w:sz="6" w:space="0" w:color="auto"/>
              <w:left w:val="single" w:sz="6" w:space="0" w:color="auto"/>
              <w:bottom w:val="single" w:sz="6" w:space="0" w:color="auto"/>
              <w:right w:val="single" w:sz="6" w:space="0" w:color="auto"/>
            </w:tcBorders>
            <w:shd w:val="clear" w:color="auto" w:fill="auto"/>
            <w:vAlign w:val="center"/>
          </w:tcPr>
          <w:p w14:paraId="6CFE289B" w14:textId="14C269EF"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EXEQUIEL COMTE ROUSSEAU</w:t>
            </w:r>
          </w:p>
        </w:tc>
      </w:tr>
      <w:tr w:rsidR="00423718" w:rsidRPr="00423718" w14:paraId="47F6B09A" w14:textId="77777777" w:rsidTr="00E60D71">
        <w:tblPrEx>
          <w:tblBorders>
            <w:top w:val="none" w:sz="0" w:space="0" w:color="auto"/>
            <w:left w:val="none" w:sz="0" w:space="0" w:color="auto"/>
            <w:bottom w:val="none" w:sz="0" w:space="0" w:color="auto"/>
            <w:right w:val="none" w:sz="0" w:space="0" w:color="auto"/>
          </w:tblBorders>
        </w:tblPrEx>
        <w:trPr>
          <w:trHeight w:val="232"/>
        </w:trPr>
        <w:tc>
          <w:tcPr>
            <w:tcW w:w="1959" w:type="pct"/>
            <w:gridSpan w:val="3"/>
            <w:tcBorders>
              <w:top w:val="single" w:sz="6" w:space="0" w:color="auto"/>
              <w:left w:val="single" w:sz="6" w:space="0" w:color="auto"/>
              <w:bottom w:val="single" w:sz="6" w:space="0" w:color="auto"/>
              <w:right w:val="single" w:sz="4" w:space="0" w:color="auto"/>
            </w:tcBorders>
            <w:shd w:val="clear" w:color="auto" w:fill="ACB9CA"/>
            <w:vAlign w:val="center"/>
          </w:tcPr>
          <w:p w14:paraId="653D614E" w14:textId="77777777" w:rsidR="00423718" w:rsidRPr="00423718" w:rsidRDefault="00423718" w:rsidP="00423718">
            <w:pPr>
              <w:tabs>
                <w:tab w:val="left" w:pos="-720"/>
              </w:tabs>
              <w:suppressAutoHyphens/>
              <w:spacing w:after="0" w:line="240" w:lineRule="auto"/>
              <w:rPr>
                <w:rFonts w:ascii="Calibri" w:eastAsia="Times New Roman" w:hAnsi="Calibri" w:cs="Calibri"/>
                <w:b/>
                <w:lang w:val="es-ES" w:eastAsia="es-ES"/>
              </w:rPr>
            </w:pPr>
            <w:r w:rsidRPr="00423718">
              <w:rPr>
                <w:rFonts w:ascii="Calibri" w:eastAsia="Times New Roman" w:hAnsi="Calibri" w:cs="Calibri"/>
                <w:b/>
                <w:lang w:val="es-ES" w:eastAsia="es-ES"/>
              </w:rPr>
              <w:t>11. RUT del Representante Legal:</w:t>
            </w:r>
          </w:p>
        </w:tc>
        <w:tc>
          <w:tcPr>
            <w:tcW w:w="3041"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ECADFBF" w14:textId="7963835D"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8.317.484-6</w:t>
            </w:r>
          </w:p>
        </w:tc>
      </w:tr>
      <w:tr w:rsidR="00423718" w:rsidRPr="00423718" w14:paraId="48C4CA3F" w14:textId="77777777" w:rsidTr="00E60D71">
        <w:tblPrEx>
          <w:tblBorders>
            <w:top w:val="none" w:sz="0" w:space="0" w:color="auto"/>
            <w:left w:val="none" w:sz="0" w:space="0" w:color="auto"/>
            <w:bottom w:val="none" w:sz="0" w:space="0" w:color="auto"/>
            <w:right w:val="none" w:sz="0" w:space="0" w:color="auto"/>
          </w:tblBorders>
        </w:tblPrEx>
        <w:trPr>
          <w:trHeight w:val="232"/>
        </w:trPr>
        <w:tc>
          <w:tcPr>
            <w:tcW w:w="1959" w:type="pct"/>
            <w:gridSpan w:val="3"/>
            <w:tcBorders>
              <w:top w:val="single" w:sz="6" w:space="0" w:color="auto"/>
              <w:left w:val="single" w:sz="6" w:space="0" w:color="auto"/>
              <w:bottom w:val="single" w:sz="6" w:space="0" w:color="auto"/>
              <w:right w:val="single" w:sz="4" w:space="0" w:color="auto"/>
            </w:tcBorders>
            <w:shd w:val="clear" w:color="auto" w:fill="ACB9CA"/>
            <w:vAlign w:val="center"/>
          </w:tcPr>
          <w:p w14:paraId="5DE1D47E" w14:textId="77777777" w:rsidR="00423718" w:rsidRPr="00423718" w:rsidRDefault="00423718" w:rsidP="00423718">
            <w:pPr>
              <w:tabs>
                <w:tab w:val="left" w:pos="-720"/>
              </w:tabs>
              <w:suppressAutoHyphens/>
              <w:spacing w:after="0" w:line="240" w:lineRule="auto"/>
              <w:rPr>
                <w:rFonts w:ascii="Calibri" w:eastAsia="Times New Roman" w:hAnsi="Calibri" w:cs="Calibri"/>
                <w:b/>
                <w:lang w:val="es-ES" w:eastAsia="es-ES"/>
              </w:rPr>
            </w:pPr>
            <w:r w:rsidRPr="00423718">
              <w:rPr>
                <w:rFonts w:ascii="Calibri" w:eastAsia="Times New Roman" w:hAnsi="Calibri" w:cs="Calibri"/>
                <w:b/>
                <w:lang w:val="es-ES" w:eastAsia="es-ES"/>
              </w:rPr>
              <w:t>12. Domicilio del Representante Legal</w:t>
            </w:r>
          </w:p>
        </w:tc>
        <w:tc>
          <w:tcPr>
            <w:tcW w:w="3041"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BA1C9BA" w14:textId="6596A20D"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 xml:space="preserve">Avenida argentina </w:t>
            </w:r>
            <w:r w:rsidR="00C4045F">
              <w:rPr>
                <w:rFonts w:ascii="Calibri" w:eastAsia="Times New Roman" w:hAnsi="Calibri" w:cs="Calibri"/>
                <w:b/>
                <w:lang w:val="es-ES" w:eastAsia="es-ES"/>
              </w:rPr>
              <w:t>1340, departamento 705-A</w:t>
            </w:r>
          </w:p>
        </w:tc>
      </w:tr>
      <w:tr w:rsidR="00423718" w:rsidRPr="00423718" w14:paraId="5C6B7BB0" w14:textId="77777777" w:rsidTr="00E60D71">
        <w:tblPrEx>
          <w:tblBorders>
            <w:top w:val="none" w:sz="0" w:space="0" w:color="auto"/>
            <w:left w:val="none" w:sz="0" w:space="0" w:color="auto"/>
            <w:bottom w:val="none" w:sz="0" w:space="0" w:color="auto"/>
            <w:right w:val="none" w:sz="0" w:space="0" w:color="auto"/>
          </w:tblBorders>
        </w:tblPrEx>
        <w:trPr>
          <w:trHeight w:val="232"/>
        </w:trPr>
        <w:tc>
          <w:tcPr>
            <w:tcW w:w="1959" w:type="pct"/>
            <w:gridSpan w:val="3"/>
            <w:tcBorders>
              <w:top w:val="single" w:sz="6" w:space="0" w:color="auto"/>
              <w:left w:val="single" w:sz="6" w:space="0" w:color="auto"/>
              <w:bottom w:val="single" w:sz="6" w:space="0" w:color="auto"/>
              <w:right w:val="single" w:sz="4" w:space="0" w:color="auto"/>
            </w:tcBorders>
            <w:shd w:val="clear" w:color="auto" w:fill="ACB9CA"/>
            <w:vAlign w:val="center"/>
          </w:tcPr>
          <w:p w14:paraId="408FBF62" w14:textId="77777777" w:rsidR="00423718" w:rsidRPr="00423718" w:rsidRDefault="00423718" w:rsidP="00423718">
            <w:pPr>
              <w:numPr>
                <w:ilvl w:val="0"/>
                <w:numId w:val="8"/>
              </w:numPr>
              <w:tabs>
                <w:tab w:val="left" w:pos="-720"/>
              </w:tabs>
              <w:suppressAutoHyphens/>
              <w:spacing w:after="0" w:line="240" w:lineRule="auto"/>
              <w:ind w:left="284" w:hanging="284"/>
              <w:rPr>
                <w:rFonts w:ascii="Calibri" w:eastAsia="Times New Roman" w:hAnsi="Calibri" w:cs="Calibri"/>
                <w:b/>
                <w:lang w:val="es-ES" w:eastAsia="es-ES"/>
              </w:rPr>
            </w:pPr>
            <w:r w:rsidRPr="00423718">
              <w:rPr>
                <w:rFonts w:ascii="Calibri" w:eastAsia="Times New Roman" w:hAnsi="Calibri" w:cs="Calibri"/>
                <w:b/>
                <w:lang w:val="es-ES" w:eastAsia="es-ES"/>
              </w:rPr>
              <w:t>Teléfono del representante legal</w:t>
            </w:r>
            <w:r w:rsidRPr="00423718" w:rsidDel="004C111C">
              <w:rPr>
                <w:rFonts w:ascii="Calibri" w:eastAsia="Times New Roman" w:hAnsi="Calibri" w:cs="Calibri"/>
                <w:b/>
                <w:lang w:val="es-ES" w:eastAsia="es-ES"/>
              </w:rPr>
              <w:t xml:space="preserve"> </w:t>
            </w:r>
          </w:p>
        </w:tc>
        <w:tc>
          <w:tcPr>
            <w:tcW w:w="3041"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5ADED0A" w14:textId="2AE932E2"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989216873</w:t>
            </w:r>
          </w:p>
        </w:tc>
      </w:tr>
      <w:tr w:rsidR="00423718" w:rsidRPr="00423718" w14:paraId="311A88E8" w14:textId="77777777" w:rsidTr="00E60D71">
        <w:tblPrEx>
          <w:tblBorders>
            <w:top w:val="none" w:sz="0" w:space="0" w:color="auto"/>
            <w:left w:val="none" w:sz="0" w:space="0" w:color="auto"/>
            <w:bottom w:val="none" w:sz="0" w:space="0" w:color="auto"/>
            <w:right w:val="none" w:sz="0" w:space="0" w:color="auto"/>
          </w:tblBorders>
        </w:tblPrEx>
        <w:trPr>
          <w:trHeight w:val="232"/>
        </w:trPr>
        <w:tc>
          <w:tcPr>
            <w:tcW w:w="1959" w:type="pct"/>
            <w:gridSpan w:val="3"/>
            <w:tcBorders>
              <w:top w:val="single" w:sz="6" w:space="0" w:color="auto"/>
              <w:left w:val="single" w:sz="6" w:space="0" w:color="auto"/>
              <w:bottom w:val="single" w:sz="6" w:space="0" w:color="auto"/>
              <w:right w:val="single" w:sz="4" w:space="0" w:color="auto"/>
            </w:tcBorders>
            <w:shd w:val="clear" w:color="auto" w:fill="ACB9CA"/>
            <w:vAlign w:val="center"/>
          </w:tcPr>
          <w:p w14:paraId="2274EDB9" w14:textId="77777777" w:rsidR="00423718" w:rsidRPr="00423718" w:rsidRDefault="00423718" w:rsidP="00423718">
            <w:pPr>
              <w:numPr>
                <w:ilvl w:val="0"/>
                <w:numId w:val="8"/>
              </w:numPr>
              <w:tabs>
                <w:tab w:val="left" w:pos="-720"/>
              </w:tabs>
              <w:suppressAutoHyphens/>
              <w:spacing w:after="0" w:line="240" w:lineRule="auto"/>
              <w:ind w:left="284" w:hanging="284"/>
              <w:rPr>
                <w:rFonts w:ascii="Calibri" w:eastAsia="Times New Roman" w:hAnsi="Calibri" w:cs="Calibri"/>
                <w:b/>
                <w:lang w:val="es-ES" w:eastAsia="es-ES"/>
              </w:rPr>
            </w:pPr>
            <w:r w:rsidRPr="00423718">
              <w:rPr>
                <w:rFonts w:ascii="Calibri" w:eastAsia="Times New Roman" w:hAnsi="Calibri" w:cs="Calibri"/>
                <w:b/>
                <w:lang w:val="es-ES" w:eastAsia="es-ES"/>
              </w:rPr>
              <w:t>Correo electrónico del Representante Legal</w:t>
            </w:r>
          </w:p>
        </w:tc>
        <w:tc>
          <w:tcPr>
            <w:tcW w:w="3041"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AD0A36D" w14:textId="44EBD301"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ecomteipsantofagasta@gmail.com</w:t>
            </w:r>
          </w:p>
        </w:tc>
      </w:tr>
      <w:tr w:rsidR="00423718" w:rsidRPr="00423718" w14:paraId="54819324" w14:textId="77777777" w:rsidTr="00E60D71">
        <w:tblPrEx>
          <w:tblBorders>
            <w:top w:val="none" w:sz="0" w:space="0" w:color="auto"/>
            <w:left w:val="none" w:sz="0" w:space="0" w:color="auto"/>
            <w:bottom w:val="none" w:sz="0" w:space="0" w:color="auto"/>
            <w:right w:val="none" w:sz="0" w:space="0" w:color="auto"/>
          </w:tblBorders>
        </w:tblPrEx>
        <w:trPr>
          <w:trHeight w:val="232"/>
        </w:trPr>
        <w:tc>
          <w:tcPr>
            <w:tcW w:w="1959" w:type="pct"/>
            <w:gridSpan w:val="3"/>
            <w:tcBorders>
              <w:top w:val="single" w:sz="6" w:space="0" w:color="auto"/>
              <w:left w:val="single" w:sz="6" w:space="0" w:color="auto"/>
              <w:bottom w:val="single" w:sz="6" w:space="0" w:color="auto"/>
              <w:right w:val="single" w:sz="4" w:space="0" w:color="auto"/>
            </w:tcBorders>
            <w:shd w:val="clear" w:color="auto" w:fill="ACB9CA"/>
            <w:vAlign w:val="center"/>
          </w:tcPr>
          <w:p w14:paraId="6202ECF1" w14:textId="77777777" w:rsidR="00423718" w:rsidRPr="00423718" w:rsidRDefault="00423718" w:rsidP="00423718">
            <w:pPr>
              <w:numPr>
                <w:ilvl w:val="0"/>
                <w:numId w:val="8"/>
              </w:numPr>
              <w:tabs>
                <w:tab w:val="left" w:pos="-720"/>
              </w:tabs>
              <w:suppressAutoHyphens/>
              <w:spacing w:after="0" w:line="240" w:lineRule="auto"/>
              <w:ind w:left="284" w:hanging="284"/>
              <w:rPr>
                <w:rFonts w:ascii="Calibri" w:eastAsia="Times New Roman" w:hAnsi="Calibri" w:cs="Calibri"/>
                <w:b/>
                <w:lang w:val="es-ES" w:eastAsia="es-ES"/>
              </w:rPr>
            </w:pPr>
            <w:r w:rsidRPr="00423718">
              <w:rPr>
                <w:rFonts w:ascii="Calibri" w:eastAsia="Times New Roman" w:hAnsi="Calibri" w:cs="Calibri"/>
                <w:b/>
                <w:lang w:val="es-ES" w:eastAsia="es-ES"/>
              </w:rPr>
              <w:t xml:space="preserve"> Marque con una X, sólo una alternativa, sobre el medio preferente de notificación de las distintas etapas del concurso</w:t>
            </w:r>
          </w:p>
        </w:tc>
        <w:tc>
          <w:tcPr>
            <w:tcW w:w="105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48D064" w14:textId="77777777" w:rsidR="00423718" w:rsidRPr="00423718" w:rsidRDefault="00423718" w:rsidP="00423718">
            <w:pPr>
              <w:tabs>
                <w:tab w:val="left" w:pos="-720"/>
              </w:tabs>
              <w:suppressAutoHyphens/>
              <w:spacing w:after="0" w:line="240" w:lineRule="auto"/>
              <w:rPr>
                <w:rFonts w:ascii="Calibri" w:eastAsia="Times New Roman" w:hAnsi="Calibri" w:cs="Calibri"/>
                <w:b/>
                <w:lang w:val="es-ES" w:eastAsia="es-ES"/>
              </w:rPr>
            </w:pPr>
            <w:r w:rsidRPr="00423718">
              <w:rPr>
                <w:rFonts w:ascii="Calibri" w:eastAsia="Times New Roman" w:hAnsi="Calibri" w:cs="Calibri"/>
                <w:b/>
                <w:lang w:val="es-ES" w:eastAsia="es-ES"/>
              </w:rPr>
              <w:t>A través de carta Certificada a la dirección señalada en el N° 3</w:t>
            </w:r>
          </w:p>
        </w:tc>
        <w:tc>
          <w:tcPr>
            <w:tcW w:w="3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6F42F3" w14:textId="77777777" w:rsidR="00423718" w:rsidRPr="00423718" w:rsidRDefault="00423718" w:rsidP="00423718">
            <w:pPr>
              <w:tabs>
                <w:tab w:val="left" w:pos="-720"/>
              </w:tabs>
              <w:suppressAutoHyphens/>
              <w:spacing w:after="0" w:line="240" w:lineRule="auto"/>
              <w:rPr>
                <w:rFonts w:ascii="Calibri" w:eastAsia="Times New Roman" w:hAnsi="Calibri" w:cs="Calibri"/>
                <w:b/>
                <w:lang w:val="es-ES" w:eastAsia="es-ES"/>
              </w:rPr>
            </w:pPr>
          </w:p>
        </w:tc>
        <w:tc>
          <w:tcPr>
            <w:tcW w:w="101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684E13" w14:textId="77777777" w:rsidR="00423718" w:rsidRPr="00423718" w:rsidRDefault="00423718" w:rsidP="00423718">
            <w:pPr>
              <w:tabs>
                <w:tab w:val="left" w:pos="-720"/>
              </w:tabs>
              <w:suppressAutoHyphens/>
              <w:spacing w:after="0" w:line="240" w:lineRule="auto"/>
              <w:rPr>
                <w:rFonts w:ascii="Calibri" w:eastAsia="Times New Roman" w:hAnsi="Calibri" w:cs="Calibri"/>
                <w:b/>
                <w:lang w:val="es-ES" w:eastAsia="es-ES"/>
              </w:rPr>
            </w:pPr>
            <w:r w:rsidRPr="00423718">
              <w:rPr>
                <w:rFonts w:ascii="Calibri" w:eastAsia="Times New Roman" w:hAnsi="Calibri" w:cs="Calibri"/>
                <w:b/>
                <w:lang w:val="es-ES" w:eastAsia="es-ES"/>
              </w:rPr>
              <w:t>A través de correo electrónico señalada en el N° 7</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14:paraId="64881B06" w14:textId="2DF00A25"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X</w:t>
            </w:r>
          </w:p>
        </w:tc>
      </w:tr>
      <w:tr w:rsidR="00423718" w:rsidRPr="00423718" w14:paraId="06F529DB" w14:textId="77777777" w:rsidTr="00E60D71">
        <w:tblPrEx>
          <w:tblBorders>
            <w:top w:val="none" w:sz="0" w:space="0" w:color="auto"/>
            <w:left w:val="none" w:sz="0" w:space="0" w:color="auto"/>
            <w:bottom w:val="none" w:sz="0" w:space="0" w:color="auto"/>
            <w:right w:val="none" w:sz="0" w:space="0" w:color="auto"/>
          </w:tblBorders>
        </w:tblPrEx>
        <w:trPr>
          <w:trHeight w:val="232"/>
        </w:trPr>
        <w:tc>
          <w:tcPr>
            <w:tcW w:w="2879" w:type="pct"/>
            <w:gridSpan w:val="5"/>
            <w:tcBorders>
              <w:top w:val="single" w:sz="6" w:space="0" w:color="auto"/>
              <w:left w:val="single" w:sz="6" w:space="0" w:color="auto"/>
              <w:bottom w:val="single" w:sz="6" w:space="0" w:color="auto"/>
              <w:right w:val="single" w:sz="4" w:space="0" w:color="auto"/>
            </w:tcBorders>
            <w:shd w:val="clear" w:color="auto" w:fill="ACB9CA"/>
            <w:vAlign w:val="center"/>
          </w:tcPr>
          <w:p w14:paraId="09F69D61" w14:textId="77777777" w:rsidR="00423718" w:rsidRPr="00423718" w:rsidRDefault="00423718" w:rsidP="00423718">
            <w:pPr>
              <w:numPr>
                <w:ilvl w:val="0"/>
                <w:numId w:val="8"/>
              </w:numPr>
              <w:tabs>
                <w:tab w:val="left" w:pos="-720"/>
              </w:tabs>
              <w:suppressAutoHyphens/>
              <w:spacing w:after="0" w:line="240" w:lineRule="auto"/>
              <w:ind w:left="426"/>
              <w:rPr>
                <w:rFonts w:ascii="Calibri" w:eastAsia="Times New Roman" w:hAnsi="Calibri" w:cs="Calibri"/>
                <w:b/>
                <w:lang w:val="es-ES" w:eastAsia="es-ES"/>
              </w:rPr>
            </w:pPr>
          </w:p>
        </w:tc>
        <w:tc>
          <w:tcPr>
            <w:tcW w:w="212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550048C9" w14:textId="77777777" w:rsidR="00423718" w:rsidRPr="00423718" w:rsidRDefault="00423718" w:rsidP="00423718">
            <w:pPr>
              <w:tabs>
                <w:tab w:val="left" w:pos="-720"/>
              </w:tabs>
              <w:suppressAutoHyphens/>
              <w:spacing w:after="0" w:line="240" w:lineRule="auto"/>
              <w:rPr>
                <w:rFonts w:ascii="Calibri" w:eastAsia="Times New Roman" w:hAnsi="Calibri" w:cs="Calibri"/>
                <w:b/>
                <w:lang w:val="es-ES" w:eastAsia="es-ES"/>
              </w:rPr>
            </w:pPr>
          </w:p>
        </w:tc>
      </w:tr>
      <w:tr w:rsidR="00423718" w:rsidRPr="00423718" w14:paraId="46B3687D" w14:textId="77777777" w:rsidTr="00E60D71">
        <w:trPr>
          <w:trHeight w:val="397"/>
        </w:trPr>
        <w:tc>
          <w:tcPr>
            <w:tcW w:w="5000" w:type="pct"/>
            <w:gridSpan w:val="13"/>
            <w:tcBorders>
              <w:top w:val="single" w:sz="6" w:space="0" w:color="auto"/>
              <w:left w:val="single" w:sz="6" w:space="0" w:color="auto"/>
              <w:bottom w:val="single" w:sz="6" w:space="0" w:color="auto"/>
              <w:right w:val="single" w:sz="6" w:space="0" w:color="auto"/>
            </w:tcBorders>
            <w:shd w:val="clear" w:color="auto" w:fill="ACB9CA"/>
            <w:vAlign w:val="center"/>
          </w:tcPr>
          <w:p w14:paraId="06535A14" w14:textId="77777777" w:rsidR="00423718" w:rsidRPr="00423718" w:rsidRDefault="00423718" w:rsidP="00423718">
            <w:pPr>
              <w:tabs>
                <w:tab w:val="left" w:pos="-720"/>
              </w:tabs>
              <w:suppressAutoHyphens/>
              <w:spacing w:after="0" w:line="240" w:lineRule="auto"/>
              <w:rPr>
                <w:rFonts w:ascii="Calibri" w:eastAsia="Times New Roman" w:hAnsi="Calibri" w:cs="Calibri"/>
                <w:b/>
                <w:bCs/>
                <w:lang w:val="es-ES" w:eastAsia="es-ES"/>
              </w:rPr>
            </w:pPr>
            <w:r w:rsidRPr="00423718">
              <w:rPr>
                <w:rFonts w:ascii="Calibri" w:eastAsia="Times New Roman" w:hAnsi="Calibri" w:cs="Calibri"/>
                <w:lang w:val="es-ES" w:eastAsia="es-ES"/>
              </w:rPr>
              <w:t xml:space="preserve">       </w:t>
            </w:r>
            <w:r w:rsidRPr="00423718">
              <w:rPr>
                <w:rFonts w:ascii="Calibri" w:eastAsia="Times New Roman" w:hAnsi="Calibri" w:cs="Calibri"/>
                <w:b/>
                <w:bCs/>
                <w:lang w:val="es-ES" w:eastAsia="es-ES"/>
              </w:rPr>
              <w:t xml:space="preserve">III.        ANTECEDENTES DEL ESTABLECIMIENTO DE LARGA ESTADIA (ELEAM) A OPERAR </w:t>
            </w:r>
          </w:p>
        </w:tc>
      </w:tr>
      <w:tr w:rsidR="00423718" w:rsidRPr="00423718" w14:paraId="73E44D85" w14:textId="77777777" w:rsidTr="00E60D71">
        <w:trPr>
          <w:trHeight w:val="397"/>
        </w:trPr>
        <w:tc>
          <w:tcPr>
            <w:tcW w:w="2113" w:type="pct"/>
            <w:gridSpan w:val="4"/>
            <w:tcBorders>
              <w:top w:val="single" w:sz="6" w:space="0" w:color="auto"/>
              <w:left w:val="single" w:sz="6" w:space="0" w:color="auto"/>
              <w:bottom w:val="single" w:sz="6" w:space="0" w:color="auto"/>
              <w:right w:val="single" w:sz="6" w:space="0" w:color="auto"/>
            </w:tcBorders>
            <w:shd w:val="clear" w:color="auto" w:fill="ACB9CA"/>
            <w:vAlign w:val="center"/>
          </w:tcPr>
          <w:p w14:paraId="6BBC583A" w14:textId="77777777" w:rsidR="00423718" w:rsidRPr="00423718" w:rsidRDefault="00423718" w:rsidP="00423718">
            <w:pPr>
              <w:numPr>
                <w:ilvl w:val="0"/>
                <w:numId w:val="12"/>
              </w:numPr>
              <w:tabs>
                <w:tab w:val="left" w:pos="-720"/>
              </w:tabs>
              <w:suppressAutoHyphens/>
              <w:spacing w:after="0" w:line="240" w:lineRule="auto"/>
              <w:ind w:left="426"/>
              <w:rPr>
                <w:rFonts w:ascii="Calibri" w:eastAsia="Times New Roman" w:hAnsi="Calibri" w:cs="Calibri"/>
                <w:b/>
                <w:lang w:val="es-ES" w:eastAsia="es-ES"/>
              </w:rPr>
            </w:pPr>
            <w:r w:rsidRPr="00423718">
              <w:rPr>
                <w:rFonts w:ascii="Calibri" w:eastAsia="Times New Roman" w:hAnsi="Calibri" w:cs="Calibri"/>
                <w:b/>
                <w:lang w:val="es-ES" w:eastAsia="es-ES"/>
              </w:rPr>
              <w:t>Nombre del ELEAM:</w:t>
            </w:r>
          </w:p>
        </w:tc>
        <w:tc>
          <w:tcPr>
            <w:tcW w:w="2887" w:type="pct"/>
            <w:gridSpan w:val="9"/>
            <w:tcBorders>
              <w:top w:val="single" w:sz="6" w:space="0" w:color="auto"/>
              <w:left w:val="single" w:sz="6" w:space="0" w:color="auto"/>
              <w:bottom w:val="single" w:sz="6" w:space="0" w:color="auto"/>
              <w:right w:val="single" w:sz="6" w:space="0" w:color="auto"/>
            </w:tcBorders>
            <w:shd w:val="clear" w:color="auto" w:fill="auto"/>
            <w:vAlign w:val="center"/>
          </w:tcPr>
          <w:p w14:paraId="33919A96" w14:textId="3B3A8F30"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Gloria Madrid Trejo</w:t>
            </w:r>
          </w:p>
        </w:tc>
      </w:tr>
      <w:tr w:rsidR="00423718" w:rsidRPr="00423718" w14:paraId="2147D678" w14:textId="77777777" w:rsidTr="00E60D71">
        <w:trPr>
          <w:trHeight w:val="397"/>
        </w:trPr>
        <w:tc>
          <w:tcPr>
            <w:tcW w:w="2113" w:type="pct"/>
            <w:gridSpan w:val="4"/>
            <w:tcBorders>
              <w:top w:val="single" w:sz="6" w:space="0" w:color="auto"/>
              <w:left w:val="single" w:sz="6" w:space="0" w:color="auto"/>
              <w:bottom w:val="single" w:sz="6" w:space="0" w:color="auto"/>
              <w:right w:val="single" w:sz="6" w:space="0" w:color="auto"/>
            </w:tcBorders>
            <w:shd w:val="clear" w:color="auto" w:fill="ACB9CA"/>
            <w:vAlign w:val="center"/>
          </w:tcPr>
          <w:p w14:paraId="187EF023" w14:textId="77777777" w:rsidR="00423718" w:rsidRPr="00423718" w:rsidRDefault="00423718" w:rsidP="00423718">
            <w:pPr>
              <w:numPr>
                <w:ilvl w:val="0"/>
                <w:numId w:val="12"/>
              </w:numPr>
              <w:tabs>
                <w:tab w:val="left" w:pos="-720"/>
              </w:tabs>
              <w:suppressAutoHyphens/>
              <w:spacing w:after="0" w:line="240" w:lineRule="auto"/>
              <w:ind w:left="426"/>
              <w:rPr>
                <w:rFonts w:ascii="Calibri" w:eastAsia="Times New Roman" w:hAnsi="Calibri" w:cs="Calibri"/>
                <w:b/>
                <w:lang w:val="es-ES" w:eastAsia="es-ES"/>
              </w:rPr>
            </w:pPr>
            <w:r w:rsidRPr="00423718">
              <w:rPr>
                <w:rFonts w:ascii="Calibri" w:eastAsia="Times New Roman" w:hAnsi="Calibri" w:cs="Calibri"/>
                <w:b/>
                <w:lang w:val="es-ES" w:eastAsia="es-ES"/>
              </w:rPr>
              <w:t>Dirección del ELEAM:</w:t>
            </w:r>
          </w:p>
        </w:tc>
        <w:tc>
          <w:tcPr>
            <w:tcW w:w="2887" w:type="pct"/>
            <w:gridSpan w:val="9"/>
            <w:tcBorders>
              <w:top w:val="single" w:sz="6" w:space="0" w:color="auto"/>
              <w:left w:val="single" w:sz="6" w:space="0" w:color="auto"/>
              <w:bottom w:val="single" w:sz="6" w:space="0" w:color="auto"/>
              <w:right w:val="single" w:sz="6" w:space="0" w:color="auto"/>
            </w:tcBorders>
            <w:shd w:val="clear" w:color="auto" w:fill="auto"/>
            <w:vAlign w:val="center"/>
          </w:tcPr>
          <w:p w14:paraId="58CF3C44" w14:textId="40416390"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Avenida Oscar Bonilla 7710</w:t>
            </w:r>
          </w:p>
        </w:tc>
      </w:tr>
      <w:tr w:rsidR="00423718" w:rsidRPr="00423718" w14:paraId="437F64EF" w14:textId="77777777" w:rsidTr="00E60D71">
        <w:trPr>
          <w:trHeight w:val="435"/>
        </w:trPr>
        <w:tc>
          <w:tcPr>
            <w:tcW w:w="2113" w:type="pct"/>
            <w:gridSpan w:val="4"/>
            <w:tcBorders>
              <w:top w:val="single" w:sz="6" w:space="0" w:color="auto"/>
              <w:left w:val="single" w:sz="6" w:space="0" w:color="auto"/>
              <w:bottom w:val="single" w:sz="6" w:space="0" w:color="auto"/>
              <w:right w:val="single" w:sz="6" w:space="0" w:color="auto"/>
            </w:tcBorders>
            <w:shd w:val="clear" w:color="auto" w:fill="ACB9CA"/>
            <w:vAlign w:val="center"/>
          </w:tcPr>
          <w:p w14:paraId="5BFB844C" w14:textId="77777777" w:rsidR="00423718" w:rsidRPr="00423718" w:rsidRDefault="00423718" w:rsidP="00423718">
            <w:pPr>
              <w:numPr>
                <w:ilvl w:val="0"/>
                <w:numId w:val="12"/>
              </w:numPr>
              <w:tabs>
                <w:tab w:val="left" w:pos="-720"/>
              </w:tabs>
              <w:suppressAutoHyphens/>
              <w:spacing w:after="0" w:line="240" w:lineRule="auto"/>
              <w:ind w:left="426"/>
              <w:contextualSpacing/>
              <w:rPr>
                <w:rFonts w:ascii="Calibri" w:eastAsia="Times New Roman" w:hAnsi="Calibri" w:cs="Calibri"/>
                <w:b/>
                <w:lang w:val="es-ES" w:eastAsia="es-ES"/>
              </w:rPr>
            </w:pPr>
            <w:r w:rsidRPr="00423718">
              <w:rPr>
                <w:rFonts w:ascii="Calibri" w:eastAsia="Times New Roman" w:hAnsi="Calibri" w:cs="Calibri"/>
                <w:b/>
                <w:lang w:val="es-ES" w:eastAsia="es-ES"/>
              </w:rPr>
              <w:t>Comuna:</w:t>
            </w:r>
          </w:p>
        </w:tc>
        <w:tc>
          <w:tcPr>
            <w:tcW w:w="77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B0F351E" w14:textId="62094545"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Antofagasta</w:t>
            </w:r>
          </w:p>
        </w:tc>
        <w:tc>
          <w:tcPr>
            <w:tcW w:w="1298" w:type="pct"/>
            <w:gridSpan w:val="5"/>
            <w:tcBorders>
              <w:top w:val="single" w:sz="6" w:space="0" w:color="auto"/>
              <w:left w:val="single" w:sz="6" w:space="0" w:color="auto"/>
              <w:bottom w:val="single" w:sz="6" w:space="0" w:color="auto"/>
              <w:right w:val="single" w:sz="6" w:space="0" w:color="auto"/>
            </w:tcBorders>
            <w:shd w:val="clear" w:color="auto" w:fill="ACB9CA"/>
            <w:vAlign w:val="center"/>
          </w:tcPr>
          <w:p w14:paraId="7175B41C" w14:textId="77777777" w:rsidR="00423718" w:rsidRPr="00423718" w:rsidRDefault="00423718" w:rsidP="00423718">
            <w:pPr>
              <w:numPr>
                <w:ilvl w:val="0"/>
                <w:numId w:val="12"/>
              </w:numPr>
              <w:tabs>
                <w:tab w:val="left" w:pos="-720"/>
              </w:tabs>
              <w:suppressAutoHyphens/>
              <w:spacing w:after="0" w:line="240" w:lineRule="auto"/>
              <w:ind w:left="348"/>
              <w:rPr>
                <w:rFonts w:ascii="Calibri" w:eastAsia="Times New Roman" w:hAnsi="Calibri" w:cs="Calibri"/>
                <w:b/>
                <w:lang w:val="es-ES" w:eastAsia="es-ES"/>
              </w:rPr>
            </w:pPr>
            <w:r w:rsidRPr="00423718">
              <w:rPr>
                <w:rFonts w:ascii="Calibri" w:eastAsia="Times New Roman" w:hAnsi="Calibri" w:cs="Calibri"/>
                <w:b/>
                <w:lang w:val="es-ES" w:eastAsia="es-ES"/>
              </w:rPr>
              <w:t>Región</w:t>
            </w:r>
          </w:p>
        </w:tc>
        <w:tc>
          <w:tcPr>
            <w:tcW w:w="814"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B8B8BCF" w14:textId="72B336A8"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II</w:t>
            </w:r>
          </w:p>
        </w:tc>
      </w:tr>
      <w:tr w:rsidR="00423718" w:rsidRPr="00423718" w14:paraId="52CCB473" w14:textId="77777777" w:rsidTr="00E60D71">
        <w:trPr>
          <w:trHeight w:val="435"/>
        </w:trPr>
        <w:tc>
          <w:tcPr>
            <w:tcW w:w="2113" w:type="pct"/>
            <w:gridSpan w:val="4"/>
            <w:tcBorders>
              <w:top w:val="single" w:sz="6" w:space="0" w:color="auto"/>
              <w:left w:val="single" w:sz="6" w:space="0" w:color="auto"/>
              <w:bottom w:val="single" w:sz="6" w:space="0" w:color="auto"/>
              <w:right w:val="single" w:sz="6" w:space="0" w:color="auto"/>
            </w:tcBorders>
            <w:shd w:val="clear" w:color="auto" w:fill="ACB9CA"/>
            <w:vAlign w:val="center"/>
          </w:tcPr>
          <w:p w14:paraId="094FEB69" w14:textId="77777777" w:rsidR="00423718" w:rsidRPr="00423718" w:rsidRDefault="00423718" w:rsidP="00423718">
            <w:pPr>
              <w:numPr>
                <w:ilvl w:val="0"/>
                <w:numId w:val="12"/>
              </w:numPr>
              <w:tabs>
                <w:tab w:val="left" w:pos="-720"/>
              </w:tabs>
              <w:suppressAutoHyphens/>
              <w:spacing w:after="0" w:line="240" w:lineRule="auto"/>
              <w:ind w:left="426"/>
              <w:contextualSpacing/>
              <w:rPr>
                <w:rFonts w:ascii="Calibri" w:eastAsia="Times New Roman" w:hAnsi="Calibri" w:cs="Calibri"/>
                <w:b/>
                <w:lang w:val="es-ES" w:eastAsia="es-ES"/>
              </w:rPr>
            </w:pPr>
            <w:r w:rsidRPr="00423718">
              <w:rPr>
                <w:rFonts w:ascii="Calibri" w:eastAsia="Times New Roman" w:hAnsi="Calibri" w:cs="Calibri"/>
                <w:b/>
                <w:lang w:val="es-ES" w:eastAsia="es-ES"/>
              </w:rPr>
              <w:t>N° de cupos máximo del ELEAM</w:t>
            </w:r>
          </w:p>
        </w:tc>
        <w:tc>
          <w:tcPr>
            <w:tcW w:w="2887" w:type="pct"/>
            <w:gridSpan w:val="9"/>
            <w:tcBorders>
              <w:top w:val="single" w:sz="6" w:space="0" w:color="auto"/>
              <w:left w:val="single" w:sz="6" w:space="0" w:color="auto"/>
              <w:bottom w:val="single" w:sz="6" w:space="0" w:color="auto"/>
              <w:right w:val="single" w:sz="6" w:space="0" w:color="auto"/>
            </w:tcBorders>
            <w:shd w:val="clear" w:color="auto" w:fill="FFFFFF"/>
            <w:vAlign w:val="center"/>
          </w:tcPr>
          <w:p w14:paraId="5A06D2AA" w14:textId="44B379B1" w:rsidR="00423718" w:rsidRPr="00423718" w:rsidRDefault="00E60D71" w:rsidP="00423718">
            <w:pPr>
              <w:tabs>
                <w:tab w:val="left" w:pos="-720"/>
              </w:tabs>
              <w:suppressAutoHyphens/>
              <w:spacing w:after="0" w:line="240" w:lineRule="auto"/>
              <w:rPr>
                <w:rFonts w:ascii="Calibri" w:eastAsia="Times New Roman" w:hAnsi="Calibri" w:cs="Calibri"/>
                <w:b/>
                <w:lang w:val="es-ES" w:eastAsia="es-ES"/>
              </w:rPr>
            </w:pPr>
            <w:r>
              <w:rPr>
                <w:rFonts w:ascii="Calibri" w:eastAsia="Times New Roman" w:hAnsi="Calibri" w:cs="Calibri"/>
                <w:b/>
                <w:lang w:val="es-ES" w:eastAsia="es-ES"/>
              </w:rPr>
              <w:t>40</w:t>
            </w:r>
          </w:p>
        </w:tc>
      </w:tr>
      <w:tr w:rsidR="00423718" w:rsidRPr="00423718" w14:paraId="0159EE1E" w14:textId="77777777" w:rsidTr="00CA15C5">
        <w:tblPrEx>
          <w:tblBorders>
            <w:top w:val="none" w:sz="0" w:space="0" w:color="auto"/>
            <w:left w:val="none" w:sz="0" w:space="0" w:color="auto"/>
            <w:bottom w:val="none" w:sz="0" w:space="0" w:color="auto"/>
            <w:right w:val="none" w:sz="0" w:space="0" w:color="auto"/>
          </w:tblBorders>
        </w:tblPrEx>
        <w:trPr>
          <w:trHeight w:val="1307"/>
        </w:trPr>
        <w:tc>
          <w:tcPr>
            <w:tcW w:w="5000" w:type="pct"/>
            <w:gridSpan w:val="13"/>
            <w:tcBorders>
              <w:top w:val="single" w:sz="6" w:space="0" w:color="auto"/>
              <w:left w:val="single" w:sz="6" w:space="0" w:color="auto"/>
              <w:bottom w:val="single" w:sz="6" w:space="0" w:color="auto"/>
              <w:right w:val="single" w:sz="6" w:space="0" w:color="auto"/>
            </w:tcBorders>
          </w:tcPr>
          <w:p w14:paraId="5CE167A7" w14:textId="0154EB5E" w:rsidR="00423718" w:rsidRPr="00423718" w:rsidRDefault="00423718" w:rsidP="00423718">
            <w:pPr>
              <w:tabs>
                <w:tab w:val="left" w:pos="-720"/>
              </w:tabs>
              <w:suppressAutoHyphens/>
              <w:spacing w:after="0" w:line="240" w:lineRule="auto"/>
              <w:jc w:val="both"/>
              <w:rPr>
                <w:rFonts w:ascii="Calibri" w:eastAsia="Times New Roman" w:hAnsi="Calibri" w:cs="Calibri"/>
                <w:b/>
                <w:lang w:val="es-ES" w:eastAsia="es-ES"/>
              </w:rPr>
            </w:pPr>
          </w:p>
          <w:p w14:paraId="29E4DC8E" w14:textId="77777777" w:rsidR="00CA15C5" w:rsidRDefault="00423718" w:rsidP="00423718">
            <w:pPr>
              <w:tabs>
                <w:tab w:val="left" w:pos="-720"/>
              </w:tabs>
              <w:suppressAutoHyphens/>
              <w:spacing w:after="0" w:line="240" w:lineRule="auto"/>
              <w:jc w:val="center"/>
              <w:rPr>
                <w:rFonts w:ascii="Calibri" w:eastAsia="Times New Roman" w:hAnsi="Calibri" w:cs="Calibri"/>
                <w:b/>
                <w:lang w:val="es-ES" w:eastAsia="es-ES"/>
              </w:rPr>
            </w:pPr>
            <w:r w:rsidRPr="00423718">
              <w:rPr>
                <w:rFonts w:ascii="Calibri" w:eastAsia="Times New Roman" w:hAnsi="Calibri" w:cs="Calibri"/>
                <w:b/>
                <w:lang w:val="es-ES" w:eastAsia="es-ES"/>
              </w:rPr>
              <w:t>_</w:t>
            </w:r>
          </w:p>
          <w:p w14:paraId="4E52656E" w14:textId="333596BF" w:rsidR="00423718" w:rsidRPr="00423718" w:rsidRDefault="00423718" w:rsidP="00423718">
            <w:pPr>
              <w:tabs>
                <w:tab w:val="left" w:pos="-720"/>
              </w:tabs>
              <w:suppressAutoHyphens/>
              <w:spacing w:after="0" w:line="240" w:lineRule="auto"/>
              <w:jc w:val="center"/>
              <w:rPr>
                <w:rFonts w:ascii="Calibri" w:eastAsia="Times New Roman" w:hAnsi="Calibri" w:cs="Calibri"/>
                <w:b/>
                <w:lang w:val="es-ES" w:eastAsia="es-ES"/>
              </w:rPr>
            </w:pPr>
            <w:r w:rsidRPr="00423718">
              <w:rPr>
                <w:rFonts w:ascii="Calibri" w:eastAsia="Times New Roman" w:hAnsi="Calibri" w:cs="Calibri"/>
                <w:b/>
                <w:lang w:val="es-ES" w:eastAsia="es-ES"/>
              </w:rPr>
              <w:t>__________________________</w:t>
            </w:r>
          </w:p>
          <w:p w14:paraId="4A0A1F27" w14:textId="77777777" w:rsidR="00423718" w:rsidRPr="00423718" w:rsidRDefault="00423718" w:rsidP="00423718">
            <w:pPr>
              <w:tabs>
                <w:tab w:val="left" w:pos="-720"/>
              </w:tabs>
              <w:suppressAutoHyphens/>
              <w:spacing w:after="0" w:line="240" w:lineRule="auto"/>
              <w:jc w:val="center"/>
              <w:rPr>
                <w:rFonts w:ascii="Calibri" w:eastAsia="Times New Roman" w:hAnsi="Calibri" w:cs="Calibri"/>
                <w:b/>
                <w:lang w:val="es-ES" w:eastAsia="es-ES"/>
              </w:rPr>
            </w:pPr>
            <w:r w:rsidRPr="00423718">
              <w:rPr>
                <w:rFonts w:ascii="Calibri" w:eastAsia="Times New Roman" w:hAnsi="Calibri" w:cs="Calibri"/>
                <w:b/>
                <w:lang w:val="es-ES" w:eastAsia="es-ES"/>
              </w:rPr>
              <w:t>FIRMA REPRESENTANTE LEGAL</w:t>
            </w:r>
          </w:p>
        </w:tc>
      </w:tr>
    </w:tbl>
    <w:p w14:paraId="7210AB4B" w14:textId="77777777" w:rsidR="00423718" w:rsidRPr="00423718" w:rsidRDefault="00423718" w:rsidP="00423718">
      <w:pPr>
        <w:spacing w:after="0" w:line="240" w:lineRule="auto"/>
        <w:jc w:val="center"/>
        <w:rPr>
          <w:rFonts w:ascii="Calibri" w:eastAsia="Times New Roman" w:hAnsi="Calibri" w:cs="Calibri"/>
          <w:b/>
          <w:bCs/>
          <w:lang w:val="es-ES_tradnl" w:eastAsia="es-ES"/>
        </w:rPr>
      </w:pPr>
    </w:p>
    <w:p w14:paraId="04885782" w14:textId="77777777" w:rsidR="00423718" w:rsidRPr="00423718" w:rsidRDefault="00423718" w:rsidP="00423718">
      <w:pPr>
        <w:spacing w:after="0" w:line="240" w:lineRule="auto"/>
        <w:ind w:left="720"/>
        <w:contextualSpacing/>
        <w:jc w:val="both"/>
        <w:rPr>
          <w:rFonts w:ascii="Calibri" w:eastAsia="Times New Roman" w:hAnsi="Calibri" w:cs="Calibri"/>
          <w:b/>
          <w:bCs/>
          <w:lang w:val="es-ES" w:eastAsia="es-ES"/>
        </w:rPr>
      </w:pPr>
    </w:p>
    <w:p w14:paraId="5D894956" w14:textId="67D02490" w:rsidR="00423718" w:rsidRPr="00423718" w:rsidRDefault="00423718" w:rsidP="00E60D71">
      <w:pPr>
        <w:spacing w:after="0" w:line="240" w:lineRule="auto"/>
        <w:ind w:left="720"/>
        <w:contextualSpacing/>
        <w:jc w:val="both"/>
        <w:rPr>
          <w:rFonts w:ascii="Calibri" w:eastAsia="Times New Roman" w:hAnsi="Calibri" w:cs="Calibri"/>
          <w:bCs/>
          <w:lang w:val="es-ES" w:eastAsia="es-ES"/>
        </w:rPr>
      </w:pPr>
      <w:r w:rsidRPr="00423718">
        <w:rPr>
          <w:rFonts w:ascii="Calibri" w:eastAsia="Times New Roman" w:hAnsi="Calibri" w:cs="Calibri"/>
          <w:b/>
          <w:bCs/>
          <w:lang w:val="es-ES" w:eastAsia="es-ES"/>
        </w:rPr>
        <w:t>2. PROYECTO DE OPERACIÓN DEL ELEAM.</w:t>
      </w:r>
    </w:p>
    <w:p w14:paraId="76CF51AA" w14:textId="77777777" w:rsidR="00423718" w:rsidRPr="00423718" w:rsidRDefault="00423718" w:rsidP="00423718">
      <w:pPr>
        <w:spacing w:after="0" w:line="240" w:lineRule="auto"/>
        <w:jc w:val="both"/>
        <w:rPr>
          <w:rFonts w:ascii="Calibri" w:eastAsia="Times New Roman" w:hAnsi="Calibri" w:cs="Calibri"/>
          <w:bCs/>
          <w:lang w:val="es-ES" w:eastAsia="es-ES"/>
        </w:rPr>
      </w:pPr>
    </w:p>
    <w:tbl>
      <w:tblPr>
        <w:tblW w:w="9540" w:type="dxa"/>
        <w:tblInd w:w="70" w:type="dxa"/>
        <w:tblLayout w:type="fixed"/>
        <w:tblCellMar>
          <w:left w:w="70" w:type="dxa"/>
          <w:right w:w="70" w:type="dxa"/>
        </w:tblCellMar>
        <w:tblLook w:val="0000" w:firstRow="0" w:lastRow="0" w:firstColumn="0" w:lastColumn="0" w:noHBand="0" w:noVBand="0"/>
      </w:tblPr>
      <w:tblGrid>
        <w:gridCol w:w="9540"/>
      </w:tblGrid>
      <w:tr w:rsidR="00423718" w:rsidRPr="00423718" w14:paraId="7239F9C4" w14:textId="77777777" w:rsidTr="005519FB">
        <w:tc>
          <w:tcPr>
            <w:tcW w:w="9540" w:type="dxa"/>
            <w:tcBorders>
              <w:top w:val="single" w:sz="6" w:space="0" w:color="auto"/>
              <w:left w:val="single" w:sz="6" w:space="0" w:color="auto"/>
              <w:bottom w:val="single" w:sz="6" w:space="0" w:color="auto"/>
              <w:right w:val="single" w:sz="6" w:space="0" w:color="auto"/>
            </w:tcBorders>
            <w:shd w:val="clear" w:color="auto" w:fill="ACB9CA"/>
          </w:tcPr>
          <w:p w14:paraId="0A7CD668" w14:textId="77777777" w:rsidR="00423718" w:rsidRPr="00423718" w:rsidRDefault="00423718" w:rsidP="00423718">
            <w:pPr>
              <w:spacing w:after="0" w:line="240" w:lineRule="auto"/>
              <w:jc w:val="both"/>
              <w:rPr>
                <w:rFonts w:ascii="Calibri" w:eastAsia="Times New Roman" w:hAnsi="Calibri" w:cs="Calibri"/>
                <w:bCs/>
                <w:lang w:val="es-ES" w:eastAsia="es-ES"/>
              </w:rPr>
            </w:pPr>
            <w:r w:rsidRPr="00423718">
              <w:rPr>
                <w:rFonts w:ascii="Calibri" w:eastAsia="Times New Roman" w:hAnsi="Calibri" w:cs="Calibri"/>
                <w:b/>
                <w:bCs/>
                <w:lang w:val="es-ES" w:eastAsia="es-ES"/>
              </w:rPr>
              <w:t>2.1 Objetivo general del proyecto de operación del ELEAM</w:t>
            </w:r>
            <w:r w:rsidRPr="00423718">
              <w:rPr>
                <w:rFonts w:ascii="Calibri" w:eastAsia="Times New Roman" w:hAnsi="Calibri" w:cs="Calibri"/>
                <w:bCs/>
                <w:lang w:val="es-ES" w:eastAsia="es-ES"/>
              </w:rPr>
              <w:t>:</w:t>
            </w:r>
          </w:p>
        </w:tc>
      </w:tr>
      <w:tr w:rsidR="00423718" w:rsidRPr="00423718" w14:paraId="077B8587" w14:textId="77777777" w:rsidTr="005519FB">
        <w:trPr>
          <w:trHeight w:val="642"/>
        </w:trPr>
        <w:tc>
          <w:tcPr>
            <w:tcW w:w="9540" w:type="dxa"/>
            <w:tcBorders>
              <w:top w:val="single" w:sz="6" w:space="0" w:color="auto"/>
              <w:left w:val="single" w:sz="6" w:space="0" w:color="auto"/>
              <w:bottom w:val="single" w:sz="6" w:space="0" w:color="auto"/>
              <w:right w:val="single" w:sz="6" w:space="0" w:color="auto"/>
            </w:tcBorders>
          </w:tcPr>
          <w:p w14:paraId="742DA8CD" w14:textId="77777777" w:rsidR="00564E30" w:rsidRDefault="00564E30" w:rsidP="00564E30">
            <w:pPr>
              <w:pStyle w:val="NormalWeb"/>
            </w:pPr>
            <w:r>
              <w:t>Se garantizará a las personas mayores de 60 años, hombres y mujeres, las condiciones de protección y cuidado necesarias, acorde a su situación particular y necesidades específicas. Se les otorgará un cuidado personalizado, activando los apoyos indispensables para asegurar que esta etapa de su vida sea digna, con el objetivo de mantener su salud, estimular su desarrollo y reforzar sus capacidades innatas.</w:t>
            </w:r>
          </w:p>
          <w:p w14:paraId="16B1BC55" w14:textId="77777777" w:rsidR="00564E30" w:rsidRDefault="00564E30" w:rsidP="00564E30">
            <w:pPr>
              <w:pStyle w:val="NormalWeb"/>
            </w:pPr>
            <w:r>
              <w:t>Asimismo, se buscará integrar a las personas mayores, en la medida de lo posible, en un entorno participativo con otros residentes. De esta manera, se fomentará un ambiente que beneficie tanto el desarrollo individual como grupal de los residentes en el Establecimiento de Larga Estadía para Adultos Mayores (ELEAM).</w:t>
            </w:r>
          </w:p>
          <w:p w14:paraId="3B92C619" w14:textId="77777777" w:rsidR="00564E30" w:rsidRDefault="00564E30" w:rsidP="00564E30">
            <w:pPr>
              <w:pStyle w:val="NormalWeb"/>
            </w:pPr>
            <w:r>
              <w:t xml:space="preserve">Para ello nos centraremos especialmente en: </w:t>
            </w:r>
          </w:p>
          <w:p w14:paraId="08C66FEC" w14:textId="3D6C0875" w:rsidR="00564E30" w:rsidRDefault="00564E30" w:rsidP="00564E30">
            <w:pPr>
              <w:pStyle w:val="NormalWeb"/>
            </w:pPr>
            <w:r>
              <w:rPr>
                <w:rFonts w:hAnsi="Symbol"/>
              </w:rPr>
              <w:t></w:t>
            </w:r>
            <w:r>
              <w:t xml:space="preserve"> </w:t>
            </w:r>
            <w:r>
              <w:rPr>
                <w:rStyle w:val="Textoennegrita"/>
              </w:rPr>
              <w:t>Proporcionar un Entorno Adecuado</w:t>
            </w:r>
            <w:r>
              <w:t>: Ofrecer un hábitat acogedor, seguro, confortable y accesible, orientado y adaptado a las necesidades de los residentes. Este ambiente debe respetar plenamente los derechos de los residentes.</w:t>
            </w:r>
          </w:p>
          <w:p w14:paraId="3FC0651C" w14:textId="748D325D" w:rsidR="00564E30" w:rsidRDefault="00564E30" w:rsidP="00564E30">
            <w:pPr>
              <w:pStyle w:val="NormalWeb"/>
            </w:pPr>
            <w:r>
              <w:rPr>
                <w:rFonts w:hAnsi="Symbol"/>
              </w:rPr>
              <w:t></w:t>
            </w:r>
            <w:r>
              <w:t xml:space="preserve"> </w:t>
            </w:r>
            <w:r>
              <w:rPr>
                <w:rStyle w:val="Textoennegrita"/>
              </w:rPr>
              <w:t>Fomentar la Integración y Convivencia</w:t>
            </w:r>
            <w:r>
              <w:t>: Facilitar la integración y convivencia en el establecimiento, favoreciendo la interrelación con el entorno y respetando la intimidad y privacidad individual de cada residente.</w:t>
            </w:r>
          </w:p>
          <w:p w14:paraId="52F3BBBC" w14:textId="67D20D06" w:rsidR="00564E30" w:rsidRDefault="00564E30" w:rsidP="00564E30">
            <w:pPr>
              <w:pStyle w:val="NormalWeb"/>
            </w:pPr>
            <w:r>
              <w:rPr>
                <w:rFonts w:hAnsi="Symbol"/>
              </w:rPr>
              <w:t></w:t>
            </w:r>
            <w:r>
              <w:t xml:space="preserve"> </w:t>
            </w:r>
            <w:r>
              <w:rPr>
                <w:rStyle w:val="Textoennegrita"/>
              </w:rPr>
              <w:t>Mejorar la Calidad de Vida</w:t>
            </w:r>
            <w:r>
              <w:t>: Mejorar la calidad de vida de las personas mayores que residen en el establecimiento, buscando su bienestar a través de una atención integral, especializada y personalizada.</w:t>
            </w:r>
          </w:p>
          <w:p w14:paraId="6B760FF5" w14:textId="004A871C" w:rsidR="00564E30" w:rsidRDefault="00564E30" w:rsidP="00564E30">
            <w:pPr>
              <w:pStyle w:val="NormalWeb"/>
            </w:pPr>
            <w:r>
              <w:rPr>
                <w:rFonts w:hAnsi="Symbol"/>
              </w:rPr>
              <w:t></w:t>
            </w:r>
            <w:r>
              <w:t xml:space="preserve"> </w:t>
            </w:r>
            <w:r>
              <w:rPr>
                <w:rStyle w:val="Textoennegrita"/>
              </w:rPr>
              <w:t>Promover la Autonomía</w:t>
            </w:r>
            <w:r>
              <w:t>: Promover la autonomía de los residentes, buscando mantener y recuperar, en lo posible, sus capacidades funcionales. Se procurará evitar o retardar al máximo la dependencia, estimulando su sentido de normalización.</w:t>
            </w:r>
          </w:p>
          <w:p w14:paraId="2B4F2317" w14:textId="462DEE2D" w:rsidR="00564E30" w:rsidRDefault="00564E30" w:rsidP="00564E30">
            <w:pPr>
              <w:pStyle w:val="NormalWeb"/>
            </w:pPr>
            <w:r>
              <w:rPr>
                <w:rFonts w:hAnsi="Symbol"/>
              </w:rPr>
              <w:t></w:t>
            </w:r>
            <w:r>
              <w:t xml:space="preserve"> </w:t>
            </w:r>
            <w:r>
              <w:rPr>
                <w:rStyle w:val="Textoennegrita"/>
              </w:rPr>
              <w:t>Favorecer la Integración Social</w:t>
            </w:r>
            <w:r>
              <w:t>: Favorecer la integración social de los residentes, promoviendo su participación y vinculación con la comunidad en la que la residencia se encuentra inserta.</w:t>
            </w:r>
          </w:p>
          <w:p w14:paraId="1601F137" w14:textId="6B17063E" w:rsidR="00564E30" w:rsidRDefault="00564E30" w:rsidP="00564E30">
            <w:pPr>
              <w:pStyle w:val="NormalWeb"/>
            </w:pPr>
            <w:r>
              <w:rPr>
                <w:rFonts w:hAnsi="Symbol"/>
              </w:rPr>
              <w:t></w:t>
            </w:r>
            <w:r>
              <w:t xml:space="preserve"> </w:t>
            </w:r>
            <w:r>
              <w:rPr>
                <w:rStyle w:val="Textoennegrita"/>
              </w:rPr>
              <w:t>Fortalecer el Rol de la Familia y/o Responsable</w:t>
            </w:r>
            <w:r>
              <w:t>: Fortalecer el rol de la familia y/o persona responsable, a través de la motivación para participar en las labores de la residencia y en su rol directo con la persona mayor.</w:t>
            </w:r>
          </w:p>
          <w:p w14:paraId="638F85DF" w14:textId="6D577534" w:rsidR="00564E30" w:rsidRDefault="00564E30" w:rsidP="00564E30">
            <w:pPr>
              <w:pStyle w:val="NormalWeb"/>
            </w:pPr>
            <w:r>
              <w:rPr>
                <w:rFonts w:hAnsi="Symbol"/>
              </w:rPr>
              <w:t></w:t>
            </w:r>
            <w:r>
              <w:t xml:space="preserve"> </w:t>
            </w:r>
            <w:r>
              <w:rPr>
                <w:rStyle w:val="Textoennegrita"/>
              </w:rPr>
              <w:t>Proveer Atención de Salud</w:t>
            </w:r>
            <w:r>
              <w:t>: Proveer la atención de salud necesaria, incluyendo la prevención y tratamiento de posibles enfermedades, así como los cuidados precisos para la persona mayor. Esto se realizará en directa relación con los establecimientos de salud locales, sean estos públicos o privados.</w:t>
            </w:r>
          </w:p>
          <w:p w14:paraId="7211D655" w14:textId="371798C8" w:rsidR="00E60D71" w:rsidRDefault="00564E30" w:rsidP="00564E30">
            <w:pPr>
              <w:pStyle w:val="NormalWeb"/>
            </w:pPr>
            <w:r>
              <w:rPr>
                <w:rFonts w:hAnsi="Symbol"/>
              </w:rPr>
              <w:t></w:t>
            </w:r>
            <w:r>
              <w:t xml:space="preserve"> </w:t>
            </w:r>
            <w:r>
              <w:rPr>
                <w:rStyle w:val="Textoennegrita"/>
              </w:rPr>
              <w:t>Implementar Protocolos SENAMA</w:t>
            </w:r>
            <w:r>
              <w:t>: Implementar y aplicar los protocolos definidos por SENAMA (Servicio Nacional del Adulto Mayor).</w:t>
            </w:r>
          </w:p>
          <w:p w14:paraId="0EB143C2" w14:textId="77777777" w:rsidR="00875BD0" w:rsidRDefault="00875BD0" w:rsidP="00564E30">
            <w:pPr>
              <w:pStyle w:val="NormalWeb"/>
            </w:pPr>
          </w:p>
          <w:p w14:paraId="352FD7EE" w14:textId="77777777" w:rsidR="00E60D71" w:rsidRPr="00423718" w:rsidRDefault="00E60D71" w:rsidP="00423718">
            <w:pPr>
              <w:spacing w:after="0" w:line="240" w:lineRule="auto"/>
              <w:jc w:val="both"/>
              <w:rPr>
                <w:rFonts w:ascii="Calibri" w:eastAsia="Times New Roman" w:hAnsi="Calibri" w:cs="Calibri"/>
                <w:bCs/>
                <w:lang w:val="es-ES" w:eastAsia="es-ES"/>
              </w:rPr>
            </w:pPr>
          </w:p>
        </w:tc>
      </w:tr>
      <w:tr w:rsidR="00423718" w:rsidRPr="00423718" w14:paraId="27552EF2" w14:textId="77777777" w:rsidTr="005519FB">
        <w:tc>
          <w:tcPr>
            <w:tcW w:w="9540" w:type="dxa"/>
            <w:tcBorders>
              <w:top w:val="single" w:sz="6" w:space="0" w:color="auto"/>
              <w:left w:val="single" w:sz="6" w:space="0" w:color="auto"/>
              <w:bottom w:val="single" w:sz="6" w:space="0" w:color="auto"/>
              <w:right w:val="single" w:sz="6" w:space="0" w:color="auto"/>
            </w:tcBorders>
            <w:shd w:val="clear" w:color="auto" w:fill="ACB9CA"/>
          </w:tcPr>
          <w:p w14:paraId="28BE4B22" w14:textId="77777777" w:rsidR="00423718" w:rsidRPr="00423718" w:rsidRDefault="00423718" w:rsidP="00423718">
            <w:pPr>
              <w:spacing w:after="0" w:line="240" w:lineRule="auto"/>
              <w:jc w:val="both"/>
              <w:rPr>
                <w:rFonts w:ascii="Calibri" w:eastAsia="Times New Roman" w:hAnsi="Calibri" w:cs="Calibri"/>
                <w:bCs/>
                <w:lang w:val="es-ES" w:eastAsia="es-ES"/>
              </w:rPr>
            </w:pPr>
            <w:r w:rsidRPr="00423718">
              <w:rPr>
                <w:rFonts w:ascii="Calibri" w:eastAsia="Times New Roman" w:hAnsi="Calibri" w:cs="Calibri"/>
                <w:b/>
                <w:bCs/>
                <w:lang w:val="es-ES" w:eastAsia="es-ES"/>
              </w:rPr>
              <w:lastRenderedPageBreak/>
              <w:t>2</w:t>
            </w:r>
            <w:r w:rsidRPr="00423718">
              <w:rPr>
                <w:rFonts w:ascii="Calibri" w:eastAsia="Times New Roman" w:hAnsi="Calibri" w:cs="Calibri"/>
                <w:b/>
                <w:bCs/>
                <w:shd w:val="clear" w:color="auto" w:fill="ACB9CA"/>
                <w:lang w:val="es-ES" w:eastAsia="es-ES"/>
              </w:rPr>
              <w:t>.1.1 Objetivos Específicos ÁREA DE ADMINISTRACIÓN:</w:t>
            </w:r>
            <w:r w:rsidRPr="00423718">
              <w:rPr>
                <w:rFonts w:ascii="Calibri" w:eastAsia="Times New Roman" w:hAnsi="Calibri" w:cs="Calibri"/>
                <w:b/>
                <w:bCs/>
                <w:lang w:val="es-ES" w:eastAsia="es-ES"/>
              </w:rPr>
              <w:t xml:space="preserve"> </w:t>
            </w:r>
          </w:p>
        </w:tc>
      </w:tr>
      <w:tr w:rsidR="00423718" w:rsidRPr="00423718" w14:paraId="1DB7137A" w14:textId="77777777" w:rsidTr="00C11DF6">
        <w:tc>
          <w:tcPr>
            <w:tcW w:w="9540" w:type="dxa"/>
            <w:tcBorders>
              <w:top w:val="single" w:sz="6" w:space="0" w:color="auto"/>
              <w:left w:val="single" w:sz="6" w:space="0" w:color="auto"/>
              <w:bottom w:val="single" w:sz="6" w:space="0" w:color="auto"/>
              <w:right w:val="single" w:sz="6" w:space="0" w:color="auto"/>
            </w:tcBorders>
            <w:shd w:val="clear" w:color="auto" w:fill="auto"/>
          </w:tcPr>
          <w:p w14:paraId="39BCB608" w14:textId="77777777" w:rsidR="00564E30" w:rsidRDefault="00564E30" w:rsidP="00564E30">
            <w:pPr>
              <w:pStyle w:val="NormalWeb"/>
              <w:numPr>
                <w:ilvl w:val="0"/>
                <w:numId w:val="13"/>
              </w:numPr>
            </w:pPr>
            <w:r>
              <w:rPr>
                <w:rStyle w:val="Textoennegrita"/>
              </w:rPr>
              <w:t>Administración de Recursos y Servicios</w:t>
            </w:r>
            <w:r>
              <w:t>: Gestionar los recursos y servicios obtenidos para el correcto funcionamiento del establecimiento, garantizando un mayor bienestar a los/as residentes.</w:t>
            </w:r>
          </w:p>
          <w:p w14:paraId="17A01CF6" w14:textId="77777777" w:rsidR="00564E30" w:rsidRDefault="00564E30" w:rsidP="00564E30">
            <w:pPr>
              <w:pStyle w:val="NormalWeb"/>
              <w:numPr>
                <w:ilvl w:val="0"/>
                <w:numId w:val="13"/>
              </w:numPr>
            </w:pPr>
            <w:r>
              <w:rPr>
                <w:rStyle w:val="Textoennegrita"/>
              </w:rPr>
              <w:t>Actualización y Gestión Administrativa</w:t>
            </w:r>
            <w:r>
              <w:t>: Asegurar que los planes del área administrativa se mantengan actualizados. Esto incluye el plan de costos, la gestión del flujo de caja, planes de capacitación, alianzas estratégicas con terceros, contratación de recursos humanos y el plan general de mantención del Establecimiento de Larga Estadía para Adultos Mayores (ELEAM).</w:t>
            </w:r>
          </w:p>
          <w:p w14:paraId="7483CADA" w14:textId="77777777" w:rsidR="00564E30" w:rsidRDefault="00564E30" w:rsidP="00564E30">
            <w:pPr>
              <w:pStyle w:val="NormalWeb"/>
              <w:numPr>
                <w:ilvl w:val="0"/>
                <w:numId w:val="13"/>
              </w:numPr>
            </w:pPr>
            <w:r>
              <w:rPr>
                <w:rStyle w:val="Textoennegrita"/>
              </w:rPr>
              <w:t>Consolidación del Aporte Voluntario</w:t>
            </w:r>
            <w:r>
              <w:t>: Fortalecer la participación de voluntarios o miembros de la comunidad, para que, según los requerimientos del centro, se logre un servicio más eficiente. Esto incluye gestionar la coordinación con centros educacionales para establecer convenios para alumnos en práctica o internos clínicos, de acuerdo con las necesidades del centro.</w:t>
            </w:r>
          </w:p>
          <w:p w14:paraId="7F0A03F4" w14:textId="77777777" w:rsidR="00564E30" w:rsidRDefault="00564E30" w:rsidP="00564E30">
            <w:pPr>
              <w:pStyle w:val="NormalWeb"/>
              <w:numPr>
                <w:ilvl w:val="0"/>
                <w:numId w:val="13"/>
              </w:numPr>
            </w:pPr>
            <w:r>
              <w:rPr>
                <w:rStyle w:val="Textoennegrita"/>
              </w:rPr>
              <w:t>Gestión de Equipamiento e Insumos</w:t>
            </w:r>
            <w:r>
              <w:t>: Gestionar y mejorar el equipamiento del centro, garantizando la reposición de los insumos necesarios para la atención directa de los adultos mayores, con el fin de satisfacer las necesidades de los residentes.</w:t>
            </w:r>
          </w:p>
          <w:p w14:paraId="3E46A419" w14:textId="77777777" w:rsidR="00564E30" w:rsidRDefault="00564E30" w:rsidP="00564E30">
            <w:pPr>
              <w:pStyle w:val="NormalWeb"/>
              <w:numPr>
                <w:ilvl w:val="0"/>
                <w:numId w:val="13"/>
              </w:numPr>
            </w:pPr>
            <w:r>
              <w:rPr>
                <w:rStyle w:val="Textoennegrita"/>
              </w:rPr>
              <w:t>Mantenimiento de Registros Actualizados</w:t>
            </w:r>
            <w:r>
              <w:t>: Mantener actualizadas las bases de datos de registro para cualquier medición que sea necesario extraer del programa.</w:t>
            </w:r>
          </w:p>
          <w:p w14:paraId="371221AF" w14:textId="77777777" w:rsidR="00564E30" w:rsidRDefault="00564E30" w:rsidP="00564E30">
            <w:pPr>
              <w:pStyle w:val="NormalWeb"/>
              <w:rPr>
                <w:b/>
                <w:bCs/>
              </w:rPr>
            </w:pPr>
            <w:r w:rsidRPr="005F329F">
              <w:rPr>
                <w:b/>
                <w:bCs/>
              </w:rPr>
              <w:t>OBJETIVOS ESPECIFICOS AREA ADMINISTRACION</w:t>
            </w:r>
          </w:p>
          <w:p w14:paraId="4DA2FECE" w14:textId="77777777" w:rsidR="00564E30" w:rsidRDefault="00564E30" w:rsidP="00564E30">
            <w:pPr>
              <w:pStyle w:val="NormalWeb"/>
            </w:pPr>
            <w:r>
              <w:rPr>
                <w:rStyle w:val="Textoennegrita"/>
              </w:rPr>
              <w:t>Administración de Recursos y Servicios:</w:t>
            </w:r>
          </w:p>
          <w:p w14:paraId="01160293" w14:textId="77777777" w:rsidR="00564E30" w:rsidRDefault="00564E30" w:rsidP="00564E30">
            <w:pPr>
              <w:pStyle w:val="NormalWeb"/>
            </w:pPr>
            <w:r>
              <w:t>Se administrarán los recursos y servicios obtenidos para asegurar el correcto funcionamiento del establecimiento, con el fin de proporcionar un mayor bienestar a las personas mayores que residen en él.</w:t>
            </w:r>
          </w:p>
          <w:p w14:paraId="446D7DCB" w14:textId="77777777" w:rsidR="00564E30" w:rsidRDefault="00564E30" w:rsidP="00564E30">
            <w:pPr>
              <w:pStyle w:val="NormalWeb"/>
            </w:pPr>
            <w:r>
              <w:t>Se deberá gestionar y mejorar el equipamiento del establecimiento, garantizando la adecuada reposición de insumos necesarios para la atención directa de las personas mayores, con el objetivo de satisfacer plenamente sus necesidades.</w:t>
            </w:r>
          </w:p>
          <w:p w14:paraId="377FBE06" w14:textId="77777777" w:rsidR="00564E30" w:rsidRPr="002D7026" w:rsidRDefault="00564E30" w:rsidP="00564E30">
            <w:pPr>
              <w:numPr>
                <w:ilvl w:val="0"/>
                <w:numId w:val="15"/>
              </w:numPr>
              <w:pBdr>
                <w:top w:val="nil"/>
                <w:left w:val="nil"/>
                <w:bottom w:val="nil"/>
                <w:right w:val="nil"/>
                <w:between w:val="nil"/>
              </w:pBdr>
              <w:spacing w:after="0" w:line="240" w:lineRule="auto"/>
              <w:rPr>
                <w:color w:val="000000"/>
              </w:rPr>
            </w:pPr>
            <w:r w:rsidRPr="002D7026">
              <w:rPr>
                <w:color w:val="000000"/>
              </w:rPr>
              <w:t xml:space="preserve">Mantener las bodegas con un stock que permita mantener un stock de 15 </w:t>
            </w:r>
            <w:r w:rsidRPr="002D7026">
              <w:t>días</w:t>
            </w:r>
            <w:r w:rsidRPr="002D7026">
              <w:rPr>
                <w:color w:val="000000"/>
              </w:rPr>
              <w:t xml:space="preserve"> de abastecimiento, para las áreas de alimentación, aseo general y de los residentes y también enfermería. Por intermedio de los proveedores los cuales </w:t>
            </w:r>
            <w:r w:rsidRPr="002D7026">
              <w:t xml:space="preserve">nos abastecen con las compras que realizamos </w:t>
            </w:r>
            <w:r w:rsidRPr="002D7026">
              <w:rPr>
                <w:color w:val="000000"/>
              </w:rPr>
              <w:t xml:space="preserve">y </w:t>
            </w:r>
            <w:r w:rsidRPr="002D7026">
              <w:t>con el</w:t>
            </w:r>
            <w:r w:rsidRPr="002D7026">
              <w:rPr>
                <w:color w:val="000000"/>
              </w:rPr>
              <w:t xml:space="preserve"> apoyo de empresas externas que no</w:t>
            </w:r>
            <w:r w:rsidRPr="002D7026">
              <w:t>s realizan donaciones, lograr mantener el stock necesario para el abastecimiento del establecimiento. También mantener los stocks, sobre todo de alimentación, por medio de compras que permitan tener las bodegas con abastecimiento tratando de llegar a 15 días, para evitar eventuales contingencias de emergencia, como quiebre de stock por situaciones externas.</w:t>
            </w:r>
          </w:p>
          <w:p w14:paraId="3AA9B2FD" w14:textId="77777777" w:rsidR="00564E30" w:rsidRPr="002D7026" w:rsidRDefault="00564E30" w:rsidP="00564E30">
            <w:pPr>
              <w:numPr>
                <w:ilvl w:val="0"/>
                <w:numId w:val="15"/>
              </w:numPr>
              <w:pBdr>
                <w:top w:val="nil"/>
                <w:left w:val="nil"/>
                <w:bottom w:val="nil"/>
                <w:right w:val="nil"/>
                <w:between w:val="nil"/>
              </w:pBdr>
              <w:spacing w:after="0" w:line="240" w:lineRule="auto"/>
              <w:rPr>
                <w:color w:val="000000"/>
              </w:rPr>
            </w:pPr>
            <w:r w:rsidRPr="002D7026">
              <w:t>Se debe velar por los servicios básicos del agua, luz y gas (cocina), por medio del oportuno pago de los consumos realizados, y además por medio de respaldos energéticos en caso de cortes prolongados de electricidad, supliendo por medio de un generador eléctrico estas emergencias.</w:t>
            </w:r>
          </w:p>
          <w:p w14:paraId="1B446057" w14:textId="77777777" w:rsidR="00564E30" w:rsidRPr="002D7026" w:rsidRDefault="00564E30" w:rsidP="00564E30">
            <w:pPr>
              <w:numPr>
                <w:ilvl w:val="0"/>
                <w:numId w:val="15"/>
              </w:numPr>
              <w:pBdr>
                <w:top w:val="nil"/>
                <w:left w:val="nil"/>
                <w:bottom w:val="nil"/>
                <w:right w:val="nil"/>
                <w:between w:val="nil"/>
              </w:pBdr>
              <w:spacing w:after="0" w:line="240" w:lineRule="auto"/>
            </w:pPr>
            <w:r w:rsidRPr="002D7026">
              <w:t>Se debe mantener actualizados las rendiciones de las transferencias de SENAMA en el sistema disponible para ello.</w:t>
            </w:r>
          </w:p>
          <w:p w14:paraId="2930A793" w14:textId="77777777" w:rsidR="00564E30" w:rsidRDefault="00564E30" w:rsidP="00564E30">
            <w:pPr>
              <w:numPr>
                <w:ilvl w:val="0"/>
                <w:numId w:val="15"/>
              </w:numPr>
              <w:pBdr>
                <w:top w:val="nil"/>
                <w:left w:val="nil"/>
                <w:bottom w:val="nil"/>
                <w:right w:val="nil"/>
                <w:between w:val="nil"/>
              </w:pBdr>
              <w:spacing w:after="0" w:line="240" w:lineRule="auto"/>
            </w:pPr>
            <w:r w:rsidRPr="002D7026">
              <w:t>La dotación de personal</w:t>
            </w:r>
            <w:r>
              <w:t xml:space="preserve"> se debe cumplir, con el personal que debe estar presente para el funcionamiento de la residencia, así como personal anexo para la mejora de la atención de la persona mayor.</w:t>
            </w:r>
          </w:p>
          <w:p w14:paraId="4A996E32" w14:textId="77777777" w:rsidR="00564E30" w:rsidRDefault="00564E30" w:rsidP="00564E30">
            <w:pPr>
              <w:numPr>
                <w:ilvl w:val="0"/>
                <w:numId w:val="15"/>
              </w:numPr>
              <w:pBdr>
                <w:top w:val="nil"/>
                <w:left w:val="nil"/>
                <w:bottom w:val="nil"/>
                <w:right w:val="nil"/>
                <w:between w:val="nil"/>
              </w:pBdr>
              <w:spacing w:after="0" w:line="240" w:lineRule="auto"/>
            </w:pPr>
            <w:r>
              <w:t xml:space="preserve">La planta de profesionales a cargo de la atención de las personas mayores, presentarán un plan de capacitación para el personal de atención directa en el área gerontológica, y así estar </w:t>
            </w:r>
            <w:r>
              <w:lastRenderedPageBreak/>
              <w:t>reforzando los conocimientos tanto básicos como específicos del cuidado de las personas mayores.</w:t>
            </w:r>
          </w:p>
          <w:p w14:paraId="7B254C0D" w14:textId="77777777" w:rsidR="00564E30" w:rsidRPr="002D7026" w:rsidRDefault="00564E30" w:rsidP="00564E30">
            <w:pPr>
              <w:numPr>
                <w:ilvl w:val="0"/>
                <w:numId w:val="15"/>
              </w:numPr>
              <w:pBdr>
                <w:top w:val="nil"/>
                <w:left w:val="nil"/>
                <w:bottom w:val="nil"/>
                <w:right w:val="nil"/>
                <w:between w:val="nil"/>
              </w:pBdr>
              <w:spacing w:after="0" w:line="240" w:lineRule="auto"/>
            </w:pPr>
            <w:r>
              <w:t xml:space="preserve">Se realizarán jornadas de reunión, entre los profesionales del área de salud y social, además de la parte administrativa, para coordinar las funciones a realizar durante la semana, y ver los recursos disponibles en el área administrativa, por si se debe incurrir en gastos que se soliciten para las funciones solicitadas, así como también información desde el área administrativa con respecto a novedades o decisiones que concierne a ambas partes. </w:t>
            </w:r>
          </w:p>
          <w:p w14:paraId="60E39165" w14:textId="77777777" w:rsidR="00564E30" w:rsidRDefault="00564E30" w:rsidP="00564E30">
            <w:pPr>
              <w:numPr>
                <w:ilvl w:val="0"/>
                <w:numId w:val="15"/>
              </w:numPr>
              <w:pBdr>
                <w:top w:val="nil"/>
                <w:left w:val="nil"/>
                <w:bottom w:val="nil"/>
                <w:right w:val="nil"/>
                <w:between w:val="nil"/>
              </w:pBdr>
              <w:spacing w:after="0" w:line="240" w:lineRule="auto"/>
              <w:rPr>
                <w:color w:val="000000"/>
              </w:rPr>
            </w:pPr>
            <w:r>
              <w:rPr>
                <w:color w:val="000000"/>
              </w:rPr>
              <w:t>Facilitar la integración y la convivencia en el ELEAM, favoreciendo la interrelación con el entorno, respetando la intimidad y privacidad individual.</w:t>
            </w:r>
          </w:p>
          <w:p w14:paraId="154DC781" w14:textId="77777777" w:rsidR="00564E30" w:rsidRPr="006C42B9" w:rsidRDefault="00564E30" w:rsidP="00564E30">
            <w:pPr>
              <w:numPr>
                <w:ilvl w:val="0"/>
                <w:numId w:val="15"/>
              </w:numPr>
              <w:pBdr>
                <w:top w:val="nil"/>
                <w:left w:val="nil"/>
                <w:bottom w:val="nil"/>
                <w:right w:val="nil"/>
                <w:between w:val="nil"/>
              </w:pBdr>
              <w:spacing w:after="0" w:line="240" w:lineRule="auto"/>
              <w:rPr>
                <w:color w:val="000000"/>
              </w:rPr>
            </w:pPr>
            <w:r>
              <w:rPr>
                <w:color w:val="000000"/>
              </w:rPr>
              <w:t>Favorecer la salud mental en el ELEAM, previniendo factores de riesgo y promoviendo acciones, condiciones y factores protectores entre las personas mayores y el equipo de trabajo.</w:t>
            </w:r>
          </w:p>
          <w:p w14:paraId="63EB6459" w14:textId="77777777" w:rsidR="00564E30" w:rsidRDefault="00564E30" w:rsidP="00564E30">
            <w:pPr>
              <w:numPr>
                <w:ilvl w:val="0"/>
                <w:numId w:val="15"/>
              </w:numPr>
              <w:pBdr>
                <w:top w:val="nil"/>
                <w:left w:val="nil"/>
                <w:bottom w:val="nil"/>
                <w:right w:val="nil"/>
                <w:between w:val="nil"/>
              </w:pBdr>
              <w:spacing w:after="0" w:line="240" w:lineRule="auto"/>
              <w:rPr>
                <w:color w:val="000000"/>
              </w:rPr>
            </w:pPr>
            <w:r>
              <w:rPr>
                <w:color w:val="000000"/>
              </w:rPr>
              <w:t>Coordinar con los establecimientos de salud locales, de acuerdo con lo estipulado en el DS 14/2010 de MINSAL sus modificaciones o la normativa que lo reemplace, la atención de salud prevención y tratamiento de enfermedades, así como de los cuidados que precisan las personas mayores.</w:t>
            </w:r>
          </w:p>
          <w:p w14:paraId="587584EB" w14:textId="77777777" w:rsidR="00564E30" w:rsidRDefault="00564E30" w:rsidP="00564E30">
            <w:pPr>
              <w:numPr>
                <w:ilvl w:val="0"/>
                <w:numId w:val="15"/>
              </w:numPr>
              <w:pBdr>
                <w:top w:val="nil"/>
                <w:left w:val="nil"/>
                <w:bottom w:val="nil"/>
                <w:right w:val="nil"/>
                <w:between w:val="nil"/>
              </w:pBdr>
              <w:spacing w:after="0" w:line="240" w:lineRule="auto"/>
              <w:ind w:left="701" w:hanging="284"/>
              <w:rPr>
                <w:color w:val="000000"/>
              </w:rPr>
            </w:pPr>
            <w:r>
              <w:rPr>
                <w:color w:val="000000"/>
              </w:rPr>
              <w:t>Implementar los protocolos definidos por SENAMA de acuerdo con las condiciones que se hagan presente.</w:t>
            </w:r>
          </w:p>
          <w:p w14:paraId="2F791C5D" w14:textId="77777777" w:rsidR="00564E30" w:rsidRDefault="00564E30" w:rsidP="00564E30">
            <w:pPr>
              <w:numPr>
                <w:ilvl w:val="0"/>
                <w:numId w:val="14"/>
              </w:numPr>
              <w:pBdr>
                <w:top w:val="nil"/>
                <w:left w:val="nil"/>
                <w:bottom w:val="nil"/>
                <w:right w:val="nil"/>
                <w:between w:val="nil"/>
              </w:pBdr>
              <w:spacing w:after="0" w:line="240" w:lineRule="auto"/>
              <w:rPr>
                <w:color w:val="000000"/>
              </w:rPr>
            </w:pPr>
            <w:r>
              <w:rPr>
                <w:color w:val="000000"/>
              </w:rPr>
              <w:t>Administrar los recursos y servicios obtenidos para el normal funcionamiento del establecimiento, brindando así un mayor bienestar a los y las residentes.</w:t>
            </w:r>
          </w:p>
          <w:p w14:paraId="5441F254" w14:textId="77777777" w:rsidR="00564E30" w:rsidRDefault="00564E30" w:rsidP="00564E30">
            <w:pPr>
              <w:numPr>
                <w:ilvl w:val="0"/>
                <w:numId w:val="16"/>
              </w:numPr>
              <w:pBdr>
                <w:top w:val="nil"/>
                <w:left w:val="nil"/>
                <w:bottom w:val="nil"/>
                <w:right w:val="nil"/>
                <w:between w:val="nil"/>
              </w:pBdr>
              <w:spacing w:after="0" w:line="240" w:lineRule="auto"/>
              <w:rPr>
                <w:color w:val="000000"/>
              </w:rPr>
            </w:pPr>
            <w:r>
              <w:rPr>
                <w:color w:val="000000"/>
              </w:rPr>
              <w:t>Velar y mantener la gestión de los planes del área administrativa de manera que estos estén siempre actualizados, por ejemplo, el plan de costos, la gestión sobre el flujo de caja, planes de capacitación, alianzas estratégicas con terceros, contratación de recursos humanos y plan general de mantención del ELEAM.</w:t>
            </w:r>
          </w:p>
          <w:p w14:paraId="00FA527E" w14:textId="250B8BE5" w:rsidR="00564E30" w:rsidRDefault="00564E30" w:rsidP="00564E30">
            <w:pPr>
              <w:numPr>
                <w:ilvl w:val="0"/>
                <w:numId w:val="16"/>
              </w:numPr>
              <w:pBdr>
                <w:top w:val="nil"/>
                <w:left w:val="nil"/>
                <w:bottom w:val="nil"/>
                <w:right w:val="nil"/>
                <w:between w:val="nil"/>
              </w:pBdr>
              <w:spacing w:after="0" w:line="240" w:lineRule="auto"/>
              <w:rPr>
                <w:color w:val="000000"/>
              </w:rPr>
            </w:pPr>
            <w:r>
              <w:rPr>
                <w:color w:val="000000"/>
              </w:rPr>
              <w:t>Consolidar el aporte de voluntarios o de personas de la comunidad, para qué de acuerdo con los requerimientos del centro se logre un servicio mucho más eficiente. Lo anterior gestionando la coordinación con centros educacionales que permitan establecer convenios para alumnos en prácticas o internos clínicos según las necesidades que requiera el centro.</w:t>
            </w:r>
          </w:p>
          <w:p w14:paraId="1E3B5450" w14:textId="77777777" w:rsidR="00564E30" w:rsidRDefault="00564E30" w:rsidP="00564E30">
            <w:pPr>
              <w:numPr>
                <w:ilvl w:val="0"/>
                <w:numId w:val="16"/>
              </w:numPr>
              <w:pBdr>
                <w:top w:val="nil"/>
                <w:left w:val="nil"/>
                <w:bottom w:val="nil"/>
                <w:right w:val="nil"/>
                <w:between w:val="nil"/>
              </w:pBdr>
              <w:spacing w:after="0" w:line="240" w:lineRule="auto"/>
              <w:rPr>
                <w:color w:val="000000"/>
              </w:rPr>
            </w:pPr>
            <w:r>
              <w:rPr>
                <w:color w:val="000000"/>
              </w:rPr>
              <w:t>Gestionar y mejorar el equipamiento, garantizar la reposición de los insumos para la atención directa a las personas mayores, con el fin de satisfacer las necesidades de los residentes del centro.</w:t>
            </w:r>
          </w:p>
          <w:p w14:paraId="651E3ECD" w14:textId="77777777" w:rsidR="00564E30" w:rsidRDefault="00564E30" w:rsidP="00564E30">
            <w:pPr>
              <w:numPr>
                <w:ilvl w:val="0"/>
                <w:numId w:val="16"/>
              </w:numPr>
              <w:pBdr>
                <w:top w:val="nil"/>
                <w:left w:val="nil"/>
                <w:bottom w:val="nil"/>
                <w:right w:val="nil"/>
                <w:between w:val="nil"/>
              </w:pBdr>
              <w:spacing w:after="0" w:line="240" w:lineRule="auto"/>
              <w:rPr>
                <w:color w:val="000000"/>
              </w:rPr>
            </w:pPr>
            <w:r>
              <w:rPr>
                <w:color w:val="000000"/>
              </w:rPr>
              <w:t>Mantener actualizadas las bases de datos del registro para cualquier medición que fuese necesario extraer del programa. Dentro del proyecto, se adjunta en el anexo II, un plan de mantención que se debe mantener durante el periodo de administración del proyecto.</w:t>
            </w:r>
          </w:p>
          <w:p w14:paraId="545C3D96" w14:textId="77777777" w:rsidR="00564E30" w:rsidRPr="003329CD" w:rsidRDefault="00564E30" w:rsidP="00564E30">
            <w:pPr>
              <w:numPr>
                <w:ilvl w:val="0"/>
                <w:numId w:val="16"/>
              </w:numPr>
              <w:pBdr>
                <w:top w:val="nil"/>
                <w:left w:val="nil"/>
                <w:bottom w:val="nil"/>
                <w:right w:val="nil"/>
                <w:between w:val="nil"/>
              </w:pBdr>
              <w:spacing w:after="0" w:line="240" w:lineRule="auto"/>
              <w:rPr>
                <w:color w:val="000000"/>
              </w:rPr>
            </w:pPr>
            <w:r>
              <w:rPr>
                <w:color w:val="000000"/>
              </w:rPr>
              <w:t>Asegura que las personas mayores sean atendidas por un equipo de profesionales competentes y que se logre un trabajo colaborativo y centrado en el residente.</w:t>
            </w:r>
          </w:p>
          <w:p w14:paraId="09F6BA5B" w14:textId="77777777" w:rsidR="00423718" w:rsidRPr="00423718" w:rsidRDefault="00423718" w:rsidP="00423718">
            <w:pPr>
              <w:spacing w:after="0" w:line="240" w:lineRule="auto"/>
              <w:jc w:val="both"/>
              <w:rPr>
                <w:rFonts w:ascii="Calibri" w:eastAsia="Times New Roman" w:hAnsi="Calibri" w:cs="Calibri"/>
                <w:b/>
                <w:bCs/>
                <w:lang w:val="es-ES" w:eastAsia="es-ES"/>
              </w:rPr>
            </w:pPr>
          </w:p>
          <w:p w14:paraId="5957F0A0" w14:textId="77777777" w:rsidR="00423718" w:rsidRPr="00423718" w:rsidRDefault="00423718" w:rsidP="00423718">
            <w:pPr>
              <w:spacing w:after="0" w:line="240" w:lineRule="auto"/>
              <w:jc w:val="both"/>
              <w:rPr>
                <w:rFonts w:ascii="Calibri" w:eastAsia="Times New Roman" w:hAnsi="Calibri" w:cs="Calibri"/>
                <w:b/>
                <w:bCs/>
                <w:lang w:val="es-ES" w:eastAsia="es-ES"/>
              </w:rPr>
            </w:pPr>
          </w:p>
        </w:tc>
      </w:tr>
      <w:tr w:rsidR="00423718" w:rsidRPr="00423718" w14:paraId="3BACA42D" w14:textId="77777777" w:rsidTr="005519FB">
        <w:trPr>
          <w:trHeight w:val="399"/>
        </w:trPr>
        <w:tc>
          <w:tcPr>
            <w:tcW w:w="9540" w:type="dxa"/>
            <w:tcBorders>
              <w:top w:val="single" w:sz="6" w:space="0" w:color="auto"/>
              <w:left w:val="single" w:sz="6" w:space="0" w:color="auto"/>
              <w:bottom w:val="single" w:sz="6" w:space="0" w:color="auto"/>
              <w:right w:val="single" w:sz="6" w:space="0" w:color="auto"/>
            </w:tcBorders>
            <w:shd w:val="clear" w:color="auto" w:fill="ACB9CA"/>
          </w:tcPr>
          <w:p w14:paraId="1372F1A3" w14:textId="77777777" w:rsidR="00423718" w:rsidRPr="00423718" w:rsidRDefault="00423718" w:rsidP="00423718">
            <w:pPr>
              <w:tabs>
                <w:tab w:val="left" w:pos="6011"/>
              </w:tabs>
              <w:spacing w:after="0" w:line="240" w:lineRule="auto"/>
              <w:jc w:val="both"/>
              <w:rPr>
                <w:rFonts w:ascii="Calibri" w:eastAsia="Times New Roman" w:hAnsi="Calibri" w:cs="Calibri"/>
                <w:b/>
                <w:bCs/>
                <w:lang w:val="es-ES" w:eastAsia="es-ES"/>
              </w:rPr>
            </w:pPr>
            <w:r w:rsidRPr="00423718">
              <w:rPr>
                <w:rFonts w:ascii="Calibri" w:eastAsia="Times New Roman" w:hAnsi="Calibri" w:cs="Calibri"/>
                <w:b/>
                <w:bCs/>
                <w:lang w:val="es-ES" w:eastAsia="es-ES"/>
              </w:rPr>
              <w:lastRenderedPageBreak/>
              <w:t>2.1.2 Objetivos Específicos ÁREA ATENCIÓN USUARIA:</w:t>
            </w:r>
            <w:r w:rsidRPr="00423718">
              <w:rPr>
                <w:rFonts w:ascii="Calibri" w:eastAsia="Times New Roman" w:hAnsi="Calibri" w:cs="Calibri"/>
                <w:b/>
                <w:bCs/>
                <w:lang w:val="es-ES" w:eastAsia="es-ES"/>
              </w:rPr>
              <w:tab/>
            </w:r>
          </w:p>
        </w:tc>
      </w:tr>
      <w:tr w:rsidR="00423718" w:rsidRPr="00423718" w14:paraId="3A461E4E" w14:textId="77777777" w:rsidTr="005519FB">
        <w:tc>
          <w:tcPr>
            <w:tcW w:w="9540" w:type="dxa"/>
            <w:tcBorders>
              <w:top w:val="single" w:sz="6" w:space="0" w:color="auto"/>
              <w:left w:val="single" w:sz="6" w:space="0" w:color="auto"/>
              <w:bottom w:val="single" w:sz="6" w:space="0" w:color="auto"/>
              <w:right w:val="single" w:sz="6" w:space="0" w:color="auto"/>
            </w:tcBorders>
          </w:tcPr>
          <w:p w14:paraId="1A931184" w14:textId="77777777" w:rsidR="00564E30" w:rsidRDefault="00564E30" w:rsidP="00564E30">
            <w:pPr>
              <w:pStyle w:val="NormalWeb"/>
            </w:pPr>
            <w:r>
              <w:t>El Plan de Atención Individual se implementará a través de una serie de servicios orientados a satisfacer las necesidades básicas de los residentes. Estos servicios estarán enfocados en el cuidado, la prevención, la mantención, y la rehabilitación de su autonomía, independencia, y su integración social y familiar.</w:t>
            </w:r>
          </w:p>
          <w:p w14:paraId="1713BA1D" w14:textId="77777777" w:rsidR="00564E30" w:rsidRPr="009122E0" w:rsidRDefault="00564E30" w:rsidP="00564E30">
            <w:pPr>
              <w:spacing w:before="100" w:beforeAutospacing="1" w:after="100" w:afterAutospacing="1"/>
              <w:rPr>
                <w:rFonts w:ascii="Times New Roman" w:eastAsia="Times New Roman" w:hAnsi="Times New Roman" w:cs="Times New Roman"/>
                <w:lang w:eastAsia="es-MX"/>
              </w:rPr>
            </w:pPr>
            <w:r w:rsidRPr="009122E0">
              <w:rPr>
                <w:rFonts w:ascii="Times New Roman" w:eastAsia="Times New Roman" w:hAnsi="Times New Roman" w:cs="Times New Roman"/>
                <w:b/>
                <w:bCs/>
                <w:lang w:eastAsia="es-MX"/>
              </w:rPr>
              <w:t>Objetivos del Plan de Atención Integral para Residentes:</w:t>
            </w:r>
          </w:p>
          <w:p w14:paraId="6AD7B71C" w14:textId="77777777" w:rsidR="00564E30" w:rsidRPr="009122E0" w:rsidRDefault="00564E30" w:rsidP="00564E30">
            <w:pPr>
              <w:numPr>
                <w:ilvl w:val="0"/>
                <w:numId w:val="17"/>
              </w:numPr>
              <w:spacing w:before="100" w:beforeAutospacing="1" w:after="100" w:afterAutospacing="1" w:line="240" w:lineRule="auto"/>
              <w:rPr>
                <w:rFonts w:ascii="Times New Roman" w:eastAsia="Times New Roman" w:hAnsi="Times New Roman" w:cs="Times New Roman"/>
                <w:lang w:eastAsia="es-MX"/>
              </w:rPr>
            </w:pPr>
            <w:r w:rsidRPr="009122E0">
              <w:rPr>
                <w:rFonts w:ascii="Times New Roman" w:eastAsia="Times New Roman" w:hAnsi="Times New Roman" w:cs="Times New Roman"/>
                <w:b/>
                <w:bCs/>
                <w:lang w:eastAsia="es-MX"/>
              </w:rPr>
              <w:t>Satisfacción de Necesidades Básicas:</w:t>
            </w:r>
            <w:r w:rsidRPr="009122E0">
              <w:rPr>
                <w:rFonts w:ascii="Times New Roman" w:eastAsia="Times New Roman" w:hAnsi="Times New Roman" w:cs="Times New Roman"/>
                <w:lang w:eastAsia="es-MX"/>
              </w:rPr>
              <w:t xml:space="preserve"> Se logrará que los residentes puedan satisfacer sus necesidades básicas de alimentación, vestuario, higiene y confort, asegurando su bienestar integral.</w:t>
            </w:r>
          </w:p>
          <w:p w14:paraId="70989F6F" w14:textId="77777777" w:rsidR="00564E30" w:rsidRPr="009122E0" w:rsidRDefault="00564E30" w:rsidP="00564E30">
            <w:pPr>
              <w:numPr>
                <w:ilvl w:val="0"/>
                <w:numId w:val="17"/>
              </w:numPr>
              <w:spacing w:before="100" w:beforeAutospacing="1" w:after="100" w:afterAutospacing="1" w:line="240" w:lineRule="auto"/>
              <w:rPr>
                <w:rFonts w:ascii="Times New Roman" w:eastAsia="Times New Roman" w:hAnsi="Times New Roman" w:cs="Times New Roman"/>
                <w:lang w:eastAsia="es-MX"/>
              </w:rPr>
            </w:pPr>
            <w:r w:rsidRPr="009122E0">
              <w:rPr>
                <w:rFonts w:ascii="Times New Roman" w:eastAsia="Times New Roman" w:hAnsi="Times New Roman" w:cs="Times New Roman"/>
                <w:b/>
                <w:bCs/>
                <w:lang w:eastAsia="es-MX"/>
              </w:rPr>
              <w:t>Ambiente Seguro y Adaptado:</w:t>
            </w:r>
            <w:r w:rsidRPr="009122E0">
              <w:rPr>
                <w:rFonts w:ascii="Times New Roman" w:eastAsia="Times New Roman" w:hAnsi="Times New Roman" w:cs="Times New Roman"/>
                <w:lang w:eastAsia="es-MX"/>
              </w:rPr>
              <w:t xml:space="preserve"> Se garantizará de manera inclusiva que las personas mayores disfruten de un entorno seguro, accesible, orientado y adaptado a sus necesidades particulares, promoviendo su calidad de vida.</w:t>
            </w:r>
          </w:p>
          <w:p w14:paraId="2A2965AE" w14:textId="77777777" w:rsidR="00564E30" w:rsidRPr="009122E0" w:rsidRDefault="00564E30" w:rsidP="00564E30">
            <w:pPr>
              <w:numPr>
                <w:ilvl w:val="0"/>
                <w:numId w:val="17"/>
              </w:numPr>
              <w:spacing w:before="100" w:beforeAutospacing="1" w:after="100" w:afterAutospacing="1" w:line="240" w:lineRule="auto"/>
              <w:rPr>
                <w:rFonts w:ascii="Times New Roman" w:eastAsia="Times New Roman" w:hAnsi="Times New Roman" w:cs="Times New Roman"/>
                <w:lang w:eastAsia="es-MX"/>
              </w:rPr>
            </w:pPr>
            <w:r w:rsidRPr="009122E0">
              <w:rPr>
                <w:rFonts w:ascii="Times New Roman" w:eastAsia="Times New Roman" w:hAnsi="Times New Roman" w:cs="Times New Roman"/>
                <w:b/>
                <w:bCs/>
                <w:lang w:eastAsia="es-MX"/>
              </w:rPr>
              <w:t>Condiciones Mínimas Aseguradas:</w:t>
            </w:r>
            <w:r w:rsidRPr="009122E0">
              <w:rPr>
                <w:rFonts w:ascii="Times New Roman" w:eastAsia="Times New Roman" w:hAnsi="Times New Roman" w:cs="Times New Roman"/>
                <w:lang w:eastAsia="es-MX"/>
              </w:rPr>
              <w:t xml:space="preserve"> Se garantizará que las personas mayores alcancen las condiciones mínimas establecidas por el Estado para el ejercicio de sus derechos, en conformidad con la normativa legal vigente.</w:t>
            </w:r>
          </w:p>
          <w:p w14:paraId="112E7D89" w14:textId="77777777" w:rsidR="00564E30" w:rsidRPr="009122E0" w:rsidRDefault="00564E30" w:rsidP="00564E30">
            <w:pPr>
              <w:numPr>
                <w:ilvl w:val="0"/>
                <w:numId w:val="17"/>
              </w:numPr>
              <w:spacing w:before="100" w:beforeAutospacing="1" w:after="100" w:afterAutospacing="1" w:line="240" w:lineRule="auto"/>
              <w:rPr>
                <w:rFonts w:ascii="Times New Roman" w:eastAsia="Times New Roman" w:hAnsi="Times New Roman" w:cs="Times New Roman"/>
                <w:lang w:eastAsia="es-MX"/>
              </w:rPr>
            </w:pPr>
            <w:r w:rsidRPr="009122E0">
              <w:rPr>
                <w:rFonts w:ascii="Times New Roman" w:eastAsia="Times New Roman" w:hAnsi="Times New Roman" w:cs="Times New Roman"/>
                <w:b/>
                <w:bCs/>
                <w:lang w:eastAsia="es-MX"/>
              </w:rPr>
              <w:lastRenderedPageBreak/>
              <w:t>Cumplimiento del Plan de Atención Integral:</w:t>
            </w:r>
            <w:r w:rsidRPr="009122E0">
              <w:rPr>
                <w:rFonts w:ascii="Times New Roman" w:eastAsia="Times New Roman" w:hAnsi="Times New Roman" w:cs="Times New Roman"/>
                <w:lang w:eastAsia="es-MX"/>
              </w:rPr>
              <w:t xml:space="preserve"> Se asegurará que las personas mayores cumplan con los objetivos establecidos en su Plan de Atención Integral, particularmente en lo relacionado con la atención de salud, prevención y tratamiento de enfermedades, así como los cuidados que llegasen a precisar. Esto se realizará en coordinación con los servicios de salud respectivos y, cuando sea necesario, con entidades privadas.</w:t>
            </w:r>
          </w:p>
          <w:p w14:paraId="3F92A286" w14:textId="77777777" w:rsidR="00564E30" w:rsidRPr="009122E0" w:rsidRDefault="00564E30" w:rsidP="00564E30">
            <w:pPr>
              <w:numPr>
                <w:ilvl w:val="0"/>
                <w:numId w:val="17"/>
              </w:numPr>
              <w:spacing w:before="100" w:beforeAutospacing="1" w:after="100" w:afterAutospacing="1" w:line="240" w:lineRule="auto"/>
              <w:rPr>
                <w:rFonts w:ascii="Times New Roman" w:eastAsia="Times New Roman" w:hAnsi="Times New Roman" w:cs="Times New Roman"/>
                <w:lang w:eastAsia="es-MX"/>
              </w:rPr>
            </w:pPr>
            <w:r w:rsidRPr="009122E0">
              <w:rPr>
                <w:rFonts w:ascii="Times New Roman" w:eastAsia="Times New Roman" w:hAnsi="Times New Roman" w:cs="Times New Roman"/>
                <w:b/>
                <w:bCs/>
                <w:lang w:eastAsia="es-MX"/>
              </w:rPr>
              <w:t>Acompañamiento Integral:</w:t>
            </w:r>
            <w:r w:rsidRPr="009122E0">
              <w:rPr>
                <w:rFonts w:ascii="Times New Roman" w:eastAsia="Times New Roman" w:hAnsi="Times New Roman" w:cs="Times New Roman"/>
                <w:lang w:eastAsia="es-MX"/>
              </w:rPr>
              <w:t xml:space="preserve"> Se articulará el acompañamiento de la persona mayor en los ámbitos social, familiar, comunitario y espiritual, asegurando una atención integral que respalde su bienestar en todas las dimensiones.</w:t>
            </w:r>
          </w:p>
          <w:p w14:paraId="60E781DA" w14:textId="50BBEF45" w:rsidR="00564E30" w:rsidRPr="00564E30" w:rsidRDefault="00564E30" w:rsidP="00564E30">
            <w:pPr>
              <w:numPr>
                <w:ilvl w:val="0"/>
                <w:numId w:val="17"/>
              </w:numPr>
              <w:spacing w:before="100" w:beforeAutospacing="1" w:after="100" w:afterAutospacing="1" w:line="240" w:lineRule="auto"/>
              <w:rPr>
                <w:rFonts w:ascii="Times New Roman" w:eastAsia="Times New Roman" w:hAnsi="Times New Roman" w:cs="Times New Roman"/>
                <w:lang w:eastAsia="es-MX"/>
              </w:rPr>
            </w:pPr>
            <w:r w:rsidRPr="00564E30">
              <w:rPr>
                <w:rFonts w:ascii="Times New Roman" w:eastAsia="Times New Roman" w:hAnsi="Times New Roman" w:cs="Times New Roman"/>
                <w:b/>
                <w:bCs/>
                <w:lang w:eastAsia="es-MX"/>
              </w:rPr>
              <w:t>Estimulación de la Autonomía:</w:t>
            </w:r>
            <w:r w:rsidRPr="00564E30">
              <w:rPr>
                <w:rFonts w:ascii="Times New Roman" w:eastAsia="Times New Roman" w:hAnsi="Times New Roman" w:cs="Times New Roman"/>
                <w:lang w:eastAsia="es-MX"/>
              </w:rPr>
              <w:t xml:space="preserve"> Se mantendrá o desarrollará la funcionalidad de la persona mayor, estimulando su autonomía a través de la participación en talleres y en el trabajo individual con los profesionales del equipo.</w:t>
            </w:r>
            <w:r w:rsidR="00000000">
              <w:rPr>
                <w:rFonts w:ascii="Times New Roman" w:eastAsia="Times New Roman" w:hAnsi="Times New Roman" w:cs="Times New Roman"/>
                <w:noProof/>
                <w:lang w:eastAsia="es-MX"/>
              </w:rPr>
              <w:pict w14:anchorId="7F3475AB">
                <v:rect id="_x0000_i1025" style="width:441.9pt;height:.05pt" o:hralign="center" o:hrstd="t" o:hr="t" fillcolor="#a0a0a0" stroked="f"/>
              </w:pict>
            </w:r>
          </w:p>
          <w:p w14:paraId="2C6D7451" w14:textId="77777777" w:rsidR="00564E30" w:rsidRDefault="00564E30" w:rsidP="00564E30">
            <w:pPr>
              <w:numPr>
                <w:ilvl w:val="0"/>
                <w:numId w:val="14"/>
              </w:numPr>
              <w:pBdr>
                <w:top w:val="nil"/>
                <w:left w:val="nil"/>
                <w:bottom w:val="nil"/>
                <w:right w:val="nil"/>
                <w:between w:val="nil"/>
              </w:pBdr>
              <w:spacing w:before="16" w:after="0"/>
              <w:ind w:right="79"/>
              <w:jc w:val="both"/>
              <w:rPr>
                <w:color w:val="000000"/>
              </w:rPr>
            </w:pPr>
            <w:r>
              <w:rPr>
                <w:color w:val="000000"/>
              </w:rPr>
              <w:t>Entregar una atención integral, especializada y personalizada la cual se aboque en 2 áreas específicas y generales, tomando en primer lugar el área por lineamiento general el derecho de los residentes su autonomía y privacidad. En el área más específica se encuentra la protección y vigilancia de la integridad de las personas mayores a cargo de los trabajadores del ELEAM.</w:t>
            </w:r>
          </w:p>
          <w:p w14:paraId="7E142562" w14:textId="77777777" w:rsidR="00564E30" w:rsidRDefault="00564E30" w:rsidP="00564E30">
            <w:pPr>
              <w:numPr>
                <w:ilvl w:val="0"/>
                <w:numId w:val="14"/>
              </w:numPr>
              <w:pBdr>
                <w:top w:val="nil"/>
                <w:left w:val="nil"/>
                <w:bottom w:val="nil"/>
                <w:right w:val="nil"/>
                <w:between w:val="nil"/>
              </w:pBdr>
              <w:spacing w:after="0"/>
              <w:ind w:right="79"/>
              <w:jc w:val="both"/>
              <w:rPr>
                <w:color w:val="000000"/>
              </w:rPr>
            </w:pPr>
            <w:r>
              <w:t>Entrevistar a familiares y/o apoderados en cuanto a hábitos e información importante que ayude al personal encargado del cuidado de las personas mayores a entregar un cuidado de calidad acorde a su estado global, gustos y hábitos.</w:t>
            </w:r>
          </w:p>
          <w:p w14:paraId="65EB1843" w14:textId="77777777" w:rsidR="00564E30" w:rsidRDefault="00564E30" w:rsidP="00564E30">
            <w:pPr>
              <w:numPr>
                <w:ilvl w:val="0"/>
                <w:numId w:val="14"/>
              </w:numPr>
              <w:pBdr>
                <w:top w:val="nil"/>
                <w:left w:val="nil"/>
                <w:bottom w:val="nil"/>
                <w:right w:val="nil"/>
                <w:between w:val="nil"/>
              </w:pBdr>
              <w:spacing w:after="0"/>
              <w:ind w:right="79"/>
              <w:jc w:val="both"/>
              <w:rPr>
                <w:color w:val="000000"/>
              </w:rPr>
            </w:pPr>
            <w:r>
              <w:rPr>
                <w:color w:val="000000"/>
              </w:rPr>
              <w:t>Entregar un alojamiento digno y de calidad para las personas mayores con acceso a un espacio común y un espacio adecuado a la personalidad del residente.</w:t>
            </w:r>
          </w:p>
          <w:p w14:paraId="070E9F54" w14:textId="77777777" w:rsidR="00564E30" w:rsidRDefault="00564E30" w:rsidP="00564E30">
            <w:pPr>
              <w:numPr>
                <w:ilvl w:val="0"/>
                <w:numId w:val="14"/>
              </w:numPr>
              <w:pBdr>
                <w:top w:val="nil"/>
                <w:left w:val="nil"/>
                <w:bottom w:val="nil"/>
                <w:right w:val="nil"/>
                <w:between w:val="nil"/>
              </w:pBdr>
              <w:spacing w:after="0"/>
              <w:ind w:right="79"/>
              <w:jc w:val="both"/>
              <w:rPr>
                <w:color w:val="000000"/>
              </w:rPr>
            </w:pPr>
            <w:r>
              <w:rPr>
                <w:color w:val="000000"/>
              </w:rPr>
              <w:t>Puntualizar el aseo personal del residente, el vestuario, y el cuidado de la habitación de las personas mayores que son aspectos fundamentales para su bienestar y salud.</w:t>
            </w:r>
          </w:p>
          <w:p w14:paraId="57031CF3" w14:textId="77777777" w:rsidR="00564E30" w:rsidRDefault="00564E30" w:rsidP="00564E30">
            <w:pPr>
              <w:numPr>
                <w:ilvl w:val="0"/>
                <w:numId w:val="14"/>
              </w:numPr>
              <w:pBdr>
                <w:top w:val="nil"/>
                <w:left w:val="nil"/>
                <w:bottom w:val="nil"/>
                <w:right w:val="nil"/>
                <w:between w:val="nil"/>
              </w:pBdr>
              <w:spacing w:after="0"/>
              <w:ind w:right="79"/>
              <w:jc w:val="both"/>
              <w:rPr>
                <w:color w:val="000000"/>
              </w:rPr>
            </w:pPr>
            <w:r>
              <w:rPr>
                <w:color w:val="000000"/>
              </w:rPr>
              <w:t>Proporcionar óptimos estándares de alimentación e hidratación a los residentes para mantener, mejorar y promover su calidad de vida.</w:t>
            </w:r>
          </w:p>
          <w:p w14:paraId="2D7A8266" w14:textId="77777777" w:rsidR="00564E30" w:rsidRDefault="00564E30" w:rsidP="00564E30">
            <w:pPr>
              <w:numPr>
                <w:ilvl w:val="0"/>
                <w:numId w:val="14"/>
              </w:numPr>
              <w:pBdr>
                <w:top w:val="nil"/>
                <w:left w:val="nil"/>
                <w:bottom w:val="nil"/>
                <w:right w:val="nil"/>
                <w:between w:val="nil"/>
              </w:pBdr>
              <w:ind w:right="79"/>
              <w:jc w:val="both"/>
              <w:rPr>
                <w:color w:val="000000"/>
              </w:rPr>
            </w:pPr>
            <w:r>
              <w:rPr>
                <w:color w:val="000000"/>
              </w:rPr>
              <w:t>Ejecutar la Valoración Geriátrica Integral</w:t>
            </w:r>
            <w:r>
              <w:rPr>
                <w:rFonts w:ascii="Quattrocento Sans" w:eastAsia="Quattrocento Sans" w:hAnsi="Quattrocento Sans" w:cs="Quattrocento Sans"/>
                <w:color w:val="000000"/>
                <w:sz w:val="18"/>
                <w:szCs w:val="18"/>
              </w:rPr>
              <w:t xml:space="preserve"> </w:t>
            </w:r>
            <w:r>
              <w:rPr>
                <w:color w:val="000000"/>
              </w:rPr>
              <w:t>y de rehabilitación para mejorar su desarrollo funcional.</w:t>
            </w:r>
          </w:p>
          <w:p w14:paraId="4FE96104" w14:textId="77777777" w:rsidR="00564E30" w:rsidRDefault="00564E30" w:rsidP="00564E30">
            <w:pPr>
              <w:numPr>
                <w:ilvl w:val="0"/>
                <w:numId w:val="14"/>
              </w:numPr>
              <w:pBdr>
                <w:top w:val="nil"/>
                <w:left w:val="nil"/>
                <w:bottom w:val="nil"/>
                <w:right w:val="nil"/>
                <w:between w:val="nil"/>
              </w:pBdr>
              <w:ind w:right="79"/>
              <w:jc w:val="both"/>
              <w:rPr>
                <w:color w:val="000000"/>
              </w:rPr>
            </w:pPr>
            <w:r>
              <w:t>Ofrecer un hábitat acogedor, seguro, accesible, orientado y adaptado a las necesidades de los residentes, en un ambiente confortable, garantizando el pleno respeto de sus derechos.</w:t>
            </w:r>
          </w:p>
          <w:p w14:paraId="473BA7C0" w14:textId="77777777" w:rsidR="00564E30" w:rsidRDefault="00564E30" w:rsidP="00564E30">
            <w:pPr>
              <w:numPr>
                <w:ilvl w:val="0"/>
                <w:numId w:val="14"/>
              </w:numPr>
              <w:spacing w:after="0" w:line="240" w:lineRule="auto"/>
              <w:jc w:val="both"/>
            </w:pPr>
            <w:r>
              <w:t>Entregar una atención integral, especializada y personalizada.</w:t>
            </w:r>
          </w:p>
          <w:p w14:paraId="75ABEC51" w14:textId="77777777" w:rsidR="00564E30" w:rsidRDefault="00564E30" w:rsidP="00564E30">
            <w:pPr>
              <w:pStyle w:val="NormalWeb"/>
            </w:pPr>
            <w:r>
              <w:t>Promover su autonomía y prevenir, mantener y recuperar sus capacidades funcionales, evitando o retardando su dependencia y estimulando su normalización.</w:t>
            </w:r>
          </w:p>
          <w:p w14:paraId="35E78DF3" w14:textId="0E8DEC38" w:rsidR="00564E30" w:rsidRDefault="00564E30" w:rsidP="00564E30">
            <w:pPr>
              <w:pStyle w:val="NormalWeb"/>
            </w:pPr>
            <w:r>
              <w:t>Los servicios estarán organizados conforme a los planes y programas previamente establecidos, y contarán con el equipamiento, los recursos materiales y humanos necesarios y capacitados para su correcta ejecución.</w:t>
            </w:r>
          </w:p>
          <w:p w14:paraId="0311F8DB" w14:textId="77777777" w:rsidR="00475093" w:rsidRPr="0028047F" w:rsidRDefault="00475093" w:rsidP="00475093">
            <w:pPr>
              <w:pStyle w:val="NormalWeb"/>
              <w:shd w:val="clear" w:color="auto" w:fill="FFFFFF"/>
              <w:spacing w:before="0" w:beforeAutospacing="0" w:after="225" w:afterAutospacing="0"/>
              <w:jc w:val="both"/>
              <w:rPr>
                <w:rStyle w:val="nfasis"/>
              </w:rPr>
            </w:pPr>
            <w:r w:rsidRPr="0028047F">
              <w:rPr>
                <w:rStyle w:val="nfasis"/>
                <w:i w:val="0"/>
                <w:iCs w:val="0"/>
                <w:color w:val="000000" w:themeColor="text1"/>
              </w:rPr>
              <w:t>Para asegurar la participación, integración e inclusión plena y efectiva en la sociedad de este importante segmento de la población, es necesario educar a todas las personas pertenecientes a la residencia y brindar espacios de desarrollo de dicha independencia.</w:t>
            </w:r>
          </w:p>
          <w:p w14:paraId="63849876" w14:textId="77777777" w:rsidR="00475093" w:rsidRPr="0028047F" w:rsidRDefault="00475093" w:rsidP="00475093">
            <w:pPr>
              <w:pStyle w:val="NormalWeb"/>
              <w:shd w:val="clear" w:color="auto" w:fill="FFFFFF"/>
              <w:spacing w:before="0" w:beforeAutospacing="0" w:after="225" w:afterAutospacing="0"/>
              <w:jc w:val="both"/>
              <w:rPr>
                <w:rStyle w:val="nfasis"/>
                <w:i w:val="0"/>
                <w:iCs w:val="0"/>
                <w:color w:val="000000" w:themeColor="text1"/>
              </w:rPr>
            </w:pPr>
            <w:r w:rsidRPr="0028047F">
              <w:rPr>
                <w:rStyle w:val="nfasis"/>
                <w:i w:val="0"/>
                <w:iCs w:val="0"/>
                <w:color w:val="000000" w:themeColor="text1"/>
              </w:rPr>
              <w:t>Es nuestro deber promover y resguardar el derecho de las personas mayores a tomar decisiones, a la definición de su plan de vida, a desarrollar una vida autónoma e independiente, conforme a sus tradiciones y creencias, en igualdad de condiciones y a disponer de mecanismos para poder ejercer sus derechos y facilitar el acceso a dichos mecanismos para cumplir plenamente su derecho de autonomía.</w:t>
            </w:r>
          </w:p>
          <w:p w14:paraId="70D9DBD4" w14:textId="78DE752C" w:rsidR="00475093" w:rsidRPr="0028047F" w:rsidRDefault="00475093" w:rsidP="00475093">
            <w:pPr>
              <w:pStyle w:val="NormalWeb"/>
              <w:shd w:val="clear" w:color="auto" w:fill="FFFFFF"/>
              <w:spacing w:before="0" w:beforeAutospacing="0" w:after="225" w:afterAutospacing="0"/>
              <w:jc w:val="both"/>
              <w:rPr>
                <w:rStyle w:val="nfasis"/>
              </w:rPr>
            </w:pPr>
            <w:r w:rsidRPr="00475093">
              <w:rPr>
                <w:rStyle w:val="nfasis"/>
                <w:i w:val="0"/>
                <w:iCs w:val="0"/>
                <w:color w:val="000000" w:themeColor="text1"/>
              </w:rPr>
              <w:t>Se realizarán entrevistas individuales y grupales para conocer las actividades que puedan satisfacer esta necesidad y generar todas las instancias para cumplirlas en su totalidad, siempre y cuando no altere el orden y el estado de salud de cada persona mayor.</w:t>
            </w:r>
          </w:p>
          <w:p w14:paraId="0F3D80DE" w14:textId="77777777" w:rsidR="00564E30" w:rsidRDefault="00564E30" w:rsidP="00564E30">
            <w:pPr>
              <w:pStyle w:val="NormalWeb"/>
            </w:pPr>
            <w:r>
              <w:rPr>
                <w:rStyle w:val="Textoennegrita"/>
              </w:rPr>
              <w:lastRenderedPageBreak/>
              <w:t>I. Atención y Cuidados Básicos:</w:t>
            </w:r>
          </w:p>
          <w:p w14:paraId="4585731B" w14:textId="77777777" w:rsidR="00564E30" w:rsidRDefault="00564E30" w:rsidP="00564E30">
            <w:pPr>
              <w:pStyle w:val="NormalWeb"/>
            </w:pPr>
            <w:r>
              <w:t>Las funciones relacionadas con la alimentación, higiene, vestuario y otros cuidados serán consideradas como una forma de intervención integral, no como una rutina aislada. Por lo tanto, deberán estar en consonancia con los lineamientos generales de los servicios residenciales, especialmente en lo referente a la promoción de los derechos de los residentes, el respeto a su autonomía y privacidad, y alineadas con los objetivos de preservación de la salud, funcionalidad e integración social.</w:t>
            </w:r>
          </w:p>
          <w:p w14:paraId="2B9D9DF7" w14:textId="77777777" w:rsidR="00564E30" w:rsidRDefault="00564E30" w:rsidP="00564E30">
            <w:pPr>
              <w:pStyle w:val="NormalWeb"/>
            </w:pPr>
            <w:r>
              <w:t>El cuidado de los residentes es una responsabilidad compartida por todo el personal, no sólo de aquellos que lo tienen explícitamente incorporado en sus tareas. Esto implica la protección y control permanente de los residentes, con el fin de velar por su bienestar y salvaguardar su integridad personal, asegurando que no se afecte su privacidad ni su libertad.</w:t>
            </w:r>
          </w:p>
          <w:p w14:paraId="58C1C753" w14:textId="77777777" w:rsidR="00564E30" w:rsidRDefault="00564E30" w:rsidP="00564E30">
            <w:pPr>
              <w:pStyle w:val="NormalWeb"/>
            </w:pPr>
            <w:r>
              <w:t>Todos los trabajadores de la residencia colectiva deberán mantener una atención constante sobre la situación y actividades de los residentes, tanto para prevenir situaciones de riesgo, accidentes, conflictos, u otros eventos evitables, como para colaborar en el cumplimiento del plan de intervención.</w:t>
            </w:r>
          </w:p>
          <w:p w14:paraId="1D0896A4" w14:textId="77777777" w:rsidR="00564E30" w:rsidRDefault="00564E30" w:rsidP="00564E30">
            <w:pPr>
              <w:pStyle w:val="NormalWeb"/>
            </w:pPr>
            <w:r>
              <w:rPr>
                <w:rStyle w:val="Textoennegrita"/>
              </w:rPr>
              <w:t>II. Alojamiento:</w:t>
            </w:r>
          </w:p>
          <w:p w14:paraId="6D87E319" w14:textId="77777777" w:rsidR="00564E30" w:rsidRDefault="00564E30" w:rsidP="00564E30">
            <w:pPr>
              <w:pStyle w:val="NormalWeb"/>
            </w:pPr>
            <w:r>
              <w:t>Este servicio comprende el uso de la residencia como casa-habitación de las personas mayores, incluyendo dormitorios y baños compartidos, así como el acceso a todos los espacios comunes, tanto interiores como exteriores, necesarios para desarrollar una vida lo más normal posible.</w:t>
            </w:r>
          </w:p>
          <w:p w14:paraId="112027E7" w14:textId="77777777" w:rsidR="00564E30" w:rsidRDefault="00564E30" w:rsidP="00564E30">
            <w:pPr>
              <w:pStyle w:val="NormalWeb"/>
            </w:pPr>
            <w:r>
              <w:t>Se propiciará el uso de los dormitorios sólo durante el horario de descanso. La permanencia en estos espacios fuera de dicho horario será interpretada como resultado de hábitos, estado de salud o falta de motivación para realizar otro tipo de actividades, causas que deberán ser investigadas e intervenidas, respetando siempre la voluntad del usuario.</w:t>
            </w:r>
          </w:p>
          <w:p w14:paraId="19A77919" w14:textId="77777777" w:rsidR="00564E30" w:rsidRDefault="00564E30" w:rsidP="00564E30">
            <w:pPr>
              <w:pStyle w:val="NormalWeb"/>
            </w:pPr>
            <w:r>
              <w:rPr>
                <w:rStyle w:val="Textoennegrita"/>
              </w:rPr>
              <w:t>III. Higiene y Cuidados Personales:</w:t>
            </w:r>
          </w:p>
          <w:p w14:paraId="48DD860E" w14:textId="77777777" w:rsidR="00564E30" w:rsidRDefault="00564E30" w:rsidP="00564E30">
            <w:pPr>
              <w:pStyle w:val="NormalWeb"/>
            </w:pPr>
            <w:r>
              <w:t>Este servicio abarca el aseo, vestuario y arreglo personal de los residentes, así como el lavado de la ropa de vestir, de cama y de baño. Constituye una parte fundamental de la intervención con el residente y, aunque está enfocado en su confort e higiene, se llevará a cabo en estrecha coordinación con las demás áreas de intervención.</w:t>
            </w:r>
          </w:p>
          <w:p w14:paraId="756C95FC" w14:textId="77777777" w:rsidR="00564E30" w:rsidRDefault="00564E30" w:rsidP="00564E30">
            <w:pPr>
              <w:pStyle w:val="NormalWeb"/>
            </w:pPr>
            <w:r>
              <w:rPr>
                <w:rStyle w:val="Textoennegrita"/>
              </w:rPr>
              <w:t>IV. Aseo y Cuidado Personal:</w:t>
            </w:r>
          </w:p>
          <w:p w14:paraId="61C2C8A6" w14:textId="77777777" w:rsidR="00564E30" w:rsidRDefault="00564E30" w:rsidP="00564E30">
            <w:pPr>
              <w:pStyle w:val="NormalWeb"/>
            </w:pPr>
            <w:r>
              <w:t>La residencia proveerá los artículos de aseo personal necesarios para cada residente, garantizando la individualidad de su uso. Cada persona dispondrá de peineta, cepillo y pasta de dientes, jabón, champú, esponja y toallas húmedas de uso individual. Asimismo, artículos como colonias, desodorantes, afeitadoras, maquillaje y otros similares no podrán ser compartidos.</w:t>
            </w:r>
          </w:p>
          <w:p w14:paraId="7A1D34C5" w14:textId="77777777" w:rsidR="008D57B1" w:rsidRDefault="008D57B1" w:rsidP="00564E30">
            <w:pPr>
              <w:pStyle w:val="NormalWeb"/>
            </w:pPr>
          </w:p>
          <w:p w14:paraId="041A0E6C" w14:textId="77777777" w:rsidR="008D57B1" w:rsidRDefault="008D57B1" w:rsidP="00564E30">
            <w:pPr>
              <w:pStyle w:val="NormalWeb"/>
            </w:pPr>
          </w:p>
          <w:p w14:paraId="2508FEC0" w14:textId="77777777" w:rsidR="0028047F" w:rsidRDefault="0028047F" w:rsidP="00564E30">
            <w:pPr>
              <w:pStyle w:val="NormalWeb"/>
            </w:pPr>
          </w:p>
          <w:p w14:paraId="2630C1F4" w14:textId="77777777" w:rsidR="008D57B1" w:rsidRDefault="008D57B1" w:rsidP="00564E30">
            <w:pPr>
              <w:pStyle w:val="NormalWeb"/>
            </w:pPr>
          </w:p>
          <w:p w14:paraId="08987BEC" w14:textId="77777777" w:rsidR="00564E30" w:rsidRDefault="00564E30" w:rsidP="00564E30">
            <w:pPr>
              <w:pStyle w:val="NormalWeb"/>
            </w:pPr>
            <w:r>
              <w:rPr>
                <w:rStyle w:val="Textoennegrita"/>
              </w:rPr>
              <w:lastRenderedPageBreak/>
              <w:t>Procedimientos y Normas para el Cuidado de Residentes</w:t>
            </w:r>
          </w:p>
          <w:p w14:paraId="5CD6CAA0" w14:textId="57E8CB03" w:rsidR="00564E30" w:rsidRDefault="00564E30" w:rsidP="00564E30">
            <w:pPr>
              <w:pStyle w:val="NormalWeb"/>
            </w:pPr>
            <w:r>
              <w:rPr>
                <w:rStyle w:val="Textoennegrita"/>
              </w:rPr>
              <w:t>1. Productos e Higiene Personal</w:t>
            </w:r>
          </w:p>
          <w:p w14:paraId="37283750" w14:textId="77777777" w:rsidR="00564E30" w:rsidRDefault="00564E30" w:rsidP="00564E30">
            <w:pPr>
              <w:pStyle w:val="NormalWeb"/>
            </w:pPr>
            <w:r>
              <w:t>La adquisición de productos para los residentes tomará en cuenta su adecuación para personas mayores, incluyendo características hipoalergénicas y facilidad de manipulación.</w:t>
            </w:r>
          </w:p>
          <w:p w14:paraId="1CDED414" w14:textId="77777777" w:rsidR="00564E30" w:rsidRDefault="00564E30" w:rsidP="00564E30">
            <w:pPr>
              <w:pStyle w:val="NormalWeb"/>
            </w:pPr>
            <w:r>
              <w:t>Se proporcionará supervisión y apoyo en la higiene diaria y el baño de los residentes, según sea necesario. Este apoyo idealmente se brindará a diario o con la frecuencia que requiera cada persona. Para residentes con incontinencia, la frecuencia de aseo será mayor, asegurando una higiene continua.</w:t>
            </w:r>
          </w:p>
          <w:p w14:paraId="2B7AB8D7" w14:textId="77777777" w:rsidR="00564E30" w:rsidRDefault="00564E30" w:rsidP="00564E30">
            <w:pPr>
              <w:pStyle w:val="NormalWeb"/>
            </w:pPr>
            <w:r>
              <w:t>El corte de uñas y el afeitado se realizarán con supervisión y apoyo capacitado.</w:t>
            </w:r>
          </w:p>
          <w:p w14:paraId="1E11E514" w14:textId="77777777" w:rsidR="00564E30" w:rsidRDefault="00564E30" w:rsidP="00564E30">
            <w:pPr>
              <w:pStyle w:val="NormalWeb"/>
            </w:pPr>
            <w:r>
              <w:t>Para los residentes con prescripción médica para el uso de pañales, se utilizarán únicamente pañales desechables proporcionados por la residencia. Estos serán del tamaño adecuado y se cambiarán con la frecuencia establecida en el protocolo de SENAMA (Protocolo Cuidados Básicos de Enfermería).</w:t>
            </w:r>
          </w:p>
          <w:p w14:paraId="2F8DE2FE" w14:textId="77777777" w:rsidR="00564E30" w:rsidRDefault="00564E30" w:rsidP="00564E30">
            <w:pPr>
              <w:pStyle w:val="NormalWeb"/>
            </w:pPr>
            <w:r>
              <w:t>Se fomentará el arreglo personal, proporcionando acceso voluntario a servicios de peluquería y otros que se consideren necesarios.</w:t>
            </w:r>
          </w:p>
          <w:p w14:paraId="714A02FC" w14:textId="77777777" w:rsidR="00564E30" w:rsidRDefault="00564E30" w:rsidP="00564E30">
            <w:pPr>
              <w:pStyle w:val="NormalWeb"/>
            </w:pPr>
            <w:r>
              <w:t>Para la implementación de estos cuidados, se debe seguir el protocolo de Cuidados Básicos de Enfermería.</w:t>
            </w:r>
          </w:p>
          <w:p w14:paraId="3F618026" w14:textId="77777777" w:rsidR="00564E30" w:rsidRDefault="00564E30" w:rsidP="00564E30">
            <w:pPr>
              <w:pStyle w:val="NormalWeb"/>
            </w:pPr>
            <w:r>
              <w:rPr>
                <w:rStyle w:val="Textoennegrita"/>
              </w:rPr>
              <w:t>2. Vestuario</w:t>
            </w:r>
          </w:p>
          <w:p w14:paraId="1A7DFC5C" w14:textId="77777777" w:rsidR="00564E30" w:rsidRDefault="00564E30" w:rsidP="00564E30">
            <w:pPr>
              <w:pStyle w:val="NormalWeb"/>
            </w:pPr>
            <w:r>
              <w:t>Los residentes ingresarán con su ropa personal. En caso de necesitar reposición y no contar con familiares para proveerla, la dirección de la residencia se encargará de su suministro.</w:t>
            </w:r>
          </w:p>
          <w:p w14:paraId="6E4724FE" w14:textId="77777777" w:rsidR="00564E30" w:rsidRDefault="00564E30" w:rsidP="00564E30">
            <w:pPr>
              <w:pStyle w:val="NormalWeb"/>
            </w:pPr>
            <w:r>
              <w:t>La ropa interior es de uso personal y deberá cambiarse diariamente, o con mayor frecuencia si es necesario.</w:t>
            </w:r>
          </w:p>
          <w:p w14:paraId="3A6320BB" w14:textId="77777777" w:rsidR="00564E30" w:rsidRDefault="00564E30" w:rsidP="00564E30">
            <w:pPr>
              <w:pStyle w:val="NormalWeb"/>
            </w:pPr>
            <w:r>
              <w:t>La residencia proporcionará servicios de lavado, secado, planchado y ajuste de la ropa personal. Sin embargo, los residentes que deseen lavar algunas de sus prendas por sí mismos podrán hacerlo.</w:t>
            </w:r>
          </w:p>
          <w:p w14:paraId="07EB748A" w14:textId="77777777" w:rsidR="00564E30" w:rsidRDefault="00564E30" w:rsidP="00564E30">
            <w:pPr>
              <w:pStyle w:val="NormalWeb"/>
            </w:pPr>
            <w:r>
              <w:t>Se debe prestar especial atención al calzado de los residentes, ya que un calzado inadecuado puede afectar la movilidad y aumentar el riesgo de caídas.</w:t>
            </w:r>
          </w:p>
          <w:p w14:paraId="6EE273FF" w14:textId="77777777" w:rsidR="00564E30" w:rsidRDefault="00564E30" w:rsidP="00564E30">
            <w:pPr>
              <w:pStyle w:val="NormalWeb"/>
            </w:pPr>
            <w:r>
              <w:t>La ropa de cama se cambiará semanalmente o según sea necesario para mantener condiciones óptimas de higiene y evitar olores e incomodidades.</w:t>
            </w:r>
          </w:p>
          <w:p w14:paraId="008901BD" w14:textId="77777777" w:rsidR="00564E30" w:rsidRDefault="00564E30" w:rsidP="00564E30">
            <w:pPr>
              <w:pStyle w:val="NormalWeb"/>
            </w:pPr>
            <w:r>
              <w:t>La residencia proporcionará la ropa de cama y baño, la cual será renovada con la frecuencia necesaria para mantenerla en condiciones adecuadas.</w:t>
            </w:r>
          </w:p>
          <w:p w14:paraId="23146C21" w14:textId="77777777" w:rsidR="00564E30" w:rsidRDefault="00564E30" w:rsidP="00564E30">
            <w:pPr>
              <w:pStyle w:val="NormalWeb"/>
            </w:pPr>
            <w:r>
              <w:t>La dirección se asegurará de que la ropa personal de cada residente se mantenga individualizada y no sea utilizada por más de una persona.</w:t>
            </w:r>
          </w:p>
          <w:p w14:paraId="48ADACB9" w14:textId="77777777" w:rsidR="008D57B1" w:rsidRDefault="008D57B1" w:rsidP="00564E30">
            <w:pPr>
              <w:pStyle w:val="NormalWeb"/>
            </w:pPr>
          </w:p>
          <w:p w14:paraId="6184F7DE" w14:textId="77777777" w:rsidR="00564E30" w:rsidRDefault="00564E30" w:rsidP="00564E30">
            <w:pPr>
              <w:pStyle w:val="NormalWeb"/>
            </w:pPr>
            <w:r>
              <w:rPr>
                <w:rStyle w:val="Textoennegrita"/>
              </w:rPr>
              <w:lastRenderedPageBreak/>
              <w:t>3. Alimentación e Hidratación</w:t>
            </w:r>
          </w:p>
          <w:p w14:paraId="316D3B75" w14:textId="431E422C" w:rsidR="00564E30" w:rsidRDefault="00564E30" w:rsidP="00564E30">
            <w:pPr>
              <w:pStyle w:val="NormalWeb"/>
            </w:pPr>
            <w:r>
              <w:t>Una alimentación e hidratación adecuadas son esenciales para la salud y bienestar de los residentes. La evaluación biomédica inicial considerará el estado nutricional del residente y sus causas para determinar el tipo de alimentación necesario en cada caso.</w:t>
            </w:r>
          </w:p>
          <w:p w14:paraId="5A5E57CD" w14:textId="77777777" w:rsidR="00564E30" w:rsidRPr="00176E94" w:rsidRDefault="00564E30" w:rsidP="00564E30">
            <w:pPr>
              <w:spacing w:before="100" w:beforeAutospacing="1" w:after="100" w:afterAutospacing="1"/>
              <w:rPr>
                <w:rFonts w:ascii="Times New Roman" w:eastAsia="Times New Roman" w:hAnsi="Times New Roman" w:cs="Times New Roman"/>
                <w:lang w:eastAsia="es-MX"/>
              </w:rPr>
            </w:pPr>
            <w:r w:rsidRPr="00176E94">
              <w:rPr>
                <w:rFonts w:ascii="Times New Roman" w:eastAsia="Times New Roman" w:hAnsi="Times New Roman" w:cs="Times New Roman"/>
                <w:b/>
                <w:bCs/>
                <w:lang w:eastAsia="es-MX"/>
              </w:rPr>
              <w:t>Nutrición y Alimentación</w:t>
            </w:r>
          </w:p>
          <w:p w14:paraId="705B35B3" w14:textId="77777777" w:rsidR="00564E30" w:rsidRPr="00176E94" w:rsidRDefault="00564E30" w:rsidP="00564E30">
            <w:pPr>
              <w:spacing w:before="100" w:beforeAutospacing="1" w:after="100" w:afterAutospacing="1"/>
              <w:rPr>
                <w:rFonts w:ascii="Times New Roman" w:eastAsia="Times New Roman" w:hAnsi="Times New Roman" w:cs="Times New Roman"/>
                <w:lang w:eastAsia="es-MX"/>
              </w:rPr>
            </w:pPr>
            <w:r w:rsidRPr="00176E94">
              <w:rPr>
                <w:rFonts w:ascii="Times New Roman" w:eastAsia="Times New Roman" w:hAnsi="Times New Roman" w:cs="Times New Roman"/>
                <w:lang w:eastAsia="es-MX"/>
              </w:rPr>
              <w:t>La residencia contará con un nutricionista que, siguiendo las indicaciones médicas, elaborará menús diferenciados según los requisitos específicos de cada residente, incluyendo consideraciones de textura y consistencia para cada comida.</w:t>
            </w:r>
          </w:p>
          <w:p w14:paraId="7628193F" w14:textId="77777777" w:rsidR="00564E30" w:rsidRPr="00176E94" w:rsidRDefault="00564E30" w:rsidP="00564E30">
            <w:pPr>
              <w:spacing w:before="100" w:beforeAutospacing="1" w:after="100" w:afterAutospacing="1"/>
              <w:rPr>
                <w:rFonts w:ascii="Times New Roman" w:eastAsia="Times New Roman" w:hAnsi="Times New Roman" w:cs="Times New Roman"/>
                <w:lang w:eastAsia="es-MX"/>
              </w:rPr>
            </w:pPr>
            <w:r w:rsidRPr="00176E94">
              <w:rPr>
                <w:rFonts w:ascii="Times New Roman" w:eastAsia="Times New Roman" w:hAnsi="Times New Roman" w:cs="Times New Roman"/>
                <w:lang w:eastAsia="es-MX"/>
              </w:rPr>
              <w:t>Los menús estarán disponibles para los residentes con una antelación mínima de 24 horas.</w:t>
            </w:r>
          </w:p>
          <w:p w14:paraId="7B5D8496" w14:textId="77777777" w:rsidR="00564E30" w:rsidRPr="00176E94" w:rsidRDefault="00564E30" w:rsidP="00564E30">
            <w:pPr>
              <w:spacing w:before="100" w:beforeAutospacing="1" w:after="100" w:afterAutospacing="1"/>
              <w:rPr>
                <w:rFonts w:ascii="Times New Roman" w:eastAsia="Times New Roman" w:hAnsi="Times New Roman" w:cs="Times New Roman"/>
                <w:lang w:eastAsia="es-MX"/>
              </w:rPr>
            </w:pPr>
            <w:r w:rsidRPr="00176E94">
              <w:rPr>
                <w:rFonts w:ascii="Times New Roman" w:eastAsia="Times New Roman" w:hAnsi="Times New Roman" w:cs="Times New Roman"/>
                <w:lang w:eastAsia="es-MX"/>
              </w:rPr>
              <w:t>Las comidas se servirán en el comedor de la residencia, salvo que, por indicación profesional, sea necesario llevarlas al dormitorio del residente. Se respetarán los tiempos y preferencias de los residentes en cuanto a la compañía durante las comidas, excepto cuando existan indicaciones médicas específicas. Se promoverá el comedor grupal, utilizando vajilla y cubiertos adecuados, y asegurando una correcta presentación de la mesa.</w:t>
            </w:r>
          </w:p>
          <w:p w14:paraId="4DB474B0" w14:textId="77777777" w:rsidR="00564E30" w:rsidRDefault="00564E30" w:rsidP="00564E30">
            <w:pPr>
              <w:spacing w:line="258" w:lineRule="auto"/>
              <w:ind w:left="102" w:right="79"/>
              <w:jc w:val="both"/>
              <w:rPr>
                <w:sz w:val="16"/>
                <w:szCs w:val="16"/>
              </w:rPr>
            </w:pPr>
            <w:r w:rsidRPr="00176E94">
              <w:rPr>
                <w:rFonts w:ascii="Times New Roman" w:eastAsia="Times New Roman" w:hAnsi="Times New Roman" w:cs="Times New Roman"/>
                <w:lang w:eastAsia="es-MX"/>
              </w:rPr>
              <w:t>Se facilitará la posibilidad de que los residentes coman en compañía de sus familiares y/o visitantes. Estos últimos deberán abonar un costo razonable por su comida, según lo establecido por la administración. Si un familiar desea recibir alimentos, estos deberán corresponder al menú diario.</w:t>
            </w:r>
            <w:r w:rsidRPr="004A20B1">
              <w:t xml:space="preserve"> </w:t>
            </w:r>
            <w:r>
              <w:t>Se deberá contemplar y facilitar la posibilidad de que los residentes puedan comer en compañía de sus familiares y/o visitantes, debiendo cancelar estos últimos el costo de su comida en un monto razonable definido por la administración. Si el familiar desea recibir alimentos, deberá corresponder al menú diario.</w:t>
            </w:r>
          </w:p>
          <w:p w14:paraId="1EED6A11" w14:textId="77777777" w:rsidR="00564E30" w:rsidRDefault="00564E30" w:rsidP="00564E30">
            <w:pPr>
              <w:spacing w:line="258" w:lineRule="auto"/>
              <w:ind w:left="102" w:right="83"/>
              <w:jc w:val="both"/>
            </w:pPr>
            <w:r>
              <w:t>La alimentación debe incluir para todos los residentes:</w:t>
            </w:r>
          </w:p>
          <w:p w14:paraId="02EB876E" w14:textId="6521D660" w:rsidR="00C337D5" w:rsidRPr="00BE0FD6" w:rsidRDefault="00C337D5" w:rsidP="00C337D5">
            <w:pPr>
              <w:rPr>
                <w:b/>
                <w:bCs/>
              </w:rPr>
            </w:pPr>
            <w:r w:rsidRPr="002D2380">
              <w:rPr>
                <w:b/>
                <w:bCs/>
                <w:i/>
                <w:iCs/>
                <w:color w:val="7030A0"/>
                <w:u w:val="single"/>
              </w:rPr>
              <w:t>HORARIOS GRUPO N°1</w:t>
            </w:r>
            <w:r w:rsidRPr="00BE0FD6">
              <w:rPr>
                <w:b/>
                <w:bCs/>
                <w:color w:val="7030A0"/>
              </w:rPr>
              <w:t xml:space="preserve"> </w:t>
            </w:r>
            <w:r w:rsidRPr="002D2380">
              <w:rPr>
                <w:b/>
                <w:bCs/>
                <w:color w:val="7030A0"/>
              </w:rPr>
              <w:t>Residentes que necesitan mayor asistencia en alimentación.</w:t>
            </w:r>
          </w:p>
          <w:p w14:paraId="1E65B362" w14:textId="77777777" w:rsidR="00C337D5" w:rsidRPr="0042476A" w:rsidRDefault="00C337D5" w:rsidP="00C337D5">
            <w:pPr>
              <w:pStyle w:val="Prrafodelista"/>
              <w:numPr>
                <w:ilvl w:val="0"/>
                <w:numId w:val="47"/>
              </w:numPr>
              <w:spacing w:line="278" w:lineRule="auto"/>
              <w:rPr>
                <w:b/>
                <w:bCs/>
              </w:rPr>
            </w:pPr>
            <w:r w:rsidRPr="0042476A">
              <w:rPr>
                <w:b/>
                <w:bCs/>
              </w:rPr>
              <w:t>DESAYUNO: 08:00 HRS</w:t>
            </w:r>
          </w:p>
          <w:p w14:paraId="3E9F691B" w14:textId="77777777" w:rsidR="00C337D5" w:rsidRPr="0042476A" w:rsidRDefault="00C337D5" w:rsidP="00C337D5">
            <w:pPr>
              <w:pStyle w:val="Prrafodelista"/>
              <w:numPr>
                <w:ilvl w:val="0"/>
                <w:numId w:val="47"/>
              </w:numPr>
              <w:spacing w:line="278" w:lineRule="auto"/>
              <w:rPr>
                <w:b/>
                <w:bCs/>
              </w:rPr>
            </w:pPr>
            <w:r w:rsidRPr="0042476A">
              <w:rPr>
                <w:b/>
                <w:bCs/>
              </w:rPr>
              <w:t xml:space="preserve">COLACIÓN: 10:30 HRS </w:t>
            </w:r>
          </w:p>
          <w:p w14:paraId="048FF49F" w14:textId="77777777" w:rsidR="00C337D5" w:rsidRPr="00C337D5" w:rsidRDefault="00C337D5" w:rsidP="00C337D5">
            <w:pPr>
              <w:pStyle w:val="Prrafodelista"/>
              <w:numPr>
                <w:ilvl w:val="0"/>
                <w:numId w:val="47"/>
              </w:numPr>
              <w:spacing w:line="278" w:lineRule="auto"/>
              <w:rPr>
                <w:b/>
                <w:bCs/>
              </w:rPr>
            </w:pPr>
            <w:r w:rsidRPr="00C337D5">
              <w:rPr>
                <w:b/>
                <w:bCs/>
              </w:rPr>
              <w:t>ALMUERZO: 11:30 HRS</w:t>
            </w:r>
          </w:p>
          <w:p w14:paraId="21A83A00" w14:textId="1FC45063" w:rsidR="00C337D5" w:rsidRPr="00C337D5" w:rsidRDefault="00C337D5" w:rsidP="00C337D5">
            <w:pPr>
              <w:pStyle w:val="Prrafodelista"/>
              <w:numPr>
                <w:ilvl w:val="0"/>
                <w:numId w:val="47"/>
              </w:numPr>
              <w:spacing w:line="278" w:lineRule="auto"/>
              <w:rPr>
                <w:b/>
                <w:bCs/>
              </w:rPr>
            </w:pPr>
            <w:r w:rsidRPr="00C337D5">
              <w:rPr>
                <w:b/>
                <w:bCs/>
              </w:rPr>
              <w:t>ONCE: 16:00 HRS</w:t>
            </w:r>
          </w:p>
          <w:p w14:paraId="4DC5DB5B" w14:textId="77777777" w:rsidR="00C337D5" w:rsidRPr="00C337D5" w:rsidRDefault="00C337D5" w:rsidP="00C337D5">
            <w:pPr>
              <w:pStyle w:val="Prrafodelista"/>
              <w:numPr>
                <w:ilvl w:val="0"/>
                <w:numId w:val="47"/>
              </w:numPr>
              <w:spacing w:line="278" w:lineRule="auto"/>
              <w:rPr>
                <w:b/>
                <w:bCs/>
              </w:rPr>
            </w:pPr>
            <w:r w:rsidRPr="00C337D5">
              <w:rPr>
                <w:b/>
                <w:bCs/>
              </w:rPr>
              <w:t xml:space="preserve">CENA: 17:10 HRS </w:t>
            </w:r>
          </w:p>
          <w:p w14:paraId="3A7D053B" w14:textId="494C9EE9" w:rsidR="00C337D5" w:rsidRDefault="00C337D5" w:rsidP="00C337D5">
            <w:pPr>
              <w:pStyle w:val="Prrafodelista"/>
              <w:numPr>
                <w:ilvl w:val="0"/>
                <w:numId w:val="47"/>
              </w:numPr>
              <w:spacing w:line="278" w:lineRule="auto"/>
              <w:rPr>
                <w:b/>
                <w:bCs/>
                <w:color w:val="000000" w:themeColor="text1"/>
              </w:rPr>
            </w:pPr>
            <w:r w:rsidRPr="0042476A">
              <w:rPr>
                <w:b/>
                <w:bCs/>
                <w:color w:val="000000" w:themeColor="text1"/>
              </w:rPr>
              <w:t>C</w:t>
            </w:r>
            <w:r>
              <w:rPr>
                <w:b/>
                <w:bCs/>
                <w:color w:val="000000" w:themeColor="text1"/>
              </w:rPr>
              <w:t>.</w:t>
            </w:r>
            <w:r w:rsidRPr="0042476A">
              <w:rPr>
                <w:b/>
                <w:bCs/>
                <w:color w:val="000000" w:themeColor="text1"/>
              </w:rPr>
              <w:t xml:space="preserve"> NOCTURNA: 20:00 HRS</w:t>
            </w:r>
          </w:p>
          <w:p w14:paraId="693E73BC" w14:textId="77777777" w:rsidR="00C337D5" w:rsidRPr="0042476A" w:rsidRDefault="00C337D5" w:rsidP="00C337D5">
            <w:pPr>
              <w:pStyle w:val="Prrafodelista"/>
              <w:rPr>
                <w:b/>
                <w:bCs/>
                <w:color w:val="000000" w:themeColor="text1"/>
              </w:rPr>
            </w:pPr>
          </w:p>
          <w:p w14:paraId="1BEAE231" w14:textId="1AEC12CA" w:rsidR="00C337D5" w:rsidRPr="006134F1" w:rsidRDefault="00C337D5" w:rsidP="00C337D5">
            <w:pPr>
              <w:rPr>
                <w:highlight w:val="yellow"/>
              </w:rPr>
            </w:pPr>
            <w:r w:rsidRPr="002D2380">
              <w:rPr>
                <w:b/>
                <w:bCs/>
                <w:i/>
                <w:iCs/>
                <w:color w:val="7030A0"/>
                <w:u w:val="single"/>
              </w:rPr>
              <w:t>HORARIOS GRUPO N°2</w:t>
            </w:r>
            <w:r w:rsidRPr="002D2380">
              <w:rPr>
                <w:b/>
                <w:bCs/>
                <w:color w:val="7030A0"/>
              </w:rPr>
              <w:t xml:space="preserve"> Residentes que necesitan menor asistencia en alimentación </w:t>
            </w:r>
          </w:p>
          <w:p w14:paraId="1CF4450C" w14:textId="77777777" w:rsidR="00C337D5" w:rsidRDefault="00C337D5" w:rsidP="00C337D5">
            <w:pPr>
              <w:pStyle w:val="Prrafodelista"/>
              <w:numPr>
                <w:ilvl w:val="0"/>
                <w:numId w:val="47"/>
              </w:numPr>
              <w:spacing w:line="278" w:lineRule="auto"/>
              <w:rPr>
                <w:b/>
                <w:bCs/>
              </w:rPr>
            </w:pPr>
            <w:r w:rsidRPr="0042476A">
              <w:rPr>
                <w:b/>
                <w:bCs/>
              </w:rPr>
              <w:t>DESAYUNO: 08:00 HRS</w:t>
            </w:r>
          </w:p>
          <w:p w14:paraId="6209AFA1" w14:textId="77777777" w:rsidR="00C337D5" w:rsidRPr="0042476A" w:rsidRDefault="00C337D5" w:rsidP="00C337D5">
            <w:pPr>
              <w:pStyle w:val="Prrafodelista"/>
              <w:numPr>
                <w:ilvl w:val="0"/>
                <w:numId w:val="47"/>
              </w:numPr>
              <w:spacing w:line="278" w:lineRule="auto"/>
              <w:rPr>
                <w:b/>
                <w:bCs/>
              </w:rPr>
            </w:pPr>
            <w:r w:rsidRPr="0042476A">
              <w:rPr>
                <w:b/>
                <w:bCs/>
              </w:rPr>
              <w:t xml:space="preserve">COLACIÓN: 10:30 HRS </w:t>
            </w:r>
          </w:p>
          <w:p w14:paraId="28A39E43" w14:textId="77777777" w:rsidR="00C337D5" w:rsidRPr="00C337D5" w:rsidRDefault="00C337D5" w:rsidP="00C337D5">
            <w:pPr>
              <w:pStyle w:val="Prrafodelista"/>
              <w:numPr>
                <w:ilvl w:val="0"/>
                <w:numId w:val="47"/>
              </w:numPr>
              <w:spacing w:line="278" w:lineRule="auto"/>
              <w:rPr>
                <w:b/>
                <w:bCs/>
              </w:rPr>
            </w:pPr>
            <w:r w:rsidRPr="00C337D5">
              <w:rPr>
                <w:b/>
                <w:bCs/>
              </w:rPr>
              <w:t>ALMUERZO: 12:00 HRS</w:t>
            </w:r>
          </w:p>
          <w:p w14:paraId="27FB43F6" w14:textId="1B792C49" w:rsidR="00C337D5" w:rsidRPr="00C337D5" w:rsidRDefault="00C337D5" w:rsidP="00C337D5">
            <w:pPr>
              <w:pStyle w:val="Prrafodelista"/>
              <w:numPr>
                <w:ilvl w:val="0"/>
                <w:numId w:val="47"/>
              </w:numPr>
              <w:spacing w:line="278" w:lineRule="auto"/>
              <w:rPr>
                <w:b/>
                <w:bCs/>
              </w:rPr>
            </w:pPr>
            <w:r w:rsidRPr="00C337D5">
              <w:rPr>
                <w:b/>
                <w:bCs/>
              </w:rPr>
              <w:t>ONCE: 16:00 HRS</w:t>
            </w:r>
          </w:p>
          <w:p w14:paraId="6D6B031D" w14:textId="77777777" w:rsidR="00C337D5" w:rsidRPr="00C337D5" w:rsidRDefault="00C337D5" w:rsidP="00C337D5">
            <w:pPr>
              <w:pStyle w:val="Prrafodelista"/>
              <w:numPr>
                <w:ilvl w:val="0"/>
                <w:numId w:val="47"/>
              </w:numPr>
              <w:spacing w:line="278" w:lineRule="auto"/>
              <w:rPr>
                <w:b/>
                <w:bCs/>
              </w:rPr>
            </w:pPr>
            <w:r w:rsidRPr="00C337D5">
              <w:rPr>
                <w:b/>
                <w:bCs/>
              </w:rPr>
              <w:t xml:space="preserve">CENA: 17:30 HRS </w:t>
            </w:r>
          </w:p>
          <w:p w14:paraId="3D636C11" w14:textId="12A4A59E" w:rsidR="00C337D5" w:rsidRDefault="00C337D5" w:rsidP="00C337D5">
            <w:pPr>
              <w:pStyle w:val="Prrafodelista"/>
              <w:numPr>
                <w:ilvl w:val="0"/>
                <w:numId w:val="47"/>
              </w:numPr>
              <w:spacing w:line="278" w:lineRule="auto"/>
              <w:rPr>
                <w:b/>
                <w:bCs/>
                <w:color w:val="000000" w:themeColor="text1"/>
              </w:rPr>
            </w:pPr>
            <w:r w:rsidRPr="0042476A">
              <w:rPr>
                <w:b/>
                <w:bCs/>
                <w:color w:val="000000" w:themeColor="text1"/>
              </w:rPr>
              <w:t>C</w:t>
            </w:r>
            <w:r>
              <w:rPr>
                <w:b/>
                <w:bCs/>
                <w:color w:val="000000" w:themeColor="text1"/>
              </w:rPr>
              <w:t xml:space="preserve">. </w:t>
            </w:r>
            <w:r w:rsidRPr="0042476A">
              <w:rPr>
                <w:b/>
                <w:bCs/>
                <w:color w:val="000000" w:themeColor="text1"/>
              </w:rPr>
              <w:t>NOCTURNA: 20:00 HRS</w:t>
            </w:r>
          </w:p>
          <w:p w14:paraId="2296B9D1" w14:textId="77777777" w:rsidR="00C337D5" w:rsidRDefault="00C337D5" w:rsidP="00C337D5">
            <w:pPr>
              <w:spacing w:line="278" w:lineRule="auto"/>
              <w:rPr>
                <w:b/>
                <w:bCs/>
                <w:color w:val="000000" w:themeColor="text1"/>
              </w:rPr>
            </w:pPr>
          </w:p>
          <w:p w14:paraId="1D095120" w14:textId="77777777" w:rsidR="00C337D5" w:rsidRDefault="00C337D5" w:rsidP="00C337D5">
            <w:pPr>
              <w:spacing w:line="278" w:lineRule="auto"/>
              <w:rPr>
                <w:b/>
                <w:bCs/>
                <w:color w:val="000000" w:themeColor="text1"/>
              </w:rPr>
            </w:pPr>
          </w:p>
          <w:p w14:paraId="271E1F34" w14:textId="77777777" w:rsidR="00C337D5" w:rsidRPr="00C337D5" w:rsidRDefault="00C337D5" w:rsidP="00C337D5">
            <w:pPr>
              <w:spacing w:line="278" w:lineRule="auto"/>
              <w:rPr>
                <w:b/>
                <w:bCs/>
                <w:color w:val="000000" w:themeColor="text1"/>
              </w:rPr>
            </w:pPr>
          </w:p>
          <w:p w14:paraId="203AA884" w14:textId="24395744" w:rsidR="00C337D5" w:rsidRDefault="00C337D5" w:rsidP="00C337D5">
            <w:pPr>
              <w:spacing w:line="278" w:lineRule="auto"/>
              <w:rPr>
                <w:b/>
                <w:bCs/>
                <w:color w:val="000000" w:themeColor="text1"/>
              </w:rPr>
            </w:pPr>
            <w:r>
              <w:rPr>
                <w:b/>
                <w:bCs/>
                <w:color w:val="000000" w:themeColor="text1"/>
              </w:rPr>
              <w:lastRenderedPageBreak/>
              <w:t>Hidratación:</w:t>
            </w:r>
          </w:p>
          <w:p w14:paraId="476799DE" w14:textId="77777777" w:rsidR="00C337D5" w:rsidRPr="00BE0FD6" w:rsidRDefault="00C337D5" w:rsidP="00C337D5">
            <w:pPr>
              <w:rPr>
                <w:b/>
                <w:bCs/>
              </w:rPr>
            </w:pPr>
            <w:r w:rsidRPr="002D2380">
              <w:rPr>
                <w:b/>
                <w:bCs/>
                <w:i/>
                <w:iCs/>
                <w:color w:val="7030A0"/>
                <w:u w:val="single"/>
              </w:rPr>
              <w:t>HORARIOS GRUPO N°1</w:t>
            </w:r>
            <w:r w:rsidRPr="00BE0FD6">
              <w:rPr>
                <w:b/>
                <w:bCs/>
                <w:color w:val="7030A0"/>
              </w:rPr>
              <w:t xml:space="preserve"> </w:t>
            </w:r>
            <w:r>
              <w:rPr>
                <w:b/>
                <w:bCs/>
                <w:color w:val="7030A0"/>
              </w:rPr>
              <w:t xml:space="preserve"> </w:t>
            </w:r>
            <w:r w:rsidRPr="002D2380">
              <w:rPr>
                <w:b/>
                <w:bCs/>
                <w:color w:val="7030A0"/>
              </w:rPr>
              <w:t>Residentes que necesitan mayor asistencia en alimentación</w:t>
            </w:r>
            <w:r>
              <w:rPr>
                <w:b/>
                <w:bCs/>
                <w:color w:val="7030A0"/>
              </w:rPr>
              <w:t xml:space="preserve"> e hidratación. </w:t>
            </w:r>
          </w:p>
          <w:p w14:paraId="6C86C6E4" w14:textId="148DCE93" w:rsidR="00C337D5" w:rsidRPr="00022DF8" w:rsidRDefault="00C337D5" w:rsidP="00C337D5">
            <w:pPr>
              <w:pStyle w:val="Prrafodelista"/>
              <w:numPr>
                <w:ilvl w:val="0"/>
                <w:numId w:val="47"/>
              </w:numPr>
              <w:spacing w:line="278" w:lineRule="auto"/>
              <w:rPr>
                <w:b/>
                <w:bCs/>
              </w:rPr>
            </w:pPr>
            <w:r w:rsidRPr="0042476A">
              <w:rPr>
                <w:b/>
                <w:bCs/>
              </w:rPr>
              <w:t>DESAYUNO: 08:00 HRS</w:t>
            </w:r>
            <w:r>
              <w:rPr>
                <w:b/>
                <w:bCs/>
              </w:rPr>
              <w:t xml:space="preserve"> (200CC DE INFUCIÓN DE HIERBAS)</w:t>
            </w:r>
          </w:p>
          <w:p w14:paraId="09891297" w14:textId="55155A72" w:rsidR="00C337D5" w:rsidRPr="00C337D5" w:rsidRDefault="00C337D5" w:rsidP="00C337D5">
            <w:pPr>
              <w:pStyle w:val="Prrafodelista"/>
              <w:numPr>
                <w:ilvl w:val="0"/>
                <w:numId w:val="47"/>
              </w:numPr>
              <w:spacing w:line="278" w:lineRule="auto"/>
              <w:rPr>
                <w:b/>
                <w:bCs/>
              </w:rPr>
            </w:pPr>
            <w:r w:rsidRPr="00C337D5">
              <w:rPr>
                <w:b/>
                <w:bCs/>
              </w:rPr>
              <w:t>COLACIÓN: 10:30 HRS (100CC DE JALEA)</w:t>
            </w:r>
          </w:p>
          <w:p w14:paraId="6A9AE4C6" w14:textId="47AD0E96" w:rsidR="00C337D5" w:rsidRPr="00C337D5" w:rsidRDefault="00C337D5" w:rsidP="00C337D5">
            <w:pPr>
              <w:pStyle w:val="Prrafodelista"/>
              <w:numPr>
                <w:ilvl w:val="0"/>
                <w:numId w:val="47"/>
              </w:numPr>
              <w:spacing w:line="278" w:lineRule="auto"/>
              <w:rPr>
                <w:b/>
                <w:bCs/>
              </w:rPr>
            </w:pPr>
            <w:r w:rsidRPr="00C337D5">
              <w:rPr>
                <w:b/>
                <w:bCs/>
              </w:rPr>
              <w:t>ALMUERZO: 11:30 HRS (200CC DE JUGO + INFUSIÓN DE HIERBA 200CC)</w:t>
            </w:r>
          </w:p>
          <w:p w14:paraId="5347696E" w14:textId="1F4119CB" w:rsidR="00C337D5" w:rsidRPr="00C337D5" w:rsidRDefault="00C337D5" w:rsidP="00C337D5">
            <w:pPr>
              <w:pStyle w:val="Prrafodelista"/>
              <w:numPr>
                <w:ilvl w:val="0"/>
                <w:numId w:val="47"/>
              </w:numPr>
              <w:spacing w:line="278" w:lineRule="auto"/>
              <w:rPr>
                <w:b/>
                <w:bCs/>
              </w:rPr>
            </w:pPr>
            <w:r w:rsidRPr="00C337D5">
              <w:rPr>
                <w:b/>
                <w:bCs/>
              </w:rPr>
              <w:t xml:space="preserve">ONCE: 16:00 HRS (200CC DE INFUSIÓN DE HIERBAS) </w:t>
            </w:r>
          </w:p>
          <w:p w14:paraId="75A47135" w14:textId="2485F6DE" w:rsidR="00C337D5" w:rsidRPr="00C337D5" w:rsidRDefault="00C337D5" w:rsidP="00C337D5">
            <w:pPr>
              <w:pStyle w:val="Prrafodelista"/>
              <w:numPr>
                <w:ilvl w:val="0"/>
                <w:numId w:val="47"/>
              </w:numPr>
              <w:spacing w:line="278" w:lineRule="auto"/>
              <w:rPr>
                <w:b/>
                <w:bCs/>
              </w:rPr>
            </w:pPr>
            <w:r w:rsidRPr="00C337D5">
              <w:rPr>
                <w:b/>
                <w:bCs/>
              </w:rPr>
              <w:t>CENA: 17:30 HRS (200CC DE JUGO + INFUSIÓN DE HIERBA 200CC)</w:t>
            </w:r>
          </w:p>
          <w:p w14:paraId="4097ECB3" w14:textId="6E4959CD" w:rsidR="00C337D5" w:rsidRPr="00C337D5" w:rsidRDefault="00C337D5" w:rsidP="00C337D5">
            <w:pPr>
              <w:pStyle w:val="Prrafodelista"/>
              <w:numPr>
                <w:ilvl w:val="0"/>
                <w:numId w:val="47"/>
              </w:numPr>
              <w:spacing w:line="278" w:lineRule="auto"/>
              <w:rPr>
                <w:b/>
                <w:bCs/>
                <w:color w:val="000000" w:themeColor="text1"/>
              </w:rPr>
            </w:pPr>
            <w:r w:rsidRPr="00C337D5">
              <w:rPr>
                <w:b/>
                <w:bCs/>
                <w:color w:val="000000" w:themeColor="text1"/>
              </w:rPr>
              <w:t xml:space="preserve">C. NOCTURNA: 20:00 HRS (200CC DE INFUSIÓN DE HIERBAS + JALEA 100CC) </w:t>
            </w:r>
          </w:p>
          <w:p w14:paraId="1F605EFA" w14:textId="77777777" w:rsidR="00C337D5" w:rsidRPr="00C337D5" w:rsidRDefault="00C337D5" w:rsidP="00C337D5">
            <w:pPr>
              <w:pStyle w:val="Prrafodelista"/>
              <w:rPr>
                <w:b/>
                <w:bCs/>
                <w:color w:val="000000" w:themeColor="text1"/>
              </w:rPr>
            </w:pPr>
          </w:p>
          <w:p w14:paraId="4F286F64" w14:textId="77777777" w:rsidR="00C337D5" w:rsidRPr="00C337D5" w:rsidRDefault="00C337D5" w:rsidP="00C337D5">
            <w:pPr>
              <w:rPr>
                <w:b/>
                <w:bCs/>
                <w:i/>
                <w:iCs/>
                <w:color w:val="7030A0"/>
                <w:u w:val="single"/>
              </w:rPr>
            </w:pPr>
          </w:p>
          <w:p w14:paraId="5D462F9C" w14:textId="77777777" w:rsidR="00C337D5" w:rsidRPr="00C337D5" w:rsidRDefault="00C337D5" w:rsidP="00C337D5">
            <w:r w:rsidRPr="00C337D5">
              <w:rPr>
                <w:b/>
                <w:bCs/>
                <w:i/>
                <w:iCs/>
                <w:color w:val="7030A0"/>
                <w:u w:val="single"/>
              </w:rPr>
              <w:t>HORARIOS GRUPO N°2</w:t>
            </w:r>
            <w:r w:rsidRPr="00C337D5">
              <w:rPr>
                <w:b/>
                <w:bCs/>
                <w:color w:val="7030A0"/>
              </w:rPr>
              <w:t xml:space="preserve">  Residentes que necesitan menor asistencia en alimentación e hidratación. </w:t>
            </w:r>
          </w:p>
          <w:p w14:paraId="689D5D2B" w14:textId="7D176364" w:rsidR="00C337D5" w:rsidRPr="00C337D5" w:rsidRDefault="00C337D5" w:rsidP="00C337D5">
            <w:pPr>
              <w:pStyle w:val="Prrafodelista"/>
              <w:numPr>
                <w:ilvl w:val="0"/>
                <w:numId w:val="47"/>
              </w:numPr>
              <w:spacing w:line="278" w:lineRule="auto"/>
              <w:rPr>
                <w:b/>
                <w:bCs/>
              </w:rPr>
            </w:pPr>
            <w:r w:rsidRPr="00C337D5">
              <w:rPr>
                <w:b/>
                <w:bCs/>
              </w:rPr>
              <w:t>DESAYUNO: 08:00 HRS (200CC DE INFUCIÓN DE HIERBAS)</w:t>
            </w:r>
          </w:p>
          <w:p w14:paraId="780C313B" w14:textId="6AF5F0FC" w:rsidR="00C337D5" w:rsidRPr="00C337D5" w:rsidRDefault="00C337D5" w:rsidP="00C337D5">
            <w:pPr>
              <w:pStyle w:val="Prrafodelista"/>
              <w:numPr>
                <w:ilvl w:val="0"/>
                <w:numId w:val="47"/>
              </w:numPr>
              <w:spacing w:line="278" w:lineRule="auto"/>
              <w:rPr>
                <w:b/>
                <w:bCs/>
              </w:rPr>
            </w:pPr>
            <w:r w:rsidRPr="00C337D5">
              <w:rPr>
                <w:b/>
                <w:bCs/>
              </w:rPr>
              <w:t>COLACIÓN: 10:30 HRS (100CC DE JALEA)</w:t>
            </w:r>
          </w:p>
          <w:p w14:paraId="06C992E2" w14:textId="782AD613" w:rsidR="00C337D5" w:rsidRPr="00C337D5" w:rsidRDefault="00C337D5" w:rsidP="00C337D5">
            <w:pPr>
              <w:pStyle w:val="Prrafodelista"/>
              <w:numPr>
                <w:ilvl w:val="0"/>
                <w:numId w:val="47"/>
              </w:numPr>
              <w:spacing w:line="278" w:lineRule="auto"/>
              <w:rPr>
                <w:b/>
                <w:bCs/>
              </w:rPr>
            </w:pPr>
            <w:r w:rsidRPr="00C337D5">
              <w:rPr>
                <w:b/>
                <w:bCs/>
              </w:rPr>
              <w:t>ALMUERZO: 12:00 HRS (200CC DE JUGO + INFUSIÓN DE HIERBA 200CC)</w:t>
            </w:r>
          </w:p>
          <w:p w14:paraId="7E1491AF" w14:textId="6CD9C1DD" w:rsidR="00C337D5" w:rsidRPr="00C337D5" w:rsidRDefault="00C337D5" w:rsidP="00C337D5">
            <w:pPr>
              <w:pStyle w:val="Prrafodelista"/>
              <w:numPr>
                <w:ilvl w:val="0"/>
                <w:numId w:val="47"/>
              </w:numPr>
              <w:spacing w:line="278" w:lineRule="auto"/>
              <w:rPr>
                <w:b/>
                <w:bCs/>
              </w:rPr>
            </w:pPr>
            <w:r w:rsidRPr="00C337D5">
              <w:rPr>
                <w:b/>
                <w:bCs/>
              </w:rPr>
              <w:t>ONCE: 16:00 HRS (200CC DE INFUSIÓN DE HIERBAS)</w:t>
            </w:r>
          </w:p>
          <w:p w14:paraId="7625DF81" w14:textId="78EF37D0" w:rsidR="00C337D5" w:rsidRPr="00C337D5" w:rsidRDefault="00C337D5" w:rsidP="00C337D5">
            <w:pPr>
              <w:pStyle w:val="Prrafodelista"/>
              <w:numPr>
                <w:ilvl w:val="0"/>
                <w:numId w:val="47"/>
              </w:numPr>
              <w:spacing w:line="278" w:lineRule="auto"/>
              <w:rPr>
                <w:b/>
                <w:bCs/>
              </w:rPr>
            </w:pPr>
            <w:r w:rsidRPr="00C337D5">
              <w:rPr>
                <w:b/>
                <w:bCs/>
              </w:rPr>
              <w:t>CENA: 17:10 HRS (200CC DE JUGO + INFUSIÓN DE HIERBA 200CC)</w:t>
            </w:r>
          </w:p>
          <w:p w14:paraId="25FC5EA9" w14:textId="20640632" w:rsidR="00C337D5" w:rsidRPr="00C337D5" w:rsidRDefault="00C337D5" w:rsidP="00C337D5">
            <w:pPr>
              <w:pStyle w:val="Prrafodelista"/>
              <w:numPr>
                <w:ilvl w:val="0"/>
                <w:numId w:val="47"/>
              </w:numPr>
              <w:spacing w:line="278" w:lineRule="auto"/>
              <w:rPr>
                <w:b/>
                <w:bCs/>
                <w:color w:val="000000" w:themeColor="text1"/>
              </w:rPr>
            </w:pPr>
            <w:r w:rsidRPr="00C337D5">
              <w:rPr>
                <w:b/>
                <w:bCs/>
                <w:color w:val="000000" w:themeColor="text1"/>
              </w:rPr>
              <w:t xml:space="preserve">C. NOCTURNA: 20:00 HRS (200CC DE INFUSIÓN DE HIERBAS + JALEA 100CC) </w:t>
            </w:r>
          </w:p>
          <w:p w14:paraId="2B6D37AB" w14:textId="71E65F07" w:rsidR="00C337D5" w:rsidRPr="00C337D5" w:rsidRDefault="00C337D5" w:rsidP="00C337D5">
            <w:pPr>
              <w:rPr>
                <w:rFonts w:ascii="Times New Roman" w:eastAsia="Times New Roman" w:hAnsi="Times New Roman" w:cs="Times New Roman"/>
                <w:lang w:eastAsia="es-MX"/>
              </w:rPr>
            </w:pPr>
            <w:r>
              <w:rPr>
                <w:rFonts w:ascii="Times New Roman" w:eastAsia="Times New Roman" w:hAnsi="Times New Roman" w:cs="Times New Roman"/>
                <w:lang w:eastAsia="es-MX"/>
              </w:rPr>
              <w:t>-</w:t>
            </w:r>
            <w:r w:rsidRPr="00C337D5">
              <w:rPr>
                <w:rFonts w:ascii="Times New Roman" w:eastAsia="Times New Roman" w:hAnsi="Times New Roman" w:cs="Times New Roman"/>
                <w:lang w:eastAsia="es-MX"/>
              </w:rPr>
              <w:t xml:space="preserve">INFUSIÓN DE HIERBAS A LIBRE DISPOSICIÓN </w:t>
            </w:r>
          </w:p>
          <w:p w14:paraId="7727BD4A" w14:textId="77777777" w:rsidR="00564E30" w:rsidRPr="00176E94" w:rsidRDefault="00564E30" w:rsidP="00564E30">
            <w:pPr>
              <w:spacing w:before="100" w:beforeAutospacing="1" w:after="100" w:afterAutospacing="1"/>
              <w:rPr>
                <w:rFonts w:ascii="Times New Roman" w:eastAsia="Times New Roman" w:hAnsi="Times New Roman" w:cs="Times New Roman"/>
                <w:lang w:eastAsia="es-MX"/>
              </w:rPr>
            </w:pPr>
            <w:r w:rsidRPr="00176E94">
              <w:rPr>
                <w:rFonts w:ascii="Times New Roman" w:eastAsia="Times New Roman" w:hAnsi="Times New Roman" w:cs="Times New Roman"/>
                <w:lang w:eastAsia="es-MX"/>
              </w:rPr>
              <w:t>En al menos un área común se deberá disponer de elementos de hidratación de fácil acceso para los residentes.</w:t>
            </w:r>
          </w:p>
          <w:p w14:paraId="4A95AEB4" w14:textId="77777777" w:rsidR="00564E30" w:rsidRPr="00176E94" w:rsidRDefault="00564E30" w:rsidP="00564E30">
            <w:pPr>
              <w:spacing w:before="100" w:beforeAutospacing="1" w:after="100" w:afterAutospacing="1"/>
              <w:rPr>
                <w:rFonts w:ascii="Times New Roman" w:eastAsia="Times New Roman" w:hAnsi="Times New Roman" w:cs="Times New Roman"/>
                <w:lang w:eastAsia="es-MX"/>
              </w:rPr>
            </w:pPr>
            <w:r w:rsidRPr="00176E94">
              <w:rPr>
                <w:rFonts w:ascii="Times New Roman" w:eastAsia="Times New Roman" w:hAnsi="Times New Roman" w:cs="Times New Roman"/>
                <w:lang w:eastAsia="es-MX"/>
              </w:rPr>
              <w:t>Se debe seguir el protocolo de alimentación y nutrición para asegurar el cumplimiento de estas normas.</w:t>
            </w:r>
          </w:p>
          <w:p w14:paraId="6B5BFBBE" w14:textId="77777777" w:rsidR="00564E30" w:rsidRPr="00176E94" w:rsidRDefault="00564E30" w:rsidP="00564E30">
            <w:pPr>
              <w:spacing w:before="100" w:beforeAutospacing="1" w:after="100" w:afterAutospacing="1"/>
              <w:rPr>
                <w:rFonts w:ascii="Times New Roman" w:eastAsia="Times New Roman" w:hAnsi="Times New Roman" w:cs="Times New Roman"/>
                <w:lang w:eastAsia="es-MX"/>
              </w:rPr>
            </w:pPr>
            <w:r w:rsidRPr="00176E94">
              <w:rPr>
                <w:rFonts w:ascii="Times New Roman" w:eastAsia="Times New Roman" w:hAnsi="Times New Roman" w:cs="Times New Roman"/>
                <w:b/>
                <w:bCs/>
                <w:lang w:eastAsia="es-MX"/>
              </w:rPr>
              <w:t>Atención Sanitaria y Rehabilitación</w:t>
            </w:r>
          </w:p>
          <w:p w14:paraId="42D58562" w14:textId="77777777" w:rsidR="00564E30" w:rsidRPr="00176E94" w:rsidRDefault="00564E30" w:rsidP="00564E30">
            <w:pPr>
              <w:spacing w:before="100" w:beforeAutospacing="1" w:after="100" w:afterAutospacing="1"/>
              <w:rPr>
                <w:rFonts w:ascii="Times New Roman" w:eastAsia="Times New Roman" w:hAnsi="Times New Roman" w:cs="Times New Roman"/>
                <w:lang w:eastAsia="es-MX"/>
              </w:rPr>
            </w:pPr>
            <w:r w:rsidRPr="00176E94">
              <w:rPr>
                <w:rFonts w:ascii="Times New Roman" w:eastAsia="Times New Roman" w:hAnsi="Times New Roman" w:cs="Times New Roman"/>
                <w:lang w:eastAsia="es-MX"/>
              </w:rPr>
              <w:t>Este servicio abarca la atención geriátrica y de rehabilitación proporcionada por profesionales, con el objetivo de prevenir, mantener y desarrollar la salud y las capacidades funcionales de los residentes.</w:t>
            </w:r>
          </w:p>
          <w:p w14:paraId="146AE708" w14:textId="77777777" w:rsidR="00564E30" w:rsidRPr="00176E94" w:rsidRDefault="00564E30" w:rsidP="00564E30">
            <w:pPr>
              <w:spacing w:before="100" w:beforeAutospacing="1" w:after="100" w:afterAutospacing="1"/>
              <w:rPr>
                <w:rFonts w:ascii="Times New Roman" w:eastAsia="Times New Roman" w:hAnsi="Times New Roman" w:cs="Times New Roman"/>
                <w:lang w:eastAsia="es-MX"/>
              </w:rPr>
            </w:pPr>
            <w:r w:rsidRPr="00176E94">
              <w:rPr>
                <w:rFonts w:ascii="Times New Roman" w:eastAsia="Times New Roman" w:hAnsi="Times New Roman" w:cs="Times New Roman"/>
                <w:lang w:eastAsia="es-MX"/>
              </w:rPr>
              <w:t>La asistencia sanitaria, tanto preventiva como curativa, y la intervención para la rehabilitación funcional se coordinarán con el sistema de salud al que el residente esté afiliado, con el fin de complementar las prestaciones a las que tiene derecho.</w:t>
            </w:r>
          </w:p>
          <w:p w14:paraId="642DDCFE" w14:textId="77777777" w:rsidR="00564E30" w:rsidRDefault="00564E30" w:rsidP="00564E30">
            <w:pPr>
              <w:spacing w:before="100" w:beforeAutospacing="1" w:after="100" w:afterAutospacing="1"/>
              <w:rPr>
                <w:rFonts w:ascii="Times New Roman" w:eastAsia="Times New Roman" w:hAnsi="Times New Roman" w:cs="Times New Roman"/>
                <w:lang w:eastAsia="es-MX"/>
              </w:rPr>
            </w:pPr>
            <w:r w:rsidRPr="00176E94">
              <w:rPr>
                <w:rFonts w:ascii="Times New Roman" w:eastAsia="Times New Roman" w:hAnsi="Times New Roman" w:cs="Times New Roman"/>
                <w:lang w:eastAsia="es-MX"/>
              </w:rPr>
              <w:t>En caso de accidente, enfermedad aguda o agravamiento de una enfermedad crónica, el residente será trasladado a un establecimiento de salud para recibir la atención y tratamiento adecuados.</w:t>
            </w:r>
          </w:p>
          <w:p w14:paraId="0A92FBC9" w14:textId="77777777" w:rsidR="008D57B1" w:rsidRDefault="008D57B1" w:rsidP="00564E30">
            <w:pPr>
              <w:spacing w:before="100" w:beforeAutospacing="1" w:after="100" w:afterAutospacing="1"/>
              <w:rPr>
                <w:rFonts w:ascii="Times New Roman" w:eastAsia="Times New Roman" w:hAnsi="Times New Roman" w:cs="Times New Roman"/>
                <w:lang w:eastAsia="es-MX"/>
              </w:rPr>
            </w:pPr>
          </w:p>
          <w:p w14:paraId="58666055" w14:textId="77777777" w:rsidR="003E1308" w:rsidRDefault="003E1308" w:rsidP="00564E30">
            <w:pPr>
              <w:spacing w:before="100" w:beforeAutospacing="1" w:after="100" w:afterAutospacing="1"/>
              <w:rPr>
                <w:rFonts w:ascii="Times New Roman" w:eastAsia="Times New Roman" w:hAnsi="Times New Roman" w:cs="Times New Roman"/>
                <w:lang w:eastAsia="es-MX"/>
              </w:rPr>
            </w:pPr>
          </w:p>
          <w:p w14:paraId="5E1015F8" w14:textId="77777777" w:rsidR="003E1308" w:rsidRDefault="003E1308" w:rsidP="00564E30">
            <w:pPr>
              <w:spacing w:before="100" w:beforeAutospacing="1" w:after="100" w:afterAutospacing="1"/>
              <w:rPr>
                <w:rFonts w:ascii="Times New Roman" w:eastAsia="Times New Roman" w:hAnsi="Times New Roman" w:cs="Times New Roman"/>
                <w:lang w:eastAsia="es-MX"/>
              </w:rPr>
            </w:pPr>
          </w:p>
          <w:p w14:paraId="5133B0DD" w14:textId="77777777" w:rsidR="003E1308" w:rsidRDefault="003E1308" w:rsidP="00564E30">
            <w:pPr>
              <w:spacing w:before="100" w:beforeAutospacing="1" w:after="100" w:afterAutospacing="1"/>
              <w:rPr>
                <w:rFonts w:ascii="Times New Roman" w:eastAsia="Times New Roman" w:hAnsi="Times New Roman" w:cs="Times New Roman"/>
                <w:lang w:eastAsia="es-MX"/>
              </w:rPr>
            </w:pPr>
          </w:p>
          <w:p w14:paraId="068A5747" w14:textId="77777777" w:rsidR="003E1308" w:rsidRPr="00176E94" w:rsidRDefault="003E1308" w:rsidP="00564E30">
            <w:pPr>
              <w:spacing w:before="100" w:beforeAutospacing="1" w:after="100" w:afterAutospacing="1"/>
              <w:rPr>
                <w:rFonts w:ascii="Times New Roman" w:eastAsia="Times New Roman" w:hAnsi="Times New Roman" w:cs="Times New Roman"/>
                <w:lang w:eastAsia="es-MX"/>
              </w:rPr>
            </w:pPr>
          </w:p>
          <w:p w14:paraId="69232165" w14:textId="77777777" w:rsidR="00423718" w:rsidRPr="00423718" w:rsidRDefault="00423718" w:rsidP="00423718">
            <w:pPr>
              <w:tabs>
                <w:tab w:val="left" w:pos="6011"/>
              </w:tabs>
              <w:spacing w:after="0" w:line="240" w:lineRule="auto"/>
              <w:jc w:val="both"/>
              <w:rPr>
                <w:rFonts w:ascii="Calibri" w:eastAsia="Times New Roman" w:hAnsi="Calibri" w:cs="Calibri"/>
                <w:b/>
                <w:bCs/>
                <w:lang w:val="es-ES" w:eastAsia="es-ES"/>
              </w:rPr>
            </w:pPr>
          </w:p>
          <w:p w14:paraId="03C511BC" w14:textId="77777777" w:rsidR="00423718" w:rsidRPr="00423718" w:rsidRDefault="00423718" w:rsidP="00423718">
            <w:pPr>
              <w:tabs>
                <w:tab w:val="left" w:pos="6011"/>
              </w:tabs>
              <w:spacing w:after="0" w:line="240" w:lineRule="auto"/>
              <w:jc w:val="both"/>
              <w:rPr>
                <w:rFonts w:ascii="Calibri" w:eastAsia="Times New Roman" w:hAnsi="Calibri" w:cs="Calibri"/>
                <w:b/>
                <w:bCs/>
                <w:lang w:val="es-ES" w:eastAsia="es-ES"/>
              </w:rPr>
            </w:pPr>
          </w:p>
        </w:tc>
      </w:tr>
      <w:tr w:rsidR="00423718" w:rsidRPr="00423718" w14:paraId="00598CC1" w14:textId="77777777" w:rsidTr="005519FB">
        <w:tc>
          <w:tcPr>
            <w:tcW w:w="9540" w:type="dxa"/>
            <w:tcBorders>
              <w:top w:val="single" w:sz="6" w:space="0" w:color="auto"/>
              <w:left w:val="single" w:sz="6" w:space="0" w:color="auto"/>
              <w:bottom w:val="single" w:sz="6" w:space="0" w:color="auto"/>
              <w:right w:val="single" w:sz="6" w:space="0" w:color="auto"/>
            </w:tcBorders>
            <w:shd w:val="clear" w:color="auto" w:fill="ACB9CA"/>
          </w:tcPr>
          <w:p w14:paraId="2F057B57" w14:textId="77777777" w:rsidR="00423718" w:rsidRPr="00423718" w:rsidRDefault="00423718" w:rsidP="00423718">
            <w:pPr>
              <w:spacing w:after="0" w:line="240" w:lineRule="auto"/>
              <w:jc w:val="both"/>
              <w:rPr>
                <w:rFonts w:ascii="Calibri" w:eastAsia="Times New Roman" w:hAnsi="Calibri" w:cs="Calibri"/>
                <w:b/>
                <w:bCs/>
                <w:lang w:val="es-ES" w:eastAsia="es-ES"/>
              </w:rPr>
            </w:pPr>
            <w:r w:rsidRPr="00423718">
              <w:rPr>
                <w:rFonts w:ascii="Calibri" w:eastAsia="Times New Roman" w:hAnsi="Calibri" w:cs="Calibri"/>
                <w:b/>
                <w:bCs/>
                <w:lang w:val="es-ES" w:eastAsia="es-ES"/>
              </w:rPr>
              <w:lastRenderedPageBreak/>
              <w:t>2.1.3 Objetivos Específicos ÁREA INTEGRACIÓN SOCIOCOMUNITARIA:</w:t>
            </w:r>
          </w:p>
        </w:tc>
      </w:tr>
      <w:tr w:rsidR="00423718" w:rsidRPr="00423718" w14:paraId="35082907" w14:textId="77777777" w:rsidTr="005519FB">
        <w:tc>
          <w:tcPr>
            <w:tcW w:w="9540" w:type="dxa"/>
            <w:tcBorders>
              <w:top w:val="single" w:sz="6" w:space="0" w:color="auto"/>
              <w:left w:val="single" w:sz="6" w:space="0" w:color="auto"/>
              <w:bottom w:val="single" w:sz="6" w:space="0" w:color="auto"/>
              <w:right w:val="single" w:sz="6" w:space="0" w:color="auto"/>
            </w:tcBorders>
          </w:tcPr>
          <w:p w14:paraId="27E7628C" w14:textId="4E6A6CC1" w:rsidR="00564E30" w:rsidRDefault="00564E30" w:rsidP="00564E30">
            <w:pPr>
              <w:spacing w:before="16"/>
              <w:ind w:right="480"/>
              <w:jc w:val="both"/>
            </w:pPr>
            <w:r>
              <w:t xml:space="preserve">Dentro del área de integración socio comunitaria, se busca plantear objetivos puntuales que permitan la mejor atención de los residentes junto a quienes tengan personas significativas y/o familias que los puedan acompañar durante su estadía en el ELEAM (Fundamentado en el marco libro estándares de calidad ELEAM  2019 </w:t>
            </w:r>
            <w:r w:rsidR="00475093">
              <w:t>páginas</w:t>
            </w:r>
            <w:r>
              <w:t xml:space="preserve"> 380-381-382)</w:t>
            </w:r>
          </w:p>
          <w:p w14:paraId="72BC543F" w14:textId="77777777" w:rsidR="00564E30" w:rsidRPr="00176E94" w:rsidRDefault="00564E30" w:rsidP="00564E30">
            <w:pPr>
              <w:spacing w:before="16"/>
              <w:ind w:right="480"/>
              <w:jc w:val="both"/>
            </w:pPr>
            <w:r>
              <w:t>Así también como el entorno en el cual está inserto el establecimiento y la comunidad cercana que lo rodea, no tan solo con vecinos, sino también con juntas de vecinos y de servicios de emergencia y policial de la zona.</w:t>
            </w:r>
          </w:p>
          <w:p w14:paraId="3DF8E85A" w14:textId="77777777" w:rsidR="00564E30" w:rsidRPr="00176E94" w:rsidRDefault="00564E30" w:rsidP="00564E30">
            <w:pPr>
              <w:spacing w:before="100" w:beforeAutospacing="1" w:after="100" w:afterAutospacing="1"/>
              <w:rPr>
                <w:rFonts w:ascii="Times New Roman" w:eastAsia="Times New Roman" w:hAnsi="Times New Roman" w:cs="Times New Roman"/>
                <w:lang w:eastAsia="es-MX"/>
              </w:rPr>
            </w:pPr>
            <w:r w:rsidRPr="00176E94">
              <w:rPr>
                <w:rFonts w:ascii="Times New Roman" w:eastAsia="Times New Roman" w:hAnsi="Times New Roman" w:cs="Times New Roman"/>
                <w:b/>
                <w:bCs/>
                <w:lang w:eastAsia="es-MX"/>
              </w:rPr>
              <w:t>I. Atención Psicosocial e Integración Social y Comunitaria</w:t>
            </w:r>
          </w:p>
          <w:p w14:paraId="10F69B17" w14:textId="77777777" w:rsidR="00564E30" w:rsidRDefault="00564E30" w:rsidP="00564E30">
            <w:pPr>
              <w:spacing w:before="100" w:beforeAutospacing="1" w:after="100" w:afterAutospacing="1"/>
              <w:rPr>
                <w:rFonts w:ascii="Times New Roman" w:eastAsia="Times New Roman" w:hAnsi="Times New Roman" w:cs="Times New Roman"/>
                <w:lang w:eastAsia="es-MX"/>
              </w:rPr>
            </w:pPr>
            <w:r w:rsidRPr="00176E94">
              <w:rPr>
                <w:rFonts w:ascii="Times New Roman" w:eastAsia="Times New Roman" w:hAnsi="Times New Roman" w:cs="Times New Roman"/>
                <w:lang w:eastAsia="es-MX"/>
              </w:rPr>
              <w:t>Este servicio engloba todas las acciones destinadas a promover la vinculación familiar y social de los residentes, así como a fomentar su participación tanto en la residencia como en la comunidad local.</w:t>
            </w:r>
          </w:p>
          <w:p w14:paraId="5FA88564" w14:textId="77777777" w:rsidR="00564E30" w:rsidRDefault="00564E30" w:rsidP="00564E30">
            <w:pPr>
              <w:spacing w:before="16"/>
              <w:ind w:right="480"/>
              <w:jc w:val="both"/>
            </w:pPr>
            <w:r>
              <w:t>Objetivos generales:</w:t>
            </w:r>
          </w:p>
          <w:p w14:paraId="5F122478" w14:textId="77777777" w:rsidR="00564E30" w:rsidRDefault="00564E30" w:rsidP="00564E30">
            <w:pPr>
              <w:numPr>
                <w:ilvl w:val="0"/>
                <w:numId w:val="19"/>
              </w:numPr>
              <w:pBdr>
                <w:top w:val="nil"/>
                <w:left w:val="nil"/>
                <w:bottom w:val="nil"/>
                <w:right w:val="nil"/>
                <w:between w:val="nil"/>
              </w:pBdr>
              <w:spacing w:before="16" w:after="0" w:line="240" w:lineRule="auto"/>
              <w:ind w:right="480"/>
              <w:jc w:val="both"/>
              <w:rPr>
                <w:color w:val="000000"/>
              </w:rPr>
            </w:pPr>
            <w:r>
              <w:rPr>
                <w:color w:val="000000"/>
              </w:rPr>
              <w:t>Vincular al residente con los familiares y personas significativas.</w:t>
            </w:r>
          </w:p>
          <w:p w14:paraId="560DF2F3" w14:textId="77777777" w:rsidR="00564E30" w:rsidRDefault="00564E30" w:rsidP="00564E30">
            <w:pPr>
              <w:numPr>
                <w:ilvl w:val="0"/>
                <w:numId w:val="19"/>
              </w:numPr>
              <w:pBdr>
                <w:top w:val="nil"/>
                <w:left w:val="nil"/>
                <w:bottom w:val="nil"/>
                <w:right w:val="nil"/>
                <w:between w:val="nil"/>
              </w:pBdr>
              <w:spacing w:after="0" w:line="240" w:lineRule="auto"/>
              <w:ind w:right="480"/>
              <w:jc w:val="both"/>
              <w:rPr>
                <w:color w:val="000000"/>
              </w:rPr>
            </w:pPr>
            <w:r>
              <w:rPr>
                <w:color w:val="000000"/>
              </w:rPr>
              <w:t>Mejorar y favorecer la integración comunitaria.</w:t>
            </w:r>
          </w:p>
          <w:p w14:paraId="702E2892" w14:textId="77777777" w:rsidR="00564E30" w:rsidRDefault="00564E30" w:rsidP="00564E30">
            <w:pPr>
              <w:numPr>
                <w:ilvl w:val="0"/>
                <w:numId w:val="19"/>
              </w:numPr>
              <w:pBdr>
                <w:top w:val="nil"/>
                <w:left w:val="nil"/>
                <w:bottom w:val="nil"/>
                <w:right w:val="nil"/>
                <w:between w:val="nil"/>
              </w:pBdr>
              <w:spacing w:after="0" w:line="240" w:lineRule="auto"/>
              <w:ind w:right="480"/>
              <w:jc w:val="both"/>
              <w:rPr>
                <w:color w:val="000000"/>
              </w:rPr>
            </w:pPr>
            <w:r>
              <w:rPr>
                <w:color w:val="000000"/>
              </w:rPr>
              <w:t>Incluir siempre instancias de participación con la comunidad.</w:t>
            </w:r>
          </w:p>
          <w:p w14:paraId="35D75024" w14:textId="77777777" w:rsidR="00564E30" w:rsidRDefault="00564E30" w:rsidP="00564E30">
            <w:pPr>
              <w:numPr>
                <w:ilvl w:val="0"/>
                <w:numId w:val="19"/>
              </w:numPr>
              <w:pBdr>
                <w:top w:val="nil"/>
                <w:left w:val="nil"/>
                <w:bottom w:val="nil"/>
                <w:right w:val="nil"/>
                <w:between w:val="nil"/>
              </w:pBdr>
              <w:spacing w:after="0" w:line="240" w:lineRule="auto"/>
              <w:ind w:right="480"/>
              <w:jc w:val="both"/>
              <w:rPr>
                <w:color w:val="000000"/>
              </w:rPr>
            </w:pPr>
            <w:r>
              <w:rPr>
                <w:color w:val="000000"/>
              </w:rPr>
              <w:t>Apoyo de familias con residentes en la mejora del contacto con sus parientes y personas significativas.</w:t>
            </w:r>
          </w:p>
          <w:p w14:paraId="202A4C86" w14:textId="77777777" w:rsidR="00564E30" w:rsidRDefault="00564E30" w:rsidP="00564E30">
            <w:pPr>
              <w:numPr>
                <w:ilvl w:val="0"/>
                <w:numId w:val="19"/>
              </w:numPr>
              <w:pBdr>
                <w:top w:val="nil"/>
                <w:left w:val="nil"/>
                <w:bottom w:val="nil"/>
                <w:right w:val="nil"/>
                <w:between w:val="nil"/>
              </w:pBdr>
              <w:spacing w:after="0" w:line="240" w:lineRule="auto"/>
              <w:ind w:right="480"/>
              <w:jc w:val="both"/>
              <w:rPr>
                <w:color w:val="000000"/>
              </w:rPr>
            </w:pPr>
            <w:r>
              <w:rPr>
                <w:color w:val="000000"/>
              </w:rPr>
              <w:t>Fomentar la participación del ELEAM en la comunidad en la cual se encuentra inmerso.</w:t>
            </w:r>
          </w:p>
          <w:p w14:paraId="11C6632F" w14:textId="77777777" w:rsidR="00564E30" w:rsidRDefault="00564E30" w:rsidP="00564E30">
            <w:pPr>
              <w:numPr>
                <w:ilvl w:val="0"/>
                <w:numId w:val="19"/>
              </w:numPr>
              <w:pBdr>
                <w:top w:val="nil"/>
                <w:left w:val="nil"/>
                <w:bottom w:val="nil"/>
                <w:right w:val="nil"/>
                <w:between w:val="nil"/>
              </w:pBdr>
              <w:spacing w:line="240" w:lineRule="auto"/>
              <w:ind w:right="480"/>
              <w:jc w:val="both"/>
              <w:rPr>
                <w:color w:val="000000"/>
              </w:rPr>
            </w:pPr>
            <w:r>
              <w:rPr>
                <w:color w:val="000000"/>
              </w:rPr>
              <w:t>Lograr un voluntariado permanente con personas, ya sea de la comunidad u otras instituciones.</w:t>
            </w:r>
          </w:p>
          <w:p w14:paraId="02D7C5E3" w14:textId="77777777" w:rsidR="00564E30" w:rsidRDefault="00564E30" w:rsidP="00564E30">
            <w:pPr>
              <w:numPr>
                <w:ilvl w:val="0"/>
                <w:numId w:val="19"/>
              </w:numPr>
              <w:spacing w:after="0" w:line="240" w:lineRule="auto"/>
              <w:jc w:val="both"/>
            </w:pPr>
            <w:r>
              <w:t>Favorecer la integración social de las personas mayores promoviendo su participación y vinculación con la comunidad en la que el ELEAM se encuentra inserto.</w:t>
            </w:r>
          </w:p>
          <w:p w14:paraId="2ACF57B4" w14:textId="77777777" w:rsidR="00564E30" w:rsidRPr="007F1EF1" w:rsidRDefault="00564E30" w:rsidP="00564E30">
            <w:pPr>
              <w:numPr>
                <w:ilvl w:val="0"/>
                <w:numId w:val="19"/>
              </w:numPr>
              <w:spacing w:after="0" w:line="240" w:lineRule="auto"/>
              <w:jc w:val="both"/>
            </w:pPr>
            <w:r>
              <w:t xml:space="preserve">Fortalecer el rol de la familia y/o persona significativa motivando su participación y la </w:t>
            </w:r>
            <w:r w:rsidRPr="007F1EF1">
              <w:t>labor del ELEAM y su relación con la persona mayor, en los casos que sea posible.</w:t>
            </w:r>
          </w:p>
          <w:p w14:paraId="786D528F" w14:textId="77777777" w:rsidR="00564E30" w:rsidRPr="007F1EF1" w:rsidRDefault="00564E30" w:rsidP="00564E30">
            <w:pPr>
              <w:spacing w:before="100" w:beforeAutospacing="1" w:after="100" w:afterAutospacing="1"/>
              <w:rPr>
                <w:rFonts w:ascii="Times New Roman" w:eastAsia="Times New Roman" w:hAnsi="Times New Roman" w:cs="Times New Roman"/>
                <w:lang w:eastAsia="es-MX"/>
              </w:rPr>
            </w:pPr>
            <w:r w:rsidRPr="007F1EF1">
              <w:rPr>
                <w:rFonts w:ascii="Times New Roman" w:eastAsia="Times New Roman" w:hAnsi="Times New Roman" w:cs="Times New Roman"/>
                <w:b/>
                <w:bCs/>
                <w:lang w:eastAsia="es-MX"/>
              </w:rPr>
              <w:t>II. Atención Social de los Residentes y sus Familias</w:t>
            </w:r>
          </w:p>
          <w:p w14:paraId="150520A1" w14:textId="77777777" w:rsidR="00564E30" w:rsidRPr="007F1EF1" w:rsidRDefault="00564E30" w:rsidP="00564E30">
            <w:pPr>
              <w:spacing w:before="100" w:beforeAutospacing="1" w:after="100" w:afterAutospacing="1"/>
              <w:rPr>
                <w:rFonts w:ascii="Times New Roman" w:eastAsia="Times New Roman" w:hAnsi="Times New Roman" w:cs="Times New Roman"/>
                <w:lang w:eastAsia="es-MX"/>
              </w:rPr>
            </w:pPr>
            <w:r w:rsidRPr="007F1EF1">
              <w:rPr>
                <w:rFonts w:ascii="Times New Roman" w:eastAsia="Times New Roman" w:hAnsi="Times New Roman" w:cs="Times New Roman"/>
                <w:lang w:eastAsia="es-MX"/>
              </w:rPr>
              <w:t>El trabajador social realizará citas y entrevistas periódicas con los residentes y sus familias para brindar apoyo en asuntos sociales, legales, previsionales, de convivencia, y otros temas en los que requieran orientación y asistencia.</w:t>
            </w:r>
          </w:p>
          <w:p w14:paraId="00C16A87" w14:textId="77777777" w:rsidR="00564E30" w:rsidRPr="007F1EF1" w:rsidRDefault="00564E30" w:rsidP="00564E30">
            <w:pPr>
              <w:spacing w:before="100" w:beforeAutospacing="1" w:after="100" w:afterAutospacing="1"/>
              <w:rPr>
                <w:rFonts w:ascii="Times New Roman" w:eastAsia="Times New Roman" w:hAnsi="Times New Roman" w:cs="Times New Roman"/>
                <w:lang w:eastAsia="es-MX"/>
              </w:rPr>
            </w:pPr>
            <w:r w:rsidRPr="007F1EF1">
              <w:rPr>
                <w:rFonts w:ascii="Times New Roman" w:eastAsia="Times New Roman" w:hAnsi="Times New Roman" w:cs="Times New Roman"/>
                <w:lang w:eastAsia="es-MX"/>
              </w:rPr>
              <w:t>Se debe seguir el protocolo de desarrollo socio-comunitario para asegurar el cumplimiento adecuado de esta labor.</w:t>
            </w:r>
          </w:p>
          <w:p w14:paraId="17206CB3" w14:textId="77777777" w:rsidR="00564E30" w:rsidRPr="007F1EF1" w:rsidRDefault="00564E30" w:rsidP="00564E30">
            <w:pPr>
              <w:spacing w:before="100" w:beforeAutospacing="1" w:after="100" w:afterAutospacing="1"/>
              <w:rPr>
                <w:rFonts w:ascii="Times New Roman" w:eastAsia="Times New Roman" w:hAnsi="Times New Roman" w:cs="Times New Roman"/>
                <w:lang w:eastAsia="es-MX"/>
              </w:rPr>
            </w:pPr>
            <w:r w:rsidRPr="007F1EF1">
              <w:rPr>
                <w:rFonts w:ascii="Times New Roman" w:eastAsia="Times New Roman" w:hAnsi="Times New Roman" w:cs="Times New Roman"/>
                <w:b/>
                <w:bCs/>
                <w:lang w:eastAsia="es-MX"/>
              </w:rPr>
              <w:t>III. Organización de Instancias de Participación de los Residentes</w:t>
            </w:r>
          </w:p>
          <w:p w14:paraId="51F6D696" w14:textId="77777777" w:rsidR="00564E30" w:rsidRPr="007F1EF1" w:rsidRDefault="00564E30" w:rsidP="00564E30">
            <w:pPr>
              <w:spacing w:before="100" w:beforeAutospacing="1" w:after="100" w:afterAutospacing="1"/>
              <w:rPr>
                <w:rFonts w:ascii="Times New Roman" w:eastAsia="Times New Roman" w:hAnsi="Times New Roman" w:cs="Times New Roman"/>
                <w:lang w:eastAsia="es-MX"/>
              </w:rPr>
            </w:pPr>
            <w:r w:rsidRPr="007F1EF1">
              <w:rPr>
                <w:rFonts w:ascii="Times New Roman" w:eastAsia="Times New Roman" w:hAnsi="Times New Roman" w:cs="Times New Roman"/>
                <w:lang w:eastAsia="es-MX"/>
              </w:rPr>
              <w:t>En conformidad con la guía de operación de ELEAM SENAMA, las residencias deberán establecer un consejo de residentes. El trabajador social será responsable de promover la creación de este consejo y de fomentar la participación activa de los adultos mayores en el mismo, brindando asesoría y apoyo para su funcionamiento.</w:t>
            </w:r>
          </w:p>
          <w:p w14:paraId="05930962" w14:textId="77777777" w:rsidR="00564E30" w:rsidRDefault="00564E30" w:rsidP="00564E30">
            <w:pPr>
              <w:spacing w:before="100" w:beforeAutospacing="1" w:after="100" w:afterAutospacing="1"/>
              <w:rPr>
                <w:rFonts w:ascii="Times New Roman" w:eastAsia="Times New Roman" w:hAnsi="Times New Roman" w:cs="Times New Roman"/>
                <w:lang w:eastAsia="es-MX"/>
              </w:rPr>
            </w:pPr>
            <w:r w:rsidRPr="007F1EF1">
              <w:rPr>
                <w:rFonts w:ascii="Times New Roman" w:eastAsia="Times New Roman" w:hAnsi="Times New Roman" w:cs="Times New Roman"/>
                <w:lang w:eastAsia="es-MX"/>
              </w:rPr>
              <w:t>Es necesario seguir el protocolo del consejo de residentes para garantizar el cumplimiento adecuado de esta tarea.</w:t>
            </w:r>
          </w:p>
          <w:p w14:paraId="10C553A2" w14:textId="77777777" w:rsidR="0028047F" w:rsidRPr="007F1EF1" w:rsidRDefault="0028047F" w:rsidP="00564E30">
            <w:pPr>
              <w:spacing w:before="100" w:beforeAutospacing="1" w:after="100" w:afterAutospacing="1"/>
              <w:rPr>
                <w:rFonts w:ascii="Times New Roman" w:eastAsia="Times New Roman" w:hAnsi="Times New Roman" w:cs="Times New Roman"/>
                <w:lang w:eastAsia="es-MX"/>
              </w:rPr>
            </w:pPr>
          </w:p>
          <w:p w14:paraId="74DB97F7" w14:textId="77777777" w:rsidR="00564E30" w:rsidRPr="007F1EF1" w:rsidRDefault="00564E30" w:rsidP="00564E30">
            <w:pPr>
              <w:spacing w:before="100" w:beforeAutospacing="1" w:after="100" w:afterAutospacing="1"/>
              <w:rPr>
                <w:rFonts w:ascii="Times New Roman" w:eastAsia="Times New Roman" w:hAnsi="Times New Roman" w:cs="Times New Roman"/>
                <w:lang w:eastAsia="es-MX"/>
              </w:rPr>
            </w:pPr>
            <w:r w:rsidRPr="007F1EF1">
              <w:rPr>
                <w:rFonts w:ascii="Times New Roman" w:eastAsia="Times New Roman" w:hAnsi="Times New Roman" w:cs="Times New Roman"/>
                <w:b/>
                <w:bCs/>
                <w:lang w:eastAsia="es-MX"/>
              </w:rPr>
              <w:lastRenderedPageBreak/>
              <w:t>IV. Participación y Apoyo a Familias de Residentes</w:t>
            </w:r>
          </w:p>
          <w:p w14:paraId="2761D4BF" w14:textId="77777777" w:rsidR="00564E30" w:rsidRPr="007F1EF1" w:rsidRDefault="00564E30" w:rsidP="00564E30">
            <w:pPr>
              <w:spacing w:before="100" w:beforeAutospacing="1" w:after="100" w:afterAutospacing="1"/>
              <w:rPr>
                <w:rFonts w:ascii="Times New Roman" w:eastAsia="Times New Roman" w:hAnsi="Times New Roman" w:cs="Times New Roman"/>
                <w:lang w:eastAsia="es-MX"/>
              </w:rPr>
            </w:pPr>
            <w:r w:rsidRPr="007F1EF1">
              <w:rPr>
                <w:rFonts w:ascii="Times New Roman" w:eastAsia="Times New Roman" w:hAnsi="Times New Roman" w:cs="Times New Roman"/>
                <w:lang w:eastAsia="es-MX"/>
              </w:rPr>
              <w:t>Se deberán planificar acciones que fortalezcan la vinculación con los familiares, incluidos aquellos con quienes el residente pueda haber perdido contacto, respetando la voluntad y las preferencias de cada persona en cuanto a sus relaciones. Además, se proporcionarán los apoyos necesarios para fortalecer el rol de las familias en la vida del residente.</w:t>
            </w:r>
          </w:p>
          <w:p w14:paraId="6F2B5A28" w14:textId="77777777" w:rsidR="00564E30" w:rsidRPr="007F1EF1" w:rsidRDefault="00564E30" w:rsidP="00564E30">
            <w:pPr>
              <w:spacing w:before="100" w:beforeAutospacing="1" w:after="100" w:afterAutospacing="1"/>
              <w:rPr>
                <w:rFonts w:ascii="Times New Roman" w:eastAsia="Times New Roman" w:hAnsi="Times New Roman" w:cs="Times New Roman"/>
                <w:lang w:eastAsia="es-MX"/>
              </w:rPr>
            </w:pPr>
            <w:r w:rsidRPr="007F1EF1">
              <w:rPr>
                <w:rFonts w:ascii="Times New Roman" w:eastAsia="Times New Roman" w:hAnsi="Times New Roman" w:cs="Times New Roman"/>
                <w:lang w:eastAsia="es-MX"/>
              </w:rPr>
              <w:t>Se fomentará el desarrollo de instancias de participación para los familiares, con el objetivo de mantener canales y mecanismos adecuados para canalizar sugerencias sobre el funcionamiento de la residencia de manera efectiva y oportuna.</w:t>
            </w:r>
          </w:p>
          <w:p w14:paraId="6D2EA844" w14:textId="77777777" w:rsidR="00564E30" w:rsidRPr="007F1EF1" w:rsidRDefault="00564E30" w:rsidP="00564E30">
            <w:pPr>
              <w:spacing w:before="100" w:beforeAutospacing="1" w:after="100" w:afterAutospacing="1"/>
              <w:rPr>
                <w:rFonts w:ascii="Times New Roman" w:eastAsia="Times New Roman" w:hAnsi="Times New Roman" w:cs="Times New Roman"/>
                <w:lang w:eastAsia="es-MX"/>
              </w:rPr>
            </w:pPr>
            <w:r w:rsidRPr="007F1EF1">
              <w:rPr>
                <w:rFonts w:ascii="Times New Roman" w:eastAsia="Times New Roman" w:hAnsi="Times New Roman" w:cs="Times New Roman"/>
                <w:lang w:eastAsia="es-MX"/>
              </w:rPr>
              <w:t>Para facilitar la comunicación entre residentes y familiares, se dispondrá de un teléfono en la residencia que permita realizar y recibir llamadas.</w:t>
            </w:r>
          </w:p>
          <w:p w14:paraId="31FA1CBC" w14:textId="77777777" w:rsidR="00564E30" w:rsidRPr="007F1EF1" w:rsidRDefault="00564E30" w:rsidP="00564E30">
            <w:pPr>
              <w:spacing w:before="100" w:beforeAutospacing="1" w:after="100" w:afterAutospacing="1"/>
              <w:rPr>
                <w:rFonts w:ascii="Times New Roman" w:eastAsia="Times New Roman" w:hAnsi="Times New Roman" w:cs="Times New Roman"/>
                <w:lang w:eastAsia="es-MX"/>
              </w:rPr>
            </w:pPr>
            <w:r w:rsidRPr="007F1EF1">
              <w:rPr>
                <w:rFonts w:ascii="Times New Roman" w:eastAsia="Times New Roman" w:hAnsi="Times New Roman" w:cs="Times New Roman"/>
                <w:lang w:eastAsia="es-MX"/>
              </w:rPr>
              <w:t>Las visitas se regirán por el protocolo establecido por SENAMA.</w:t>
            </w:r>
          </w:p>
          <w:p w14:paraId="632D1EA7" w14:textId="77777777" w:rsidR="00564E30" w:rsidRPr="007F1EF1" w:rsidRDefault="00564E30" w:rsidP="00564E30">
            <w:pPr>
              <w:spacing w:before="100" w:beforeAutospacing="1" w:after="100" w:afterAutospacing="1"/>
              <w:rPr>
                <w:rFonts w:ascii="Times New Roman" w:eastAsia="Times New Roman" w:hAnsi="Times New Roman" w:cs="Times New Roman"/>
                <w:lang w:eastAsia="es-MX"/>
              </w:rPr>
            </w:pPr>
            <w:r w:rsidRPr="007F1EF1">
              <w:rPr>
                <w:rFonts w:ascii="Times New Roman" w:eastAsia="Times New Roman" w:hAnsi="Times New Roman" w:cs="Times New Roman"/>
                <w:b/>
                <w:bCs/>
                <w:lang w:eastAsia="es-MX"/>
              </w:rPr>
              <w:t>V. Difusión y Fomento de la Integración con la Comunidad</w:t>
            </w:r>
          </w:p>
          <w:p w14:paraId="54FDDC03" w14:textId="52AD2363" w:rsidR="00564E30" w:rsidRDefault="00564E30" w:rsidP="00564E30">
            <w:pPr>
              <w:spacing w:before="100" w:beforeAutospacing="1" w:after="100" w:afterAutospacing="1"/>
              <w:rPr>
                <w:rFonts w:ascii="Times New Roman" w:eastAsia="Times New Roman" w:hAnsi="Times New Roman" w:cs="Times New Roman"/>
                <w:lang w:eastAsia="es-MX"/>
              </w:rPr>
            </w:pPr>
            <w:r w:rsidRPr="007F1EF1">
              <w:rPr>
                <w:rFonts w:ascii="Times New Roman" w:eastAsia="Times New Roman" w:hAnsi="Times New Roman" w:cs="Times New Roman"/>
                <w:lang w:eastAsia="es-MX"/>
              </w:rPr>
              <w:t>Se programará y coordinará la colaboración con instituciones y organizaciones comunitarias, tales como la oficina municipal del adulto mayor, el Servicio Nacional de la Discapacidad, corporaciones de asistencia judicial, ONG, redes sociales del adulto mayor, clubes deportivos, establecimientos educacionales, y establecimientos de salud, entre otros. Esta coordinación será responsabilidad del trabajador social o de la persona designada por el/la director(a) técnico(a).</w:t>
            </w:r>
          </w:p>
          <w:p w14:paraId="64E8BA34" w14:textId="0442EF33" w:rsidR="00511BFD" w:rsidRPr="00511BFD" w:rsidRDefault="00511BFD" w:rsidP="003E1308">
            <w:pPr>
              <w:rPr>
                <w:b/>
                <w:bCs/>
                <w:u w:val="single"/>
              </w:rPr>
            </w:pPr>
            <w:r w:rsidRPr="00511BFD">
              <w:rPr>
                <w:b/>
                <w:bCs/>
                <w:u w:val="single"/>
              </w:rPr>
              <w:t>Estrategia de Generación y Vinculación de Redes</w:t>
            </w:r>
            <w:r w:rsidR="003E1308">
              <w:rPr>
                <w:b/>
                <w:bCs/>
                <w:u w:val="single"/>
              </w:rPr>
              <w:t>.</w:t>
            </w:r>
          </w:p>
          <w:p w14:paraId="4F3C46FD" w14:textId="77777777" w:rsidR="00511BFD" w:rsidRPr="00511BFD" w:rsidRDefault="00511BFD" w:rsidP="00511BFD">
            <w:pPr>
              <w:ind w:firstLine="360"/>
            </w:pPr>
            <w:r w:rsidRPr="00511BFD">
              <w:t>La estrategia de generación y vinculación de redes que se usará será la identificación de actores y mapeo de redes existentes; se involucrará a la comunidad en la planificación y ejecución de actividades para asegurar que las iniciativas sean culturalmente relevantes y respondan a las necesidades de los residentes con el objetivo de que tengan un envejecimiento activo y saludable dentro de la residencia.</w:t>
            </w:r>
          </w:p>
          <w:p w14:paraId="567C398A" w14:textId="77777777" w:rsidR="00511BFD" w:rsidRPr="008D57B1" w:rsidRDefault="00511BFD" w:rsidP="00511BFD">
            <w:pPr>
              <w:ind w:firstLine="360"/>
              <w:rPr>
                <w:b/>
                <w:bCs/>
              </w:rPr>
            </w:pPr>
            <w:r w:rsidRPr="008D57B1">
              <w:rPr>
                <w:b/>
                <w:bCs/>
              </w:rPr>
              <w:t>Objetivo:</w:t>
            </w:r>
          </w:p>
          <w:p w14:paraId="76B856F8" w14:textId="77777777" w:rsidR="00511BFD" w:rsidRPr="00511BFD" w:rsidRDefault="00511BFD" w:rsidP="00511BFD">
            <w:pPr>
              <w:pStyle w:val="Prrafodelista"/>
              <w:numPr>
                <w:ilvl w:val="0"/>
                <w:numId w:val="41"/>
              </w:numPr>
            </w:pPr>
            <w:r w:rsidRPr="00511BFD">
              <w:t>Conocer las instituciones y redes formales e informales que ya existen en la comunidad.</w:t>
            </w:r>
          </w:p>
          <w:p w14:paraId="18ED6141" w14:textId="77777777" w:rsidR="00511BFD" w:rsidRPr="00511BFD" w:rsidRDefault="00511BFD" w:rsidP="00511BFD">
            <w:pPr>
              <w:pStyle w:val="Prrafodelista"/>
              <w:numPr>
                <w:ilvl w:val="0"/>
                <w:numId w:val="40"/>
              </w:numPr>
            </w:pPr>
            <w:r w:rsidRPr="00511BFD">
              <w:t xml:space="preserve">Realizar un mapeo de actores clave, incluyendo centros de salud, escuelas, organizaciones comunitarias (como clubes de adultos mayores, organizaciones vecinales y religiosas), y otros actores relevantes. </w:t>
            </w:r>
          </w:p>
          <w:p w14:paraId="65B8C983" w14:textId="77777777" w:rsidR="00511BFD" w:rsidRPr="00511BFD" w:rsidRDefault="00511BFD" w:rsidP="00511BFD">
            <w:pPr>
              <w:pStyle w:val="Prrafodelista"/>
              <w:numPr>
                <w:ilvl w:val="0"/>
                <w:numId w:val="40"/>
              </w:numPr>
            </w:pPr>
            <w:r w:rsidRPr="00511BFD">
              <w:t>Identificar las conexiones existentes entre estos actores y las áreas de colaboración.</w:t>
            </w:r>
          </w:p>
          <w:p w14:paraId="7D178AB1" w14:textId="77777777" w:rsidR="00511BFD" w:rsidRPr="00511BFD" w:rsidRDefault="00511BFD" w:rsidP="00511BFD">
            <w:pPr>
              <w:pStyle w:val="Prrafodelista"/>
              <w:numPr>
                <w:ilvl w:val="0"/>
                <w:numId w:val="40"/>
              </w:numPr>
            </w:pPr>
            <w:r w:rsidRPr="00511BFD">
              <w:t>Identificar líderes comunitarios y otros influenciadores que puedan facilitar la creación y el fortalecimiento de redes.</w:t>
            </w:r>
          </w:p>
          <w:p w14:paraId="0B309BEB" w14:textId="77777777" w:rsidR="00511BFD" w:rsidRPr="00511BFD" w:rsidRDefault="00511BFD" w:rsidP="00511BFD">
            <w:pPr>
              <w:pStyle w:val="Prrafodelista"/>
            </w:pPr>
          </w:p>
          <w:p w14:paraId="62DA4456" w14:textId="77777777" w:rsidR="00511BFD" w:rsidRPr="00511BFD" w:rsidRDefault="00511BFD" w:rsidP="00511BFD">
            <w:pPr>
              <w:pStyle w:val="Prrafodelista"/>
              <w:numPr>
                <w:ilvl w:val="0"/>
                <w:numId w:val="41"/>
              </w:numPr>
            </w:pPr>
            <w:r w:rsidRPr="00511BFD">
              <w:t xml:space="preserve">Priorización de redes mínimas: </w:t>
            </w:r>
          </w:p>
          <w:p w14:paraId="6A7C7965" w14:textId="3BD9F12F" w:rsidR="00511BFD" w:rsidRPr="00511BFD" w:rsidRDefault="00511BFD" w:rsidP="00511BFD">
            <w:pPr>
              <w:pStyle w:val="Prrafodelista"/>
              <w:numPr>
                <w:ilvl w:val="0"/>
                <w:numId w:val="42"/>
              </w:numPr>
            </w:pPr>
            <w:r w:rsidRPr="00511BFD">
              <w:t>Determinar cuáles son las redes más esenciales y factibles para vincularse, basándose en los recursos e intereses de los residentes del ELEAM.</w:t>
            </w:r>
          </w:p>
          <w:p w14:paraId="6799B1A0" w14:textId="7CA08EF1" w:rsidR="00511BFD" w:rsidRPr="00511BFD" w:rsidRDefault="00511BFD" w:rsidP="0011180E">
            <w:pPr>
              <w:pStyle w:val="Prrafodelista"/>
              <w:numPr>
                <w:ilvl w:val="0"/>
                <w:numId w:val="42"/>
              </w:numPr>
            </w:pPr>
            <w:r w:rsidRPr="00511BFD">
              <w:t xml:space="preserve">Focalizar los esfuerzos en redes que puedan ofrecer beneficios inmediatos y tangibles, como aquellos relacionados con actividades culturales y recreativas. </w:t>
            </w:r>
          </w:p>
          <w:p w14:paraId="6938C139" w14:textId="77777777" w:rsidR="00511BFD" w:rsidRPr="00511BFD" w:rsidRDefault="00511BFD" w:rsidP="00511BFD">
            <w:pPr>
              <w:pStyle w:val="Prrafodelista"/>
            </w:pPr>
          </w:p>
          <w:p w14:paraId="41599F85" w14:textId="77777777" w:rsidR="00511BFD" w:rsidRDefault="00511BFD" w:rsidP="00511BFD">
            <w:pPr>
              <w:pStyle w:val="Prrafodelista"/>
              <w:numPr>
                <w:ilvl w:val="0"/>
                <w:numId w:val="41"/>
              </w:numPr>
            </w:pPr>
            <w:r w:rsidRPr="00511BFD">
              <w:t xml:space="preserve">Establecimiento de Objetivos y Definición del Flujo de Actuación. </w:t>
            </w:r>
          </w:p>
          <w:p w14:paraId="0C75C089" w14:textId="77777777" w:rsidR="003E1308" w:rsidRDefault="003E1308" w:rsidP="00511BFD">
            <w:pPr>
              <w:ind w:firstLine="705"/>
              <w:rPr>
                <w:b/>
                <w:bCs/>
              </w:rPr>
            </w:pPr>
          </w:p>
          <w:p w14:paraId="5DD35DE6" w14:textId="77777777" w:rsidR="003E1308" w:rsidRDefault="003E1308" w:rsidP="00511BFD">
            <w:pPr>
              <w:ind w:firstLine="705"/>
              <w:rPr>
                <w:b/>
                <w:bCs/>
              </w:rPr>
            </w:pPr>
          </w:p>
          <w:p w14:paraId="264975CE" w14:textId="1EBAFAA7" w:rsidR="00511BFD" w:rsidRPr="008D57B1" w:rsidRDefault="003E1308" w:rsidP="00511BFD">
            <w:pPr>
              <w:ind w:firstLine="705"/>
              <w:rPr>
                <w:b/>
                <w:bCs/>
              </w:rPr>
            </w:pPr>
            <w:r>
              <w:rPr>
                <w:b/>
                <w:bCs/>
              </w:rPr>
              <w:lastRenderedPageBreak/>
              <w:t>O</w:t>
            </w:r>
            <w:r w:rsidR="00511BFD" w:rsidRPr="008D57B1">
              <w:rPr>
                <w:b/>
                <w:bCs/>
              </w:rPr>
              <w:t>bjetivos a corto plazo (0-6 meses):</w:t>
            </w:r>
          </w:p>
          <w:p w14:paraId="6B39140F" w14:textId="77777777" w:rsidR="00511BFD" w:rsidRPr="00511BFD" w:rsidRDefault="00511BFD" w:rsidP="00511BFD">
            <w:pPr>
              <w:pStyle w:val="Prrafodelista"/>
              <w:numPr>
                <w:ilvl w:val="0"/>
                <w:numId w:val="45"/>
              </w:numPr>
            </w:pPr>
            <w:r w:rsidRPr="00511BFD">
              <w:t>Establecer contacto con instituciones o redes locales: Comenzar con instituciones formales reconocidas y redes informales de base comunitaria que puedan ofrecer actividades recreativas y culturales.</w:t>
            </w:r>
          </w:p>
          <w:p w14:paraId="07C37472" w14:textId="77777777" w:rsidR="00511BFD" w:rsidRPr="00511BFD" w:rsidRDefault="00511BFD" w:rsidP="00511BFD">
            <w:pPr>
              <w:pStyle w:val="Prrafodelista"/>
              <w:numPr>
                <w:ilvl w:val="0"/>
                <w:numId w:val="43"/>
              </w:numPr>
            </w:pPr>
            <w:r w:rsidRPr="00511BFD">
              <w:t>Formalizar convenios de colaboración: Crear acuerdos con organizaciones locales, como colegios y centros culturales, para organizar actividades conjuntas que fomenten la participación, interés y acompañamiento de los residentes.</w:t>
            </w:r>
          </w:p>
          <w:p w14:paraId="7056E997" w14:textId="417731CB" w:rsidR="00511BFD" w:rsidRPr="008D57B1" w:rsidRDefault="00511BFD" w:rsidP="00511BFD">
            <w:pPr>
              <w:ind w:left="360" w:firstLine="348"/>
              <w:rPr>
                <w:b/>
                <w:bCs/>
              </w:rPr>
            </w:pPr>
            <w:r w:rsidRPr="008D57B1">
              <w:rPr>
                <w:b/>
                <w:bCs/>
              </w:rPr>
              <w:t>Objetivos a mediano plazo (6-18 meses):</w:t>
            </w:r>
          </w:p>
          <w:p w14:paraId="514C3E31" w14:textId="77777777" w:rsidR="00511BFD" w:rsidRPr="00511BFD" w:rsidRDefault="00511BFD" w:rsidP="00511BFD">
            <w:pPr>
              <w:pStyle w:val="Prrafodelista"/>
              <w:numPr>
                <w:ilvl w:val="0"/>
                <w:numId w:val="44"/>
              </w:numPr>
            </w:pPr>
            <w:r w:rsidRPr="00511BFD">
              <w:t xml:space="preserve">Organizar flujos de actuación: Considerar el protocolo de desarrollo socio comunitario entregado por el Servicio Nacional del Adulto Mayor y el protocolo realizado por el equipo interdisciplinario de ELEAM GMT para la interacción con las redes establecidas. Estas podrían ser actividades regulares, como salidas culturales, visitas a instituciones educativas y socio comunitarias, además de, jornadas de intercambio intergeneracional. </w:t>
            </w:r>
          </w:p>
          <w:p w14:paraId="4FC5F2DF" w14:textId="1B910452" w:rsidR="00511BFD" w:rsidRPr="00511BFD" w:rsidRDefault="00511BFD" w:rsidP="0011180E">
            <w:pPr>
              <w:pStyle w:val="Prrafodelista"/>
              <w:numPr>
                <w:ilvl w:val="0"/>
                <w:numId w:val="44"/>
              </w:numPr>
            </w:pPr>
            <w:r w:rsidRPr="00511BFD">
              <w:t>Fortalecer la gestión en red: Capacitar al personal en técnicas de vinculación comunitaria y en el fortalecimiento de lazos con las familias de los residentes.</w:t>
            </w:r>
          </w:p>
          <w:p w14:paraId="78034088" w14:textId="77777777" w:rsidR="00511BFD" w:rsidRPr="008D57B1" w:rsidRDefault="00511BFD" w:rsidP="00511BFD">
            <w:pPr>
              <w:ind w:left="360" w:firstLine="348"/>
              <w:rPr>
                <w:b/>
                <w:bCs/>
              </w:rPr>
            </w:pPr>
            <w:r w:rsidRPr="008D57B1">
              <w:rPr>
                <w:b/>
                <w:bCs/>
              </w:rPr>
              <w:t>Objetivos a largo plazo (18 meses en adelante)</w:t>
            </w:r>
          </w:p>
          <w:p w14:paraId="2FCF9459" w14:textId="77777777" w:rsidR="00511BFD" w:rsidRPr="00511BFD" w:rsidRDefault="00511BFD" w:rsidP="00511BFD">
            <w:pPr>
              <w:pStyle w:val="Prrafodelista"/>
              <w:numPr>
                <w:ilvl w:val="0"/>
                <w:numId w:val="46"/>
              </w:numPr>
            </w:pPr>
            <w:r w:rsidRPr="00511BFD">
              <w:t xml:space="preserve">Consolidar una red sostenible y dinámica: Establecer una red que incluya actores formales como informales, que sea capaz de adaptarse a las necesidades cambiantes de los residentes y del entorno comunitario en el que se rodean en su vida cotidiana, promoviendo un envejecimiento activo, seguro y saludable. </w:t>
            </w:r>
          </w:p>
          <w:p w14:paraId="497AE662" w14:textId="77777777" w:rsidR="00511BFD" w:rsidRPr="00511BFD" w:rsidRDefault="00511BFD" w:rsidP="00511BFD">
            <w:pPr>
              <w:pStyle w:val="Prrafodelista"/>
              <w:numPr>
                <w:ilvl w:val="0"/>
                <w:numId w:val="46"/>
              </w:numPr>
            </w:pPr>
            <w:r w:rsidRPr="00511BFD">
              <w:t>Evaluación continua y mejora: Implementar un sistema de monitoreo y evaluación para revisar continuamente la efectividad de las redes y ajustar las estrategias según sea necesario. Considerar indicadores de calidad impuestos por SENAMA para asegurar y medir el impacto de las actividades de vinculación en el bienestar de los residentes. Asimismo, se adaptarán los objetivos y estrategias en base a la retroalimentación obtenida de los residentes, sus familias y redes comunitarias.</w:t>
            </w:r>
          </w:p>
          <w:p w14:paraId="0AE52575" w14:textId="77777777" w:rsidR="00511BFD" w:rsidRDefault="00511BFD" w:rsidP="00511BFD">
            <w:pPr>
              <w:ind w:left="360" w:firstLine="348"/>
            </w:pPr>
            <w:r w:rsidRPr="00511BFD">
              <w:t>Estas estrategias consideran la importancia de identificar y priorizar redes claves locales, formalizar la vinculación a través de convenios y/o acuerdos de colaboración, y así establecer flujos de actuación claros, los cuales faciliten la participación comunitaria efectiva y significativa, velando por la integridad, participación e inclusión integral de los residentes.</w:t>
            </w:r>
            <w:r>
              <w:t xml:space="preserve"> </w:t>
            </w:r>
          </w:p>
          <w:p w14:paraId="398AA202" w14:textId="77777777" w:rsidR="00511BFD" w:rsidRDefault="00511BFD" w:rsidP="00564E30">
            <w:pPr>
              <w:spacing w:before="100" w:beforeAutospacing="1" w:after="100" w:afterAutospacing="1"/>
            </w:pPr>
          </w:p>
          <w:p w14:paraId="441DF918" w14:textId="77777777" w:rsidR="00511BFD" w:rsidRDefault="00511BFD" w:rsidP="00564E30">
            <w:pPr>
              <w:spacing w:before="100" w:beforeAutospacing="1" w:after="100" w:afterAutospacing="1"/>
            </w:pPr>
          </w:p>
          <w:p w14:paraId="454B2046" w14:textId="77777777" w:rsidR="00511BFD" w:rsidRDefault="00511BFD" w:rsidP="00564E30">
            <w:pPr>
              <w:spacing w:before="100" w:beforeAutospacing="1" w:after="100" w:afterAutospacing="1"/>
            </w:pPr>
          </w:p>
          <w:p w14:paraId="2A5C899E" w14:textId="77777777" w:rsidR="00511BFD" w:rsidRDefault="00511BFD" w:rsidP="00564E30">
            <w:pPr>
              <w:spacing w:before="100" w:beforeAutospacing="1" w:after="100" w:afterAutospacing="1"/>
            </w:pPr>
          </w:p>
          <w:p w14:paraId="2A1B40E9" w14:textId="77777777" w:rsidR="00511BFD" w:rsidRDefault="00511BFD" w:rsidP="00564E30">
            <w:pPr>
              <w:spacing w:before="100" w:beforeAutospacing="1" w:after="100" w:afterAutospacing="1"/>
            </w:pPr>
          </w:p>
          <w:p w14:paraId="3545D28C" w14:textId="77777777" w:rsidR="00D90DBC" w:rsidRDefault="00D90DBC" w:rsidP="00564E30">
            <w:pPr>
              <w:spacing w:before="100" w:beforeAutospacing="1" w:after="100" w:afterAutospacing="1"/>
            </w:pPr>
          </w:p>
          <w:p w14:paraId="07DCE0B0" w14:textId="77777777" w:rsidR="00D90DBC" w:rsidRDefault="00D90DBC" w:rsidP="00564E30">
            <w:pPr>
              <w:spacing w:before="100" w:beforeAutospacing="1" w:after="100" w:afterAutospacing="1"/>
            </w:pPr>
          </w:p>
          <w:p w14:paraId="245C6AA1" w14:textId="77777777" w:rsidR="00D90DBC" w:rsidRDefault="00D90DBC" w:rsidP="00564E30">
            <w:pPr>
              <w:spacing w:before="100" w:beforeAutospacing="1" w:after="100" w:afterAutospacing="1"/>
            </w:pPr>
          </w:p>
          <w:p w14:paraId="607ADAEF" w14:textId="3B1830F7" w:rsidR="00511BFD" w:rsidRPr="00176E94" w:rsidRDefault="00511BFD" w:rsidP="00564E30">
            <w:pPr>
              <w:spacing w:before="100" w:beforeAutospacing="1" w:after="100" w:afterAutospacing="1"/>
              <w:rPr>
                <w:rFonts w:ascii="Times New Roman" w:eastAsia="Times New Roman" w:hAnsi="Times New Roman" w:cs="Times New Roman"/>
                <w:lang w:eastAsia="es-MX"/>
              </w:rPr>
            </w:pPr>
            <w:r w:rsidRPr="00511BFD">
              <w:lastRenderedPageBreak/>
              <w:t>PLANIFICACIÓN PARA EL TRABAJO DE VINCULACIÓN SOCIO COMUNITARIO. TALES COMO FAMILIA Y/O REFERENTES AFECTIVOS, REDES PRIVADAS O PÚBLICAS, ADEMÁS DE LA INCLUSIÓN DE LAS PERSONAS MAYORES EN LA RED COMUNITARIA.</w:t>
            </w:r>
          </w:p>
          <w:tbl>
            <w:tblPr>
              <w:tblStyle w:val="Tablaconcuadrcula"/>
              <w:tblW w:w="9484" w:type="dxa"/>
              <w:tblLayout w:type="fixed"/>
              <w:tblLook w:val="04A0" w:firstRow="1" w:lastRow="0" w:firstColumn="1" w:lastColumn="0" w:noHBand="0" w:noVBand="1"/>
            </w:tblPr>
            <w:tblGrid>
              <w:gridCol w:w="1076"/>
              <w:gridCol w:w="938"/>
              <w:gridCol w:w="881"/>
              <w:gridCol w:w="855"/>
              <w:gridCol w:w="982"/>
              <w:gridCol w:w="869"/>
              <w:gridCol w:w="893"/>
              <w:gridCol w:w="906"/>
              <w:gridCol w:w="1052"/>
              <w:gridCol w:w="938"/>
            </w:tblGrid>
            <w:tr w:rsidR="006E0AC1" w14:paraId="32BA6B13" w14:textId="77777777" w:rsidTr="00476B46">
              <w:tc>
                <w:tcPr>
                  <w:tcW w:w="1228" w:type="dxa"/>
                  <w:vAlign w:val="center"/>
                </w:tcPr>
                <w:p w14:paraId="208AF2E2" w14:textId="416802AE" w:rsidR="006E0AC1" w:rsidRPr="006E0AC1" w:rsidRDefault="006E0AC1" w:rsidP="006E0AC1">
                  <w:pPr>
                    <w:ind w:firstLine="8"/>
                    <w:jc w:val="both"/>
                    <w:rPr>
                      <w:rFonts w:ascii="Calibri" w:eastAsia="Times New Roman" w:hAnsi="Calibri" w:cs="Calibri"/>
                      <w:bCs/>
                      <w:sz w:val="12"/>
                      <w:szCs w:val="12"/>
                      <w:lang w:val="es-ES" w:eastAsia="es-ES"/>
                    </w:rPr>
                  </w:pPr>
                  <w:r w:rsidRPr="006E0AC1">
                    <w:rPr>
                      <w:rFonts w:ascii="Arial" w:hAnsi="Arial" w:cs="Arial"/>
                      <w:b/>
                      <w:bCs/>
                      <w:sz w:val="12"/>
                      <w:szCs w:val="12"/>
                    </w:rPr>
                    <w:t>Objetivos Específicos</w:t>
                  </w:r>
                </w:p>
              </w:tc>
              <w:tc>
                <w:tcPr>
                  <w:tcW w:w="939" w:type="dxa"/>
                  <w:vAlign w:val="center"/>
                </w:tcPr>
                <w:p w14:paraId="0D948EFD" w14:textId="4E3BA314"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b/>
                      <w:bCs/>
                      <w:sz w:val="12"/>
                      <w:szCs w:val="12"/>
                    </w:rPr>
                    <w:t>Estrategia</w:t>
                  </w:r>
                </w:p>
              </w:tc>
              <w:tc>
                <w:tcPr>
                  <w:tcW w:w="939" w:type="dxa"/>
                  <w:vAlign w:val="center"/>
                </w:tcPr>
                <w:p w14:paraId="173E2CF2" w14:textId="60EC163F"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b/>
                      <w:bCs/>
                      <w:sz w:val="12"/>
                      <w:szCs w:val="12"/>
                    </w:rPr>
                    <w:t>Técnicas</w:t>
                  </w:r>
                </w:p>
              </w:tc>
              <w:tc>
                <w:tcPr>
                  <w:tcW w:w="939" w:type="dxa"/>
                  <w:vAlign w:val="center"/>
                </w:tcPr>
                <w:p w14:paraId="474EF9C2" w14:textId="5C1E62E0" w:rsidR="006E0AC1" w:rsidRPr="006E0AC1" w:rsidRDefault="006E0AC1" w:rsidP="006E0AC1">
                  <w:pPr>
                    <w:ind w:right="-173"/>
                    <w:jc w:val="both"/>
                    <w:rPr>
                      <w:rFonts w:ascii="Calibri" w:eastAsia="Times New Roman" w:hAnsi="Calibri" w:cs="Calibri"/>
                      <w:bCs/>
                      <w:sz w:val="12"/>
                      <w:szCs w:val="12"/>
                      <w:lang w:val="es-ES" w:eastAsia="es-ES"/>
                    </w:rPr>
                  </w:pPr>
                  <w:r w:rsidRPr="006E0AC1">
                    <w:rPr>
                      <w:rFonts w:ascii="Arial" w:hAnsi="Arial" w:cs="Arial"/>
                      <w:b/>
                      <w:bCs/>
                      <w:sz w:val="12"/>
                      <w:szCs w:val="12"/>
                    </w:rPr>
                    <w:t>Actividades</w:t>
                  </w:r>
                </w:p>
              </w:tc>
              <w:tc>
                <w:tcPr>
                  <w:tcW w:w="1058" w:type="dxa"/>
                  <w:vAlign w:val="center"/>
                </w:tcPr>
                <w:p w14:paraId="3BD06A02" w14:textId="14C40C1C"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b/>
                      <w:bCs/>
                      <w:sz w:val="12"/>
                      <w:szCs w:val="12"/>
                    </w:rPr>
                    <w:t>Recursos</w:t>
                  </w:r>
                </w:p>
              </w:tc>
              <w:tc>
                <w:tcPr>
                  <w:tcW w:w="939" w:type="dxa"/>
                  <w:vAlign w:val="center"/>
                </w:tcPr>
                <w:p w14:paraId="457FA319" w14:textId="401154C1" w:rsidR="006E0AC1" w:rsidRPr="006E0AC1" w:rsidRDefault="006E0AC1" w:rsidP="006E0AC1">
                  <w:pPr>
                    <w:ind w:right="-162"/>
                    <w:jc w:val="both"/>
                    <w:rPr>
                      <w:rFonts w:ascii="Calibri" w:eastAsia="Times New Roman" w:hAnsi="Calibri" w:cs="Calibri"/>
                      <w:bCs/>
                      <w:sz w:val="12"/>
                      <w:szCs w:val="12"/>
                      <w:lang w:val="es-ES" w:eastAsia="es-ES"/>
                    </w:rPr>
                  </w:pPr>
                  <w:r w:rsidRPr="006E0AC1">
                    <w:rPr>
                      <w:rFonts w:ascii="Arial" w:hAnsi="Arial" w:cs="Arial"/>
                      <w:b/>
                      <w:bCs/>
                      <w:sz w:val="12"/>
                      <w:szCs w:val="12"/>
                    </w:rPr>
                    <w:t>Indicadores</w:t>
                  </w:r>
                </w:p>
              </w:tc>
              <w:tc>
                <w:tcPr>
                  <w:tcW w:w="939" w:type="dxa"/>
                  <w:vAlign w:val="center"/>
                </w:tcPr>
                <w:p w14:paraId="4CA0BDCA" w14:textId="73ED4DFF" w:rsidR="006E0AC1" w:rsidRPr="006E0AC1" w:rsidRDefault="006E0AC1" w:rsidP="006E0AC1">
                  <w:pPr>
                    <w:ind w:right="-68"/>
                    <w:jc w:val="both"/>
                    <w:rPr>
                      <w:rFonts w:ascii="Calibri" w:eastAsia="Times New Roman" w:hAnsi="Calibri" w:cs="Calibri"/>
                      <w:bCs/>
                      <w:sz w:val="12"/>
                      <w:szCs w:val="12"/>
                      <w:lang w:val="es-ES" w:eastAsia="es-ES"/>
                    </w:rPr>
                  </w:pPr>
                  <w:r w:rsidRPr="006E0AC1">
                    <w:rPr>
                      <w:rFonts w:ascii="Arial" w:hAnsi="Arial" w:cs="Arial"/>
                      <w:b/>
                      <w:bCs/>
                      <w:sz w:val="12"/>
                      <w:szCs w:val="12"/>
                    </w:rPr>
                    <w:t>Medios de verificación</w:t>
                  </w:r>
                </w:p>
              </w:tc>
              <w:tc>
                <w:tcPr>
                  <w:tcW w:w="802" w:type="dxa"/>
                  <w:vAlign w:val="center"/>
                </w:tcPr>
                <w:p w14:paraId="4D9DC1B4" w14:textId="71D62053"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b/>
                      <w:bCs/>
                      <w:sz w:val="12"/>
                      <w:szCs w:val="12"/>
                    </w:rPr>
                    <w:t>Plazos</w:t>
                  </w:r>
                </w:p>
              </w:tc>
              <w:tc>
                <w:tcPr>
                  <w:tcW w:w="851" w:type="dxa"/>
                  <w:vAlign w:val="center"/>
                </w:tcPr>
                <w:p w14:paraId="381CEFA2" w14:textId="3EA3178C" w:rsidR="006E0AC1" w:rsidRPr="006E0AC1" w:rsidRDefault="006E0AC1" w:rsidP="006E0AC1">
                  <w:pPr>
                    <w:ind w:right="-327"/>
                    <w:jc w:val="both"/>
                    <w:rPr>
                      <w:rFonts w:ascii="Calibri" w:eastAsia="Times New Roman" w:hAnsi="Calibri" w:cs="Calibri"/>
                      <w:bCs/>
                      <w:sz w:val="12"/>
                      <w:szCs w:val="12"/>
                      <w:lang w:val="es-ES" w:eastAsia="es-ES"/>
                    </w:rPr>
                  </w:pPr>
                  <w:r w:rsidRPr="006E0AC1">
                    <w:rPr>
                      <w:rFonts w:ascii="Arial" w:hAnsi="Arial" w:cs="Arial"/>
                      <w:b/>
                      <w:bCs/>
                      <w:sz w:val="12"/>
                      <w:szCs w:val="12"/>
                    </w:rPr>
                    <w:t>Responsables</w:t>
                  </w:r>
                </w:p>
              </w:tc>
              <w:tc>
                <w:tcPr>
                  <w:tcW w:w="850" w:type="dxa"/>
                  <w:vAlign w:val="center"/>
                </w:tcPr>
                <w:p w14:paraId="4921DA24" w14:textId="11CB3865" w:rsidR="006E0AC1" w:rsidRPr="006E0AC1" w:rsidRDefault="006E0AC1" w:rsidP="006E0AC1">
                  <w:pPr>
                    <w:ind w:left="-38"/>
                    <w:jc w:val="both"/>
                    <w:rPr>
                      <w:rFonts w:ascii="Calibri" w:eastAsia="Times New Roman" w:hAnsi="Calibri" w:cs="Calibri"/>
                      <w:bCs/>
                      <w:sz w:val="12"/>
                      <w:szCs w:val="12"/>
                      <w:lang w:val="es-ES" w:eastAsia="es-ES"/>
                    </w:rPr>
                  </w:pPr>
                  <w:r w:rsidRPr="006E0AC1">
                    <w:rPr>
                      <w:rFonts w:ascii="Arial" w:hAnsi="Arial" w:cs="Arial"/>
                      <w:b/>
                      <w:bCs/>
                      <w:sz w:val="12"/>
                      <w:szCs w:val="12"/>
                    </w:rPr>
                    <w:t>Supuestos</w:t>
                  </w:r>
                </w:p>
              </w:tc>
            </w:tr>
            <w:tr w:rsidR="006E0AC1" w14:paraId="5DA39F91" w14:textId="77777777" w:rsidTr="00476B46">
              <w:tc>
                <w:tcPr>
                  <w:tcW w:w="1228" w:type="dxa"/>
                  <w:vAlign w:val="center"/>
                </w:tcPr>
                <w:p w14:paraId="34AA8322" w14:textId="6F1BFB66"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b/>
                      <w:bCs/>
                      <w:sz w:val="12"/>
                      <w:szCs w:val="12"/>
                    </w:rPr>
                    <w:t>Fomentar la interacción social con iglesias locales o voluntarios religiosos para promover el libre culto e interacción social.</w:t>
                  </w:r>
                </w:p>
              </w:tc>
              <w:tc>
                <w:tcPr>
                  <w:tcW w:w="939" w:type="dxa"/>
                  <w:vAlign w:val="center"/>
                </w:tcPr>
                <w:p w14:paraId="0C7570EB" w14:textId="1F8872A4"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Dinámica grupal</w:t>
                  </w:r>
                </w:p>
              </w:tc>
              <w:tc>
                <w:tcPr>
                  <w:tcW w:w="939" w:type="dxa"/>
                  <w:vAlign w:val="center"/>
                </w:tcPr>
                <w:p w14:paraId="10799861" w14:textId="50A2B759"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Talleres participativos</w:t>
                  </w:r>
                </w:p>
              </w:tc>
              <w:tc>
                <w:tcPr>
                  <w:tcW w:w="939" w:type="dxa"/>
                  <w:vAlign w:val="center"/>
                </w:tcPr>
                <w:p w14:paraId="0D60ACE6" w14:textId="77777777" w:rsidR="006E0AC1" w:rsidRPr="006E0AC1" w:rsidRDefault="006E0AC1" w:rsidP="006E0AC1">
                  <w:pPr>
                    <w:jc w:val="center"/>
                    <w:rPr>
                      <w:rFonts w:ascii="Arial" w:hAnsi="Arial" w:cs="Arial"/>
                      <w:sz w:val="12"/>
                      <w:szCs w:val="12"/>
                    </w:rPr>
                  </w:pPr>
                  <w:r w:rsidRPr="006E0AC1">
                    <w:rPr>
                      <w:rFonts w:ascii="Arial" w:hAnsi="Arial" w:cs="Arial"/>
                      <w:sz w:val="12"/>
                      <w:szCs w:val="12"/>
                    </w:rPr>
                    <w:t>Grupo de estudios bíblicos</w:t>
                  </w:r>
                </w:p>
                <w:p w14:paraId="23D76CC6" w14:textId="50D5A5AE"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Visitas individuales de apoyo espiritual</w:t>
                  </w:r>
                </w:p>
              </w:tc>
              <w:tc>
                <w:tcPr>
                  <w:tcW w:w="1058" w:type="dxa"/>
                  <w:vAlign w:val="center"/>
                </w:tcPr>
                <w:p w14:paraId="1A74AFDD" w14:textId="2F41F1E8"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Espacio adecuado, equipo de sonido y materiales religiosos</w:t>
                  </w:r>
                </w:p>
              </w:tc>
              <w:tc>
                <w:tcPr>
                  <w:tcW w:w="939" w:type="dxa"/>
                  <w:vAlign w:val="center"/>
                </w:tcPr>
                <w:p w14:paraId="098B7327" w14:textId="0FEA2820"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Realización de al menos 2 talleres al mes. Participación de al menos el 50% de los residentes.</w:t>
                  </w:r>
                </w:p>
              </w:tc>
              <w:tc>
                <w:tcPr>
                  <w:tcW w:w="939" w:type="dxa"/>
                  <w:vAlign w:val="center"/>
                </w:tcPr>
                <w:p w14:paraId="45CD45AE" w14:textId="25121B1C"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Registro fotográfico, Listado de asistentes</w:t>
                  </w:r>
                </w:p>
              </w:tc>
              <w:tc>
                <w:tcPr>
                  <w:tcW w:w="802" w:type="dxa"/>
                  <w:vAlign w:val="center"/>
                </w:tcPr>
                <w:p w14:paraId="6EF70BFC" w14:textId="42A6BF96"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Según disponibilidad de voluntarios y recursos religiosos.</w:t>
                  </w:r>
                </w:p>
              </w:tc>
              <w:tc>
                <w:tcPr>
                  <w:tcW w:w="851" w:type="dxa"/>
                  <w:vAlign w:val="center"/>
                </w:tcPr>
                <w:p w14:paraId="1693B258" w14:textId="1210C319"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Voluntarios de iglesias y equipo profesional</w:t>
                  </w:r>
                </w:p>
              </w:tc>
              <w:tc>
                <w:tcPr>
                  <w:tcW w:w="850" w:type="dxa"/>
                  <w:vAlign w:val="center"/>
                </w:tcPr>
                <w:p w14:paraId="3B2D8DBF" w14:textId="28195540" w:rsidR="006E0AC1" w:rsidRPr="006E0AC1" w:rsidRDefault="006E0AC1" w:rsidP="006E0AC1">
                  <w:pPr>
                    <w:ind w:right="-8"/>
                    <w:jc w:val="both"/>
                    <w:rPr>
                      <w:rFonts w:ascii="Calibri" w:eastAsia="Times New Roman" w:hAnsi="Calibri" w:cs="Calibri"/>
                      <w:bCs/>
                      <w:sz w:val="12"/>
                      <w:szCs w:val="12"/>
                      <w:lang w:val="es-ES" w:eastAsia="es-ES"/>
                    </w:rPr>
                  </w:pPr>
                  <w:r w:rsidRPr="006E0AC1">
                    <w:rPr>
                      <w:rFonts w:ascii="Arial" w:hAnsi="Arial" w:cs="Arial"/>
                      <w:sz w:val="12"/>
                      <w:szCs w:val="12"/>
                    </w:rPr>
                    <w:t>Interés y participación de los residentes.</w:t>
                  </w:r>
                </w:p>
              </w:tc>
            </w:tr>
            <w:tr w:rsidR="006E0AC1" w14:paraId="1E356C0C" w14:textId="77777777" w:rsidTr="00476B46">
              <w:tc>
                <w:tcPr>
                  <w:tcW w:w="1228" w:type="dxa"/>
                  <w:vAlign w:val="center"/>
                </w:tcPr>
                <w:p w14:paraId="692D6CF1" w14:textId="6EE83072"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b/>
                      <w:bCs/>
                      <w:sz w:val="12"/>
                      <w:szCs w:val="12"/>
                    </w:rPr>
                    <w:t>Fortificar vínculo con programa adulto mayor, establecimiento casa norte</w:t>
                  </w:r>
                </w:p>
              </w:tc>
              <w:tc>
                <w:tcPr>
                  <w:tcW w:w="939" w:type="dxa"/>
                  <w:vAlign w:val="center"/>
                </w:tcPr>
                <w:p w14:paraId="0EB94FA4" w14:textId="5C976818"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Dinámica grupal y actividades lúdicas</w:t>
                  </w:r>
                </w:p>
              </w:tc>
              <w:tc>
                <w:tcPr>
                  <w:tcW w:w="939" w:type="dxa"/>
                  <w:vAlign w:val="center"/>
                </w:tcPr>
                <w:p w14:paraId="7631043E" w14:textId="3781431A"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Talleres participativos</w:t>
                  </w:r>
                </w:p>
              </w:tc>
              <w:tc>
                <w:tcPr>
                  <w:tcW w:w="939" w:type="dxa"/>
                  <w:vAlign w:val="center"/>
                </w:tcPr>
                <w:p w14:paraId="74F802E0" w14:textId="77777777" w:rsidR="006E0AC1" w:rsidRPr="006E0AC1" w:rsidRDefault="006E0AC1" w:rsidP="006E0AC1">
                  <w:pPr>
                    <w:jc w:val="center"/>
                    <w:rPr>
                      <w:rFonts w:ascii="Arial" w:hAnsi="Arial" w:cs="Arial"/>
                      <w:sz w:val="12"/>
                      <w:szCs w:val="12"/>
                    </w:rPr>
                  </w:pPr>
                  <w:r w:rsidRPr="006E0AC1">
                    <w:rPr>
                      <w:rFonts w:ascii="Arial" w:hAnsi="Arial" w:cs="Arial"/>
                      <w:sz w:val="12"/>
                      <w:szCs w:val="12"/>
                    </w:rPr>
                    <w:t>Shows artísticos</w:t>
                  </w:r>
                </w:p>
                <w:p w14:paraId="517CAB2B" w14:textId="699341AF"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Convivencia</w:t>
                  </w:r>
                </w:p>
              </w:tc>
              <w:tc>
                <w:tcPr>
                  <w:tcW w:w="1058" w:type="dxa"/>
                  <w:vAlign w:val="center"/>
                </w:tcPr>
                <w:p w14:paraId="36BF7926" w14:textId="514BCF95"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Pérgola de ELEAM, equipo de sonido e insumos de alimentos.</w:t>
                  </w:r>
                </w:p>
              </w:tc>
              <w:tc>
                <w:tcPr>
                  <w:tcW w:w="939" w:type="dxa"/>
                  <w:vAlign w:val="center"/>
                </w:tcPr>
                <w:p w14:paraId="6A976930" w14:textId="64676E61"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Participación de al menos 50% de los residentes</w:t>
                  </w:r>
                </w:p>
              </w:tc>
              <w:tc>
                <w:tcPr>
                  <w:tcW w:w="939" w:type="dxa"/>
                  <w:vAlign w:val="center"/>
                </w:tcPr>
                <w:p w14:paraId="6F02649D" w14:textId="77777777" w:rsidR="006E0AC1" w:rsidRPr="006E0AC1" w:rsidRDefault="006E0AC1" w:rsidP="006E0AC1">
                  <w:pPr>
                    <w:jc w:val="center"/>
                    <w:rPr>
                      <w:rFonts w:ascii="Arial" w:hAnsi="Arial" w:cs="Arial"/>
                      <w:sz w:val="12"/>
                      <w:szCs w:val="12"/>
                    </w:rPr>
                  </w:pPr>
                  <w:r w:rsidRPr="006E0AC1">
                    <w:rPr>
                      <w:rFonts w:ascii="Arial" w:hAnsi="Arial" w:cs="Arial"/>
                      <w:sz w:val="12"/>
                      <w:szCs w:val="12"/>
                    </w:rPr>
                    <w:t>Registro fotográfico</w:t>
                  </w:r>
                </w:p>
                <w:p w14:paraId="4DAB5417" w14:textId="49DAD205"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Listado de residentes</w:t>
                  </w:r>
                </w:p>
              </w:tc>
              <w:tc>
                <w:tcPr>
                  <w:tcW w:w="802" w:type="dxa"/>
                  <w:vAlign w:val="center"/>
                </w:tcPr>
                <w:p w14:paraId="40C5E7A6" w14:textId="6AB7F4BD"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Según disponibilidad de equipo programa adulto mayor y recursos necesarios</w:t>
                  </w:r>
                </w:p>
              </w:tc>
              <w:tc>
                <w:tcPr>
                  <w:tcW w:w="851" w:type="dxa"/>
                  <w:vAlign w:val="center"/>
                </w:tcPr>
                <w:p w14:paraId="2E34D838" w14:textId="77777777" w:rsidR="006E0AC1" w:rsidRPr="006E0AC1" w:rsidRDefault="006E0AC1" w:rsidP="006E0AC1">
                  <w:pPr>
                    <w:jc w:val="center"/>
                    <w:rPr>
                      <w:rFonts w:ascii="Arial" w:hAnsi="Arial" w:cs="Arial"/>
                      <w:sz w:val="12"/>
                      <w:szCs w:val="12"/>
                    </w:rPr>
                  </w:pPr>
                  <w:r w:rsidRPr="006E0AC1">
                    <w:rPr>
                      <w:rFonts w:ascii="Arial" w:hAnsi="Arial" w:cs="Arial"/>
                      <w:sz w:val="12"/>
                      <w:szCs w:val="12"/>
                    </w:rPr>
                    <w:t>Trabajadora social</w:t>
                  </w:r>
                </w:p>
                <w:p w14:paraId="3C57A2DA" w14:textId="77777777" w:rsidR="006E0AC1" w:rsidRPr="006E0AC1" w:rsidRDefault="006E0AC1" w:rsidP="006E0AC1">
                  <w:pPr>
                    <w:jc w:val="center"/>
                    <w:rPr>
                      <w:rFonts w:ascii="Arial" w:hAnsi="Arial" w:cs="Arial"/>
                      <w:sz w:val="12"/>
                      <w:szCs w:val="12"/>
                    </w:rPr>
                  </w:pPr>
                  <w:r w:rsidRPr="006E0AC1">
                    <w:rPr>
                      <w:rFonts w:ascii="Arial" w:hAnsi="Arial" w:cs="Arial"/>
                      <w:sz w:val="12"/>
                      <w:szCs w:val="12"/>
                    </w:rPr>
                    <w:t>Equipo programa mayor</w:t>
                  </w:r>
                </w:p>
                <w:p w14:paraId="0354975C" w14:textId="090F5C1E"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Equipo multidisciplinario ELEAM</w:t>
                  </w:r>
                </w:p>
              </w:tc>
              <w:tc>
                <w:tcPr>
                  <w:tcW w:w="850" w:type="dxa"/>
                  <w:vAlign w:val="center"/>
                </w:tcPr>
                <w:p w14:paraId="5F3F65E8" w14:textId="2D4D92FD"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Interés y participación de los residentes</w:t>
                  </w:r>
                </w:p>
              </w:tc>
            </w:tr>
            <w:tr w:rsidR="006E0AC1" w14:paraId="623498BA" w14:textId="77777777" w:rsidTr="00476B46">
              <w:tc>
                <w:tcPr>
                  <w:tcW w:w="1228" w:type="dxa"/>
                  <w:vAlign w:val="center"/>
                </w:tcPr>
                <w:p w14:paraId="027ECF05" w14:textId="140CAE35"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b/>
                      <w:bCs/>
                      <w:sz w:val="12"/>
                      <w:szCs w:val="12"/>
                    </w:rPr>
                    <w:t>Fortalecer las redes de apoyo familiar</w:t>
                  </w:r>
                </w:p>
              </w:tc>
              <w:tc>
                <w:tcPr>
                  <w:tcW w:w="939" w:type="dxa"/>
                  <w:vAlign w:val="center"/>
                </w:tcPr>
                <w:p w14:paraId="55D8B14E" w14:textId="4583E6DE"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Comunicación efectiva</w:t>
                  </w:r>
                </w:p>
              </w:tc>
              <w:tc>
                <w:tcPr>
                  <w:tcW w:w="939" w:type="dxa"/>
                  <w:vAlign w:val="center"/>
                </w:tcPr>
                <w:p w14:paraId="7516E9E8" w14:textId="703CB4A7"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Reuniones familiares</w:t>
                  </w:r>
                </w:p>
              </w:tc>
              <w:tc>
                <w:tcPr>
                  <w:tcW w:w="939" w:type="dxa"/>
                  <w:vAlign w:val="center"/>
                </w:tcPr>
                <w:p w14:paraId="0B1861B2" w14:textId="63EB5AFC"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Reuniones familiares. Encuentros para fortalecer los lazos familiares y discutir el bienestar de los residentes.</w:t>
                  </w:r>
                </w:p>
              </w:tc>
              <w:tc>
                <w:tcPr>
                  <w:tcW w:w="1058" w:type="dxa"/>
                  <w:vAlign w:val="center"/>
                </w:tcPr>
                <w:p w14:paraId="4168993E" w14:textId="570E5A2D"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Sala de reuniones, materiales de presentación</w:t>
                  </w:r>
                </w:p>
              </w:tc>
              <w:tc>
                <w:tcPr>
                  <w:tcW w:w="939" w:type="dxa"/>
                  <w:vAlign w:val="center"/>
                </w:tcPr>
                <w:p w14:paraId="64CBC679" w14:textId="5CA64803"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Participación de al menos el 50% de las familias.</w:t>
                  </w:r>
                </w:p>
              </w:tc>
              <w:tc>
                <w:tcPr>
                  <w:tcW w:w="939" w:type="dxa"/>
                  <w:vAlign w:val="center"/>
                </w:tcPr>
                <w:p w14:paraId="7889FFD2" w14:textId="722588DB"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Actas de reunión, Listado de asistentes</w:t>
                  </w:r>
                </w:p>
              </w:tc>
              <w:tc>
                <w:tcPr>
                  <w:tcW w:w="802" w:type="dxa"/>
                  <w:vAlign w:val="center"/>
                </w:tcPr>
                <w:p w14:paraId="612822C2" w14:textId="25003DBC"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Mensual</w:t>
                  </w:r>
                </w:p>
              </w:tc>
              <w:tc>
                <w:tcPr>
                  <w:tcW w:w="851" w:type="dxa"/>
                  <w:vAlign w:val="center"/>
                </w:tcPr>
                <w:p w14:paraId="5BCA55E6" w14:textId="154D18A9"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Trabajador social</w:t>
                  </w:r>
                </w:p>
              </w:tc>
              <w:tc>
                <w:tcPr>
                  <w:tcW w:w="850" w:type="dxa"/>
                  <w:vAlign w:val="center"/>
                </w:tcPr>
                <w:p w14:paraId="7C4E4832" w14:textId="49B7CA2F"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Compromiso de las familias para asistir.</w:t>
                  </w:r>
                </w:p>
              </w:tc>
            </w:tr>
            <w:tr w:rsidR="006E0AC1" w14:paraId="7EB86BE4" w14:textId="77777777" w:rsidTr="00476B46">
              <w:tc>
                <w:tcPr>
                  <w:tcW w:w="1228" w:type="dxa"/>
                  <w:vAlign w:val="center"/>
                </w:tcPr>
                <w:p w14:paraId="16D40D6F" w14:textId="2AD44F28"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b/>
                      <w:bCs/>
                      <w:sz w:val="12"/>
                      <w:szCs w:val="12"/>
                    </w:rPr>
                    <w:t>Fortalecer bienestar físico, social, cognitivo y motriz mediante juegos de bocha interresidencial junto a Centro diurno referencial de Antofagasta</w:t>
                  </w:r>
                </w:p>
              </w:tc>
              <w:tc>
                <w:tcPr>
                  <w:tcW w:w="939" w:type="dxa"/>
                  <w:vAlign w:val="center"/>
                </w:tcPr>
                <w:p w14:paraId="60142A72" w14:textId="2DED8275"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Dinámica grupal de deporte adaptado</w:t>
                  </w:r>
                </w:p>
              </w:tc>
              <w:tc>
                <w:tcPr>
                  <w:tcW w:w="939" w:type="dxa"/>
                  <w:vAlign w:val="center"/>
                </w:tcPr>
                <w:p w14:paraId="00AD506D" w14:textId="0BB27C94"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Sets de bocha</w:t>
                  </w:r>
                </w:p>
              </w:tc>
              <w:tc>
                <w:tcPr>
                  <w:tcW w:w="939" w:type="dxa"/>
                  <w:vAlign w:val="center"/>
                </w:tcPr>
                <w:p w14:paraId="13F3267D" w14:textId="5961E479"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Actividades en la comunidad local para integrar a los residentes</w:t>
                  </w:r>
                </w:p>
              </w:tc>
              <w:tc>
                <w:tcPr>
                  <w:tcW w:w="1058" w:type="dxa"/>
                  <w:vAlign w:val="center"/>
                </w:tcPr>
                <w:p w14:paraId="7218486C" w14:textId="1B86E454"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Pérgola de residencia y equipamiento de bocha</w:t>
                  </w:r>
                </w:p>
              </w:tc>
              <w:tc>
                <w:tcPr>
                  <w:tcW w:w="939" w:type="dxa"/>
                  <w:vAlign w:val="center"/>
                </w:tcPr>
                <w:p w14:paraId="289F59B9" w14:textId="20F23359"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Participación de al menos el 50% de los residentes</w:t>
                  </w:r>
                </w:p>
              </w:tc>
              <w:tc>
                <w:tcPr>
                  <w:tcW w:w="939" w:type="dxa"/>
                  <w:vAlign w:val="center"/>
                </w:tcPr>
                <w:p w14:paraId="06A8A617" w14:textId="77777777" w:rsidR="006E0AC1" w:rsidRPr="006E0AC1" w:rsidRDefault="006E0AC1" w:rsidP="006E0AC1">
                  <w:pPr>
                    <w:jc w:val="center"/>
                    <w:rPr>
                      <w:rFonts w:ascii="Arial" w:hAnsi="Arial" w:cs="Arial"/>
                      <w:sz w:val="12"/>
                      <w:szCs w:val="12"/>
                    </w:rPr>
                  </w:pPr>
                  <w:r w:rsidRPr="006E0AC1">
                    <w:rPr>
                      <w:rFonts w:ascii="Arial" w:hAnsi="Arial" w:cs="Arial"/>
                      <w:sz w:val="12"/>
                      <w:szCs w:val="12"/>
                    </w:rPr>
                    <w:t>Listado de residentes</w:t>
                  </w:r>
                </w:p>
                <w:p w14:paraId="0441E175" w14:textId="0EF88225"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Registros fotográficos.</w:t>
                  </w:r>
                </w:p>
              </w:tc>
              <w:tc>
                <w:tcPr>
                  <w:tcW w:w="802" w:type="dxa"/>
                  <w:vAlign w:val="center"/>
                </w:tcPr>
                <w:p w14:paraId="6E72F169" w14:textId="6EA58B59"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Trimestral</w:t>
                  </w:r>
                </w:p>
              </w:tc>
              <w:tc>
                <w:tcPr>
                  <w:tcW w:w="851" w:type="dxa"/>
                  <w:vAlign w:val="center"/>
                </w:tcPr>
                <w:p w14:paraId="5FDFC13A" w14:textId="77777777" w:rsidR="006E0AC1" w:rsidRPr="006E0AC1" w:rsidRDefault="006E0AC1" w:rsidP="006E0AC1">
                  <w:pPr>
                    <w:jc w:val="center"/>
                    <w:rPr>
                      <w:rFonts w:ascii="Arial" w:hAnsi="Arial" w:cs="Arial"/>
                      <w:sz w:val="12"/>
                      <w:szCs w:val="12"/>
                    </w:rPr>
                  </w:pPr>
                  <w:r w:rsidRPr="006E0AC1">
                    <w:rPr>
                      <w:rFonts w:ascii="Arial" w:hAnsi="Arial" w:cs="Arial"/>
                      <w:sz w:val="12"/>
                      <w:szCs w:val="12"/>
                    </w:rPr>
                    <w:t>Kinesiólogo</w:t>
                  </w:r>
                </w:p>
                <w:p w14:paraId="4AA433EB" w14:textId="2604BD7E"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Trabajadora Social</w:t>
                  </w:r>
                </w:p>
              </w:tc>
              <w:tc>
                <w:tcPr>
                  <w:tcW w:w="850" w:type="dxa"/>
                  <w:vAlign w:val="center"/>
                </w:tcPr>
                <w:p w14:paraId="18689212" w14:textId="1EE64213"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Interés y participación de los residentes</w:t>
                  </w:r>
                </w:p>
              </w:tc>
            </w:tr>
            <w:tr w:rsidR="006E0AC1" w14:paraId="28E547A3" w14:textId="77777777" w:rsidTr="00476B46">
              <w:tc>
                <w:tcPr>
                  <w:tcW w:w="1228" w:type="dxa"/>
                  <w:vAlign w:val="center"/>
                </w:tcPr>
                <w:p w14:paraId="0410023E" w14:textId="02818855"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b/>
                      <w:bCs/>
                      <w:sz w:val="12"/>
                      <w:szCs w:val="12"/>
                    </w:rPr>
                    <w:t>Promover la participación comunitaria con voluntariados de distintas índoles</w:t>
                  </w:r>
                </w:p>
              </w:tc>
              <w:tc>
                <w:tcPr>
                  <w:tcW w:w="939" w:type="dxa"/>
                  <w:vAlign w:val="center"/>
                </w:tcPr>
                <w:p w14:paraId="7532B41A" w14:textId="3E57C58C"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Integración comunitaria</w:t>
                  </w:r>
                </w:p>
              </w:tc>
              <w:tc>
                <w:tcPr>
                  <w:tcW w:w="939" w:type="dxa"/>
                  <w:vAlign w:val="center"/>
                </w:tcPr>
                <w:p w14:paraId="35343066" w14:textId="48426D32"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Programas de voluntariado</w:t>
                  </w:r>
                </w:p>
              </w:tc>
              <w:tc>
                <w:tcPr>
                  <w:tcW w:w="939" w:type="dxa"/>
                  <w:vAlign w:val="center"/>
                </w:tcPr>
                <w:p w14:paraId="2E3182B6" w14:textId="3763DFC5"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Actividades en la comunidad local para integrar a los residentes.</w:t>
                  </w:r>
                </w:p>
              </w:tc>
              <w:tc>
                <w:tcPr>
                  <w:tcW w:w="1058" w:type="dxa"/>
                  <w:vAlign w:val="center"/>
                </w:tcPr>
                <w:p w14:paraId="3C7048CC" w14:textId="0D8C62C9"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Coordinación con organizaciones locales, transporte</w:t>
                  </w:r>
                </w:p>
              </w:tc>
              <w:tc>
                <w:tcPr>
                  <w:tcW w:w="939" w:type="dxa"/>
                  <w:vAlign w:val="center"/>
                </w:tcPr>
                <w:p w14:paraId="3AA59B4B" w14:textId="5DB660CE"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Participación de al menos el 40% de los residentes. Realización de al menos 1 actividad al mes.</w:t>
                  </w:r>
                </w:p>
              </w:tc>
              <w:tc>
                <w:tcPr>
                  <w:tcW w:w="939" w:type="dxa"/>
                  <w:vAlign w:val="center"/>
                </w:tcPr>
                <w:p w14:paraId="7E435646" w14:textId="38ACA9FC"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Registro fotográfico, Listado de participantes</w:t>
                  </w:r>
                </w:p>
              </w:tc>
              <w:tc>
                <w:tcPr>
                  <w:tcW w:w="802" w:type="dxa"/>
                  <w:vAlign w:val="center"/>
                </w:tcPr>
                <w:p w14:paraId="7851A6F3" w14:textId="5301F8A5"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Mensual</w:t>
                  </w:r>
                </w:p>
              </w:tc>
              <w:tc>
                <w:tcPr>
                  <w:tcW w:w="851" w:type="dxa"/>
                  <w:vAlign w:val="center"/>
                </w:tcPr>
                <w:p w14:paraId="6F7EAB4A" w14:textId="0DACB274"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Coordinador de voluntariado</w:t>
                  </w:r>
                </w:p>
              </w:tc>
              <w:tc>
                <w:tcPr>
                  <w:tcW w:w="850" w:type="dxa"/>
                  <w:vAlign w:val="center"/>
                </w:tcPr>
                <w:p w14:paraId="697E2F31" w14:textId="3546BDD2"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Disponibilidad de oportunidades de voluntariado en la comunidad.</w:t>
                  </w:r>
                </w:p>
              </w:tc>
            </w:tr>
            <w:tr w:rsidR="006E0AC1" w14:paraId="456F458B" w14:textId="77777777" w:rsidTr="00476B46">
              <w:tc>
                <w:tcPr>
                  <w:tcW w:w="1228" w:type="dxa"/>
                  <w:vAlign w:val="center"/>
                </w:tcPr>
                <w:p w14:paraId="7EFA1413" w14:textId="75ECE52C"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b/>
                      <w:bCs/>
                      <w:sz w:val="12"/>
                      <w:szCs w:val="12"/>
                    </w:rPr>
                    <w:t>Mejorar la salud mental y emocional con equipo CESFAM norte</w:t>
                  </w:r>
                </w:p>
              </w:tc>
              <w:tc>
                <w:tcPr>
                  <w:tcW w:w="939" w:type="dxa"/>
                  <w:vAlign w:val="center"/>
                </w:tcPr>
                <w:p w14:paraId="5AE11144" w14:textId="1C20B88E"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Apoyo psicológico</w:t>
                  </w:r>
                </w:p>
              </w:tc>
              <w:tc>
                <w:tcPr>
                  <w:tcW w:w="939" w:type="dxa"/>
                  <w:vAlign w:val="center"/>
                </w:tcPr>
                <w:p w14:paraId="07603AFE" w14:textId="2E54E4E5"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Terapias grupales e individuales</w:t>
                  </w:r>
                </w:p>
              </w:tc>
              <w:tc>
                <w:tcPr>
                  <w:tcW w:w="939" w:type="dxa"/>
                  <w:vAlign w:val="center"/>
                </w:tcPr>
                <w:p w14:paraId="09DDFFB5" w14:textId="77777777" w:rsidR="006E0AC1" w:rsidRPr="006E0AC1" w:rsidRDefault="006E0AC1" w:rsidP="006E0AC1">
                  <w:pPr>
                    <w:jc w:val="center"/>
                    <w:rPr>
                      <w:rFonts w:ascii="Arial" w:hAnsi="Arial" w:cs="Arial"/>
                      <w:sz w:val="12"/>
                      <w:szCs w:val="12"/>
                    </w:rPr>
                  </w:pPr>
                  <w:r w:rsidRPr="006E0AC1">
                    <w:rPr>
                      <w:rFonts w:ascii="Arial" w:hAnsi="Arial" w:cs="Arial"/>
                      <w:sz w:val="12"/>
                      <w:szCs w:val="12"/>
                    </w:rPr>
                    <w:t>Talleres de realidad virtual</w:t>
                  </w:r>
                </w:p>
                <w:p w14:paraId="11C3DB39" w14:textId="24A7866B"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Talleres de música</w:t>
                  </w:r>
                </w:p>
              </w:tc>
              <w:tc>
                <w:tcPr>
                  <w:tcW w:w="1058" w:type="dxa"/>
                  <w:vAlign w:val="center"/>
                </w:tcPr>
                <w:p w14:paraId="49DC6B2C" w14:textId="77777777" w:rsidR="006E0AC1" w:rsidRPr="006E0AC1" w:rsidRDefault="006E0AC1" w:rsidP="006E0AC1">
                  <w:pPr>
                    <w:jc w:val="center"/>
                    <w:rPr>
                      <w:rFonts w:ascii="Arial" w:hAnsi="Arial" w:cs="Arial"/>
                      <w:sz w:val="12"/>
                      <w:szCs w:val="12"/>
                    </w:rPr>
                  </w:pPr>
                  <w:r w:rsidRPr="006E0AC1">
                    <w:rPr>
                      <w:rFonts w:ascii="Arial" w:hAnsi="Arial" w:cs="Arial"/>
                      <w:sz w:val="12"/>
                      <w:szCs w:val="12"/>
                    </w:rPr>
                    <w:t>Psicólogo</w:t>
                  </w:r>
                </w:p>
                <w:p w14:paraId="21BDCEFC" w14:textId="28084895"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sala de terapias</w:t>
                  </w:r>
                </w:p>
              </w:tc>
              <w:tc>
                <w:tcPr>
                  <w:tcW w:w="939" w:type="dxa"/>
                  <w:vAlign w:val="center"/>
                </w:tcPr>
                <w:p w14:paraId="09BA52A5" w14:textId="60D54E8C"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Asistencia de al menos el 60% de los residentes. Realización de al menos 2 sesiones al mes.</w:t>
                  </w:r>
                </w:p>
              </w:tc>
              <w:tc>
                <w:tcPr>
                  <w:tcW w:w="939" w:type="dxa"/>
                  <w:vAlign w:val="center"/>
                </w:tcPr>
                <w:p w14:paraId="4C014727" w14:textId="72334991"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Registro de sesiones, evaluaciones de bienestar emocional</w:t>
                  </w:r>
                </w:p>
              </w:tc>
              <w:tc>
                <w:tcPr>
                  <w:tcW w:w="802" w:type="dxa"/>
                  <w:vAlign w:val="center"/>
                </w:tcPr>
                <w:p w14:paraId="68137A62" w14:textId="349A316B"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Quincenal</w:t>
                  </w:r>
                </w:p>
              </w:tc>
              <w:tc>
                <w:tcPr>
                  <w:tcW w:w="851" w:type="dxa"/>
                  <w:vAlign w:val="center"/>
                </w:tcPr>
                <w:p w14:paraId="4E4AEBED" w14:textId="1A66A586"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Psicólogo residente</w:t>
                  </w:r>
                </w:p>
              </w:tc>
              <w:tc>
                <w:tcPr>
                  <w:tcW w:w="850" w:type="dxa"/>
                  <w:vAlign w:val="center"/>
                </w:tcPr>
                <w:p w14:paraId="2B49B346" w14:textId="6EE8BC60"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Interés y disposición de los residentes para participar.</w:t>
                  </w:r>
                </w:p>
              </w:tc>
            </w:tr>
            <w:tr w:rsidR="006E0AC1" w14:paraId="2B0AEFA0" w14:textId="77777777" w:rsidTr="00476B46">
              <w:tc>
                <w:tcPr>
                  <w:tcW w:w="1228" w:type="dxa"/>
                  <w:vAlign w:val="center"/>
                </w:tcPr>
                <w:p w14:paraId="718F9FA4" w14:textId="77777777" w:rsidR="006E0AC1" w:rsidRPr="006E0AC1" w:rsidRDefault="006E0AC1" w:rsidP="006E0AC1">
                  <w:pPr>
                    <w:jc w:val="center"/>
                    <w:rPr>
                      <w:rFonts w:ascii="Arial" w:hAnsi="Arial" w:cs="Arial"/>
                      <w:b/>
                      <w:bCs/>
                      <w:sz w:val="12"/>
                      <w:szCs w:val="12"/>
                    </w:rPr>
                  </w:pPr>
                  <w:r w:rsidRPr="006E0AC1">
                    <w:rPr>
                      <w:rFonts w:ascii="Arial" w:hAnsi="Arial" w:cs="Arial"/>
                      <w:b/>
                      <w:bCs/>
                      <w:sz w:val="12"/>
                      <w:szCs w:val="12"/>
                    </w:rPr>
                    <w:t>Estimular la actividad física con establecimiento físico “Villa Alemana”</w:t>
                  </w:r>
                </w:p>
                <w:p w14:paraId="2DEC3EA8" w14:textId="77777777" w:rsidR="006E0AC1" w:rsidRPr="006E0AC1" w:rsidRDefault="006E0AC1" w:rsidP="006E0AC1">
                  <w:pPr>
                    <w:rPr>
                      <w:rFonts w:ascii="Arial" w:hAnsi="Arial" w:cs="Arial"/>
                      <w:sz w:val="12"/>
                      <w:szCs w:val="12"/>
                    </w:rPr>
                  </w:pPr>
                </w:p>
                <w:p w14:paraId="5B2C720B" w14:textId="77777777" w:rsidR="006E0AC1" w:rsidRPr="006E0AC1" w:rsidRDefault="006E0AC1" w:rsidP="006E0AC1">
                  <w:pPr>
                    <w:rPr>
                      <w:rFonts w:ascii="Arial" w:hAnsi="Arial" w:cs="Arial"/>
                      <w:b/>
                      <w:bCs/>
                      <w:sz w:val="12"/>
                      <w:szCs w:val="12"/>
                    </w:rPr>
                  </w:pPr>
                </w:p>
                <w:p w14:paraId="532006FB" w14:textId="77777777" w:rsidR="006E0AC1" w:rsidRPr="006E0AC1" w:rsidRDefault="006E0AC1" w:rsidP="006E0AC1">
                  <w:pPr>
                    <w:rPr>
                      <w:rFonts w:ascii="Arial" w:hAnsi="Arial" w:cs="Arial"/>
                      <w:b/>
                      <w:bCs/>
                      <w:sz w:val="12"/>
                      <w:szCs w:val="12"/>
                    </w:rPr>
                  </w:pPr>
                </w:p>
                <w:p w14:paraId="0EB8B61C" w14:textId="77777777" w:rsidR="006E0AC1" w:rsidRPr="006E0AC1" w:rsidRDefault="006E0AC1" w:rsidP="006E0AC1">
                  <w:pPr>
                    <w:rPr>
                      <w:rFonts w:ascii="Arial" w:hAnsi="Arial" w:cs="Arial"/>
                      <w:b/>
                      <w:bCs/>
                      <w:sz w:val="12"/>
                      <w:szCs w:val="12"/>
                    </w:rPr>
                  </w:pPr>
                </w:p>
                <w:p w14:paraId="58CBB96A" w14:textId="77777777" w:rsidR="006E0AC1" w:rsidRPr="006E0AC1" w:rsidRDefault="006E0AC1" w:rsidP="006E0AC1">
                  <w:pPr>
                    <w:jc w:val="both"/>
                    <w:rPr>
                      <w:rFonts w:ascii="Calibri" w:eastAsia="Times New Roman" w:hAnsi="Calibri" w:cs="Calibri"/>
                      <w:bCs/>
                      <w:sz w:val="12"/>
                      <w:szCs w:val="12"/>
                      <w:lang w:val="es-ES" w:eastAsia="es-ES"/>
                    </w:rPr>
                  </w:pPr>
                </w:p>
              </w:tc>
              <w:tc>
                <w:tcPr>
                  <w:tcW w:w="939" w:type="dxa"/>
                  <w:vAlign w:val="center"/>
                </w:tcPr>
                <w:p w14:paraId="1A950222" w14:textId="5F2F0B5D"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Actividades físicas adaptadas</w:t>
                  </w:r>
                </w:p>
              </w:tc>
              <w:tc>
                <w:tcPr>
                  <w:tcW w:w="939" w:type="dxa"/>
                  <w:vAlign w:val="center"/>
                </w:tcPr>
                <w:p w14:paraId="617F9808" w14:textId="2AD3DBA8"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Ejercicios grupales</w:t>
                  </w:r>
                </w:p>
              </w:tc>
              <w:tc>
                <w:tcPr>
                  <w:tcW w:w="939" w:type="dxa"/>
                  <w:vAlign w:val="center"/>
                </w:tcPr>
                <w:p w14:paraId="76F86842" w14:textId="1C9E92F3"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Ejercicios adaptados a las capacidades físicas de los residentes.</w:t>
                  </w:r>
                </w:p>
              </w:tc>
              <w:tc>
                <w:tcPr>
                  <w:tcW w:w="1058" w:type="dxa"/>
                  <w:vAlign w:val="center"/>
                </w:tcPr>
                <w:p w14:paraId="32C4A7C2" w14:textId="0A7842BB"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Instructor de gimnasia, equipo de ejercicio adaptado</w:t>
                  </w:r>
                </w:p>
              </w:tc>
              <w:tc>
                <w:tcPr>
                  <w:tcW w:w="939" w:type="dxa"/>
                  <w:vAlign w:val="center"/>
                </w:tcPr>
                <w:p w14:paraId="3D649A03" w14:textId="42A4BA3A"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Asistencia de al menos el 50% de los residentes. Realización de al menos 12 sesiones al mes.</w:t>
                  </w:r>
                </w:p>
              </w:tc>
              <w:tc>
                <w:tcPr>
                  <w:tcW w:w="939" w:type="dxa"/>
                  <w:vAlign w:val="center"/>
                </w:tcPr>
                <w:p w14:paraId="57754B71" w14:textId="4489290C"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Registro de asistencia, Evaluaciones de condición física</w:t>
                  </w:r>
                </w:p>
              </w:tc>
              <w:tc>
                <w:tcPr>
                  <w:tcW w:w="802" w:type="dxa"/>
                  <w:vAlign w:val="center"/>
                </w:tcPr>
                <w:p w14:paraId="49DC0C89" w14:textId="5CF8935D"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Semanal</w:t>
                  </w:r>
                </w:p>
              </w:tc>
              <w:tc>
                <w:tcPr>
                  <w:tcW w:w="851" w:type="dxa"/>
                  <w:vAlign w:val="center"/>
                </w:tcPr>
                <w:p w14:paraId="473A471A" w14:textId="77777777" w:rsidR="006E0AC1" w:rsidRPr="006E0AC1" w:rsidRDefault="006E0AC1" w:rsidP="006E0AC1">
                  <w:pPr>
                    <w:jc w:val="center"/>
                    <w:rPr>
                      <w:rFonts w:ascii="Arial" w:hAnsi="Arial" w:cs="Arial"/>
                      <w:sz w:val="12"/>
                      <w:szCs w:val="12"/>
                    </w:rPr>
                  </w:pPr>
                  <w:r w:rsidRPr="006E0AC1">
                    <w:rPr>
                      <w:rFonts w:ascii="Arial" w:hAnsi="Arial" w:cs="Arial"/>
                      <w:sz w:val="12"/>
                      <w:szCs w:val="12"/>
                    </w:rPr>
                    <w:t>Kinesiólogo</w:t>
                  </w:r>
                </w:p>
                <w:p w14:paraId="19D9BF7C" w14:textId="21C69500"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Terapeuta ocupacional</w:t>
                  </w:r>
                </w:p>
              </w:tc>
              <w:tc>
                <w:tcPr>
                  <w:tcW w:w="850" w:type="dxa"/>
                  <w:vAlign w:val="center"/>
                </w:tcPr>
                <w:p w14:paraId="5193B81C" w14:textId="5A4EF1B2" w:rsidR="006E0AC1" w:rsidRPr="006E0AC1" w:rsidRDefault="006E0AC1" w:rsidP="006E0AC1">
                  <w:pPr>
                    <w:jc w:val="both"/>
                    <w:rPr>
                      <w:rFonts w:ascii="Calibri" w:eastAsia="Times New Roman" w:hAnsi="Calibri" w:cs="Calibri"/>
                      <w:bCs/>
                      <w:sz w:val="12"/>
                      <w:szCs w:val="12"/>
                      <w:lang w:val="es-ES" w:eastAsia="es-ES"/>
                    </w:rPr>
                  </w:pPr>
                  <w:r w:rsidRPr="006E0AC1">
                    <w:rPr>
                      <w:rFonts w:ascii="Arial" w:hAnsi="Arial" w:cs="Arial"/>
                      <w:sz w:val="12"/>
                      <w:szCs w:val="12"/>
                    </w:rPr>
                    <w:t>Buena salud física de los residentes para participar.</w:t>
                  </w:r>
                </w:p>
              </w:tc>
            </w:tr>
          </w:tbl>
          <w:p w14:paraId="06797AEB" w14:textId="77777777" w:rsidR="00423718" w:rsidRDefault="00423718" w:rsidP="00511BFD">
            <w:pPr>
              <w:spacing w:after="0" w:line="240" w:lineRule="auto"/>
              <w:ind w:left="276"/>
              <w:jc w:val="both"/>
              <w:rPr>
                <w:rFonts w:ascii="Calibri" w:eastAsia="Times New Roman" w:hAnsi="Calibri" w:cs="Calibri"/>
                <w:bCs/>
                <w:lang w:val="es-ES" w:eastAsia="es-ES"/>
              </w:rPr>
            </w:pPr>
          </w:p>
          <w:p w14:paraId="7AFB56FB" w14:textId="77777777" w:rsidR="00511BFD" w:rsidRDefault="00511BFD" w:rsidP="00423718">
            <w:pPr>
              <w:spacing w:after="0" w:line="240" w:lineRule="auto"/>
              <w:ind w:left="1080"/>
              <w:jc w:val="both"/>
              <w:rPr>
                <w:rFonts w:ascii="Calibri" w:eastAsia="Times New Roman" w:hAnsi="Calibri" w:cs="Calibri"/>
                <w:bCs/>
                <w:lang w:val="es-ES" w:eastAsia="es-ES"/>
              </w:rPr>
            </w:pPr>
          </w:p>
          <w:p w14:paraId="47E6339C" w14:textId="77777777" w:rsidR="00511BFD" w:rsidRDefault="00511BFD" w:rsidP="00423718">
            <w:pPr>
              <w:spacing w:after="0" w:line="240" w:lineRule="auto"/>
              <w:ind w:left="1080"/>
              <w:jc w:val="both"/>
              <w:rPr>
                <w:rFonts w:ascii="Calibri" w:eastAsia="Times New Roman" w:hAnsi="Calibri" w:cs="Calibri"/>
                <w:bCs/>
                <w:lang w:val="es-ES" w:eastAsia="es-ES"/>
              </w:rPr>
            </w:pPr>
          </w:p>
          <w:p w14:paraId="49F1CB4A" w14:textId="77777777" w:rsidR="00511BFD" w:rsidRDefault="00511BFD" w:rsidP="00423718">
            <w:pPr>
              <w:spacing w:after="0" w:line="240" w:lineRule="auto"/>
              <w:ind w:left="1080"/>
              <w:jc w:val="both"/>
              <w:rPr>
                <w:rFonts w:ascii="Calibri" w:eastAsia="Times New Roman" w:hAnsi="Calibri" w:cs="Calibri"/>
                <w:bCs/>
                <w:lang w:val="es-ES" w:eastAsia="es-ES"/>
              </w:rPr>
            </w:pPr>
          </w:p>
          <w:p w14:paraId="09B8E0C9" w14:textId="77777777" w:rsidR="00511BFD" w:rsidRDefault="00511BFD" w:rsidP="00423718">
            <w:pPr>
              <w:spacing w:after="0" w:line="240" w:lineRule="auto"/>
              <w:ind w:left="1080"/>
              <w:jc w:val="both"/>
              <w:rPr>
                <w:rFonts w:ascii="Calibri" w:eastAsia="Times New Roman" w:hAnsi="Calibri" w:cs="Calibri"/>
                <w:bCs/>
                <w:lang w:val="es-ES" w:eastAsia="es-ES"/>
              </w:rPr>
            </w:pPr>
          </w:p>
          <w:p w14:paraId="1356AFD7" w14:textId="77777777" w:rsidR="00511BFD" w:rsidRDefault="00511BFD" w:rsidP="00423718">
            <w:pPr>
              <w:spacing w:after="0" w:line="240" w:lineRule="auto"/>
              <w:ind w:left="1080"/>
              <w:jc w:val="both"/>
              <w:rPr>
                <w:rFonts w:ascii="Calibri" w:eastAsia="Times New Roman" w:hAnsi="Calibri" w:cs="Calibri"/>
                <w:bCs/>
                <w:lang w:val="es-ES" w:eastAsia="es-ES"/>
              </w:rPr>
            </w:pPr>
          </w:p>
          <w:p w14:paraId="64794D39" w14:textId="77777777" w:rsidR="00511BFD" w:rsidRDefault="00511BFD" w:rsidP="00423718">
            <w:pPr>
              <w:spacing w:after="0" w:line="240" w:lineRule="auto"/>
              <w:ind w:left="1080"/>
              <w:jc w:val="both"/>
              <w:rPr>
                <w:rFonts w:ascii="Calibri" w:eastAsia="Times New Roman" w:hAnsi="Calibri" w:cs="Calibri"/>
                <w:bCs/>
                <w:lang w:val="es-ES" w:eastAsia="es-ES"/>
              </w:rPr>
            </w:pPr>
          </w:p>
          <w:p w14:paraId="03D28A28" w14:textId="77777777" w:rsidR="00511BFD" w:rsidRDefault="00511BFD" w:rsidP="00423718">
            <w:pPr>
              <w:spacing w:after="0" w:line="240" w:lineRule="auto"/>
              <w:ind w:left="1080"/>
              <w:jc w:val="both"/>
              <w:rPr>
                <w:rFonts w:ascii="Calibri" w:eastAsia="Times New Roman" w:hAnsi="Calibri" w:cs="Calibri"/>
                <w:bCs/>
                <w:lang w:val="es-ES" w:eastAsia="es-ES"/>
              </w:rPr>
            </w:pPr>
          </w:p>
          <w:p w14:paraId="1AC8012E" w14:textId="77777777" w:rsidR="00511BFD" w:rsidRPr="00423718" w:rsidRDefault="00511BFD" w:rsidP="006E0AC1">
            <w:pPr>
              <w:spacing w:after="0" w:line="240" w:lineRule="auto"/>
              <w:ind w:left="276" w:right="200"/>
              <w:jc w:val="both"/>
              <w:rPr>
                <w:rFonts w:ascii="Calibri" w:eastAsia="Times New Roman" w:hAnsi="Calibri" w:cs="Calibri"/>
                <w:bCs/>
                <w:lang w:val="es-ES" w:eastAsia="es-ES"/>
              </w:rPr>
            </w:pPr>
          </w:p>
          <w:p w14:paraId="7D6D42B0" w14:textId="77777777" w:rsidR="00423718" w:rsidRPr="00423718" w:rsidRDefault="00423718" w:rsidP="00423718">
            <w:pPr>
              <w:spacing w:after="0" w:line="240" w:lineRule="auto"/>
              <w:jc w:val="both"/>
              <w:rPr>
                <w:rFonts w:ascii="Calibri" w:eastAsia="Times New Roman" w:hAnsi="Calibri" w:cs="Calibri"/>
                <w:bCs/>
                <w:lang w:val="es-ES" w:eastAsia="es-ES"/>
              </w:rPr>
            </w:pPr>
          </w:p>
          <w:p w14:paraId="63A466C9" w14:textId="77777777" w:rsidR="00423718" w:rsidRPr="00423718" w:rsidRDefault="00423718" w:rsidP="00423718">
            <w:pPr>
              <w:spacing w:after="0" w:line="240" w:lineRule="auto"/>
              <w:jc w:val="both"/>
              <w:rPr>
                <w:rFonts w:ascii="Calibri" w:eastAsia="Times New Roman" w:hAnsi="Calibri" w:cs="Calibri"/>
                <w:bCs/>
                <w:lang w:val="es-ES" w:eastAsia="es-ES"/>
              </w:rPr>
            </w:pPr>
          </w:p>
        </w:tc>
      </w:tr>
    </w:tbl>
    <w:p w14:paraId="151ABCA0" w14:textId="77777777" w:rsidR="00423718" w:rsidRDefault="00423718" w:rsidP="00423718">
      <w:pPr>
        <w:spacing w:after="0" w:line="240" w:lineRule="auto"/>
        <w:jc w:val="both"/>
        <w:rPr>
          <w:rFonts w:ascii="Calibri" w:eastAsia="Times New Roman" w:hAnsi="Calibri" w:cs="Calibri"/>
          <w:bCs/>
          <w:lang w:val="es-ES" w:eastAsia="es-ES"/>
        </w:rPr>
      </w:pPr>
    </w:p>
    <w:p w14:paraId="1EB27501" w14:textId="77777777" w:rsidR="00476B46" w:rsidRPr="00423718" w:rsidRDefault="00476B46" w:rsidP="00423718">
      <w:pPr>
        <w:spacing w:after="0" w:line="240" w:lineRule="auto"/>
        <w:jc w:val="both"/>
        <w:rPr>
          <w:rFonts w:ascii="Calibri" w:eastAsia="Times New Roman" w:hAnsi="Calibri" w:cs="Calibri"/>
          <w:bCs/>
          <w:lang w:val="es-ES" w:eastAsia="es-ES"/>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tblGrid>
      <w:tr w:rsidR="00423718" w:rsidRPr="00423718" w14:paraId="7BF41A5B" w14:textId="77777777" w:rsidTr="005519FB">
        <w:trPr>
          <w:trHeight w:val="567"/>
        </w:trPr>
        <w:tc>
          <w:tcPr>
            <w:tcW w:w="9540" w:type="dxa"/>
            <w:shd w:val="clear" w:color="auto" w:fill="ACB9CA"/>
            <w:vAlign w:val="center"/>
          </w:tcPr>
          <w:p w14:paraId="3DC2F9C0" w14:textId="77777777" w:rsidR="00423718" w:rsidRPr="00423718" w:rsidRDefault="00423718" w:rsidP="00423718">
            <w:pPr>
              <w:spacing w:after="0" w:line="240" w:lineRule="auto"/>
              <w:jc w:val="both"/>
              <w:rPr>
                <w:rFonts w:ascii="Calibri" w:eastAsia="Times New Roman" w:hAnsi="Calibri" w:cs="Calibri"/>
                <w:b/>
                <w:bCs/>
                <w:lang w:val="es-ES" w:eastAsia="es-ES"/>
              </w:rPr>
            </w:pPr>
            <w:r w:rsidRPr="00423718">
              <w:rPr>
                <w:rFonts w:ascii="Calibri" w:eastAsia="Times New Roman" w:hAnsi="Calibri" w:cs="Calibri"/>
                <w:bCs/>
                <w:lang w:val="es-ES" w:eastAsia="es-ES"/>
              </w:rPr>
              <w:br w:type="page"/>
            </w:r>
            <w:r w:rsidRPr="00423718">
              <w:rPr>
                <w:rFonts w:ascii="Calibri" w:eastAsia="Times New Roman" w:hAnsi="Calibri" w:cs="Calibri"/>
                <w:b/>
                <w:bCs/>
                <w:lang w:val="es-ES" w:eastAsia="es-ES"/>
              </w:rPr>
              <w:t xml:space="preserve">3. </w:t>
            </w:r>
            <w:r w:rsidRPr="00423718">
              <w:rPr>
                <w:rFonts w:ascii="Calibri" w:eastAsia="Times New Roman" w:hAnsi="Calibri" w:cs="Calibri"/>
                <w:bCs/>
                <w:lang w:val="es-ES" w:eastAsia="es-ES"/>
              </w:rPr>
              <w:t>Proyecto de ejecución del</w:t>
            </w:r>
            <w:r w:rsidRPr="00423718">
              <w:rPr>
                <w:rFonts w:ascii="Calibri" w:eastAsia="Times New Roman" w:hAnsi="Calibri" w:cs="Calibri"/>
                <w:b/>
                <w:bCs/>
                <w:lang w:val="es-ES" w:eastAsia="es-ES"/>
              </w:rPr>
              <w:t xml:space="preserve"> Área de Administración.</w:t>
            </w:r>
          </w:p>
        </w:tc>
      </w:tr>
      <w:tr w:rsidR="00423718" w:rsidRPr="00423718" w14:paraId="7C739A08" w14:textId="77777777" w:rsidTr="005519FB">
        <w:trPr>
          <w:trHeight w:val="567"/>
        </w:trPr>
        <w:tc>
          <w:tcPr>
            <w:tcW w:w="9540" w:type="dxa"/>
            <w:shd w:val="clear" w:color="auto" w:fill="EDEDED"/>
            <w:vAlign w:val="center"/>
          </w:tcPr>
          <w:p w14:paraId="5EA40C91" w14:textId="77777777" w:rsidR="00423718" w:rsidRPr="00423718" w:rsidRDefault="00423718" w:rsidP="00423718">
            <w:pPr>
              <w:spacing w:after="0" w:line="240" w:lineRule="auto"/>
              <w:jc w:val="both"/>
              <w:rPr>
                <w:rFonts w:ascii="Calibri" w:eastAsia="Times New Roman" w:hAnsi="Calibri" w:cs="Calibri"/>
                <w:bCs/>
                <w:lang w:val="es-ES" w:eastAsia="es-ES"/>
              </w:rPr>
            </w:pPr>
            <w:r w:rsidRPr="00423718">
              <w:rPr>
                <w:rFonts w:ascii="Calibri" w:eastAsia="Times New Roman" w:hAnsi="Calibri" w:cs="Calibri"/>
                <w:bCs/>
                <w:lang w:val="es-ES" w:eastAsia="es-ES"/>
              </w:rPr>
              <w:t>Debe incluir, organigrama, plan de costos, contratación y capacitación de personal y el programa de mantención del ELEAM (Anexo II).</w:t>
            </w:r>
          </w:p>
          <w:p w14:paraId="51006A14" w14:textId="77777777" w:rsidR="00423718" w:rsidRDefault="00423718" w:rsidP="00423718">
            <w:pPr>
              <w:spacing w:after="0" w:line="240" w:lineRule="auto"/>
              <w:jc w:val="both"/>
              <w:rPr>
                <w:rFonts w:ascii="Calibri" w:eastAsia="Times New Roman" w:hAnsi="Calibri" w:cs="Calibri"/>
                <w:bCs/>
                <w:lang w:val="es-ES" w:eastAsia="es-ES"/>
              </w:rPr>
            </w:pPr>
          </w:p>
          <w:p w14:paraId="56830C16" w14:textId="77777777" w:rsidR="00511BFD" w:rsidRPr="00423718" w:rsidRDefault="00511BFD" w:rsidP="00423718">
            <w:pPr>
              <w:spacing w:after="0" w:line="240" w:lineRule="auto"/>
              <w:jc w:val="both"/>
              <w:rPr>
                <w:rFonts w:ascii="Calibri" w:eastAsia="Times New Roman" w:hAnsi="Calibri" w:cs="Calibri"/>
                <w:bCs/>
                <w:lang w:val="es-ES" w:eastAsia="es-ES"/>
              </w:rPr>
            </w:pPr>
          </w:p>
        </w:tc>
      </w:tr>
      <w:tr w:rsidR="00423718" w:rsidRPr="00423718" w14:paraId="7D2258DE" w14:textId="77777777" w:rsidTr="005519FB">
        <w:trPr>
          <w:trHeight w:val="567"/>
        </w:trPr>
        <w:tc>
          <w:tcPr>
            <w:tcW w:w="9540" w:type="dxa"/>
            <w:shd w:val="clear" w:color="auto" w:fill="ACB9CA"/>
            <w:vAlign w:val="center"/>
          </w:tcPr>
          <w:p w14:paraId="79E91046" w14:textId="77777777" w:rsidR="00423718" w:rsidRPr="00423718" w:rsidRDefault="00423718" w:rsidP="00423718">
            <w:pPr>
              <w:numPr>
                <w:ilvl w:val="0"/>
                <w:numId w:val="2"/>
              </w:numPr>
              <w:spacing w:after="0" w:line="240" w:lineRule="auto"/>
              <w:ind w:left="319"/>
              <w:jc w:val="both"/>
              <w:rPr>
                <w:rFonts w:ascii="Calibri" w:eastAsia="Times New Roman" w:hAnsi="Calibri" w:cs="Calibri"/>
                <w:bCs/>
                <w:lang w:val="es-ES" w:eastAsia="es-ES"/>
              </w:rPr>
            </w:pPr>
            <w:r w:rsidRPr="00423718">
              <w:rPr>
                <w:rFonts w:ascii="Calibri" w:eastAsia="Times New Roman" w:hAnsi="Calibri" w:cs="Calibri"/>
                <w:b/>
                <w:bCs/>
                <w:lang w:val="es-ES" w:eastAsia="es-ES"/>
              </w:rPr>
              <w:t>Organigrama</w:t>
            </w:r>
            <w:r w:rsidRPr="00423718">
              <w:rPr>
                <w:rFonts w:ascii="Calibri" w:eastAsia="Times New Roman" w:hAnsi="Calibri" w:cs="Calibri"/>
                <w:bCs/>
                <w:lang w:val="es-ES" w:eastAsia="es-ES"/>
              </w:rPr>
              <w:t xml:space="preserve"> que dé cuenta de la organización interna del ELEAM.</w:t>
            </w:r>
          </w:p>
        </w:tc>
      </w:tr>
      <w:tr w:rsidR="00423718" w:rsidRPr="00423718" w14:paraId="1C37069E" w14:textId="77777777" w:rsidTr="005519FB">
        <w:trPr>
          <w:trHeight w:val="567"/>
        </w:trPr>
        <w:tc>
          <w:tcPr>
            <w:tcW w:w="9540" w:type="dxa"/>
            <w:shd w:val="clear" w:color="auto" w:fill="auto"/>
            <w:vAlign w:val="center"/>
          </w:tcPr>
          <w:p w14:paraId="7DEF54CD" w14:textId="77777777" w:rsidR="00F30D07" w:rsidRDefault="00F30D07" w:rsidP="00423718">
            <w:pPr>
              <w:spacing w:after="0" w:line="240" w:lineRule="auto"/>
              <w:ind w:left="319"/>
              <w:jc w:val="both"/>
              <w:rPr>
                <w:rFonts w:ascii="Calibri" w:eastAsia="Times New Roman" w:hAnsi="Calibri" w:cs="Calibri"/>
                <w:b/>
                <w:bCs/>
                <w:lang w:val="es-ES" w:eastAsia="es-ES"/>
              </w:rPr>
            </w:pPr>
          </w:p>
          <w:p w14:paraId="32D8A688" w14:textId="77777777" w:rsidR="00F30D07" w:rsidRDefault="00F30D07" w:rsidP="00423718">
            <w:pPr>
              <w:spacing w:after="0" w:line="240" w:lineRule="auto"/>
              <w:ind w:left="319"/>
              <w:jc w:val="both"/>
              <w:rPr>
                <w:rFonts w:ascii="Calibri" w:eastAsia="Times New Roman" w:hAnsi="Calibri" w:cs="Calibri"/>
                <w:b/>
                <w:bCs/>
                <w:lang w:val="es-ES" w:eastAsia="es-ES"/>
              </w:rPr>
            </w:pPr>
          </w:p>
          <w:p w14:paraId="19F85113" w14:textId="77777777" w:rsidR="00F30D07" w:rsidRDefault="00F30D07" w:rsidP="00423718">
            <w:pPr>
              <w:spacing w:after="0" w:line="240" w:lineRule="auto"/>
              <w:ind w:left="319"/>
              <w:jc w:val="both"/>
              <w:rPr>
                <w:rFonts w:ascii="Calibri" w:eastAsia="Times New Roman" w:hAnsi="Calibri" w:cs="Calibri"/>
                <w:b/>
                <w:bCs/>
                <w:lang w:val="es-ES" w:eastAsia="es-ES"/>
              </w:rPr>
            </w:pPr>
          </w:p>
          <w:p w14:paraId="29B83E33" w14:textId="3C797132" w:rsidR="00423718" w:rsidRPr="00423718" w:rsidRDefault="00875BD0" w:rsidP="00423718">
            <w:pPr>
              <w:spacing w:after="0" w:line="240" w:lineRule="auto"/>
              <w:ind w:left="319"/>
              <w:jc w:val="both"/>
              <w:rPr>
                <w:rFonts w:ascii="Calibri" w:eastAsia="Times New Roman" w:hAnsi="Calibri" w:cs="Calibri"/>
                <w:b/>
                <w:bCs/>
                <w:lang w:val="es-ES" w:eastAsia="es-ES"/>
              </w:rPr>
            </w:pPr>
            <w:r>
              <w:rPr>
                <w:noProof/>
                <w:lang w:eastAsia="es-CL"/>
              </w:rPr>
              <w:drawing>
                <wp:inline distT="0" distB="0" distL="0" distR="0" wp14:anchorId="6184EBB4" wp14:editId="4502FB20">
                  <wp:extent cx="5920740" cy="5895975"/>
                  <wp:effectExtent l="0" t="0" r="3810" b="9525"/>
                  <wp:docPr id="15115106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0740" cy="5895975"/>
                          </a:xfrm>
                          <a:prstGeom prst="rect">
                            <a:avLst/>
                          </a:prstGeom>
                          <a:noFill/>
                          <a:ln>
                            <a:noFill/>
                          </a:ln>
                        </pic:spPr>
                      </pic:pic>
                    </a:graphicData>
                  </a:graphic>
                </wp:inline>
              </w:drawing>
            </w:r>
          </w:p>
        </w:tc>
      </w:tr>
    </w:tbl>
    <w:p w14:paraId="060597F2" w14:textId="77777777" w:rsidR="00423718" w:rsidRDefault="00423718" w:rsidP="00423718">
      <w:pPr>
        <w:spacing w:after="0" w:line="240" w:lineRule="auto"/>
        <w:jc w:val="both"/>
        <w:rPr>
          <w:rFonts w:ascii="Calibri" w:eastAsia="Times New Roman" w:hAnsi="Calibri" w:cs="Calibri"/>
          <w:bCs/>
          <w:lang w:val="es-ES" w:eastAsia="es-ES"/>
        </w:rPr>
      </w:pPr>
    </w:p>
    <w:p w14:paraId="71176A8E" w14:textId="77777777" w:rsidR="00475093" w:rsidRDefault="00475093" w:rsidP="00423718">
      <w:pPr>
        <w:spacing w:after="0" w:line="240" w:lineRule="auto"/>
        <w:jc w:val="both"/>
        <w:rPr>
          <w:rFonts w:ascii="Calibri" w:eastAsia="Times New Roman" w:hAnsi="Calibri" w:cs="Calibri"/>
          <w:bCs/>
          <w:lang w:val="es-ES" w:eastAsia="es-ES"/>
        </w:rPr>
      </w:pPr>
    </w:p>
    <w:p w14:paraId="34914160" w14:textId="77777777" w:rsidR="00475093" w:rsidRDefault="00475093" w:rsidP="00423718">
      <w:pPr>
        <w:spacing w:after="0" w:line="240" w:lineRule="auto"/>
        <w:jc w:val="both"/>
        <w:rPr>
          <w:rFonts w:ascii="Calibri" w:eastAsia="Times New Roman" w:hAnsi="Calibri" w:cs="Calibri"/>
          <w:bCs/>
          <w:lang w:val="es-ES" w:eastAsia="es-ES"/>
        </w:rPr>
      </w:pPr>
    </w:p>
    <w:p w14:paraId="019C2C0B" w14:textId="77777777" w:rsidR="00475093" w:rsidRDefault="00475093" w:rsidP="00423718">
      <w:pPr>
        <w:spacing w:after="0" w:line="240" w:lineRule="auto"/>
        <w:jc w:val="both"/>
        <w:rPr>
          <w:rFonts w:ascii="Calibri" w:eastAsia="Times New Roman" w:hAnsi="Calibri" w:cs="Calibri"/>
          <w:bCs/>
          <w:lang w:val="es-ES" w:eastAsia="es-ES"/>
        </w:rPr>
      </w:pPr>
    </w:p>
    <w:p w14:paraId="751BAF53" w14:textId="77777777" w:rsidR="00475093" w:rsidRDefault="00475093" w:rsidP="00423718">
      <w:pPr>
        <w:spacing w:after="0" w:line="240" w:lineRule="auto"/>
        <w:jc w:val="both"/>
        <w:rPr>
          <w:rFonts w:ascii="Calibri" w:eastAsia="Times New Roman" w:hAnsi="Calibri" w:cs="Calibri"/>
          <w:bCs/>
          <w:lang w:val="es-ES" w:eastAsia="es-ES"/>
        </w:rPr>
      </w:pPr>
    </w:p>
    <w:p w14:paraId="680290BE" w14:textId="77777777" w:rsidR="00F30D07" w:rsidRDefault="00F30D07" w:rsidP="00423718">
      <w:pPr>
        <w:spacing w:after="0" w:line="240" w:lineRule="auto"/>
        <w:jc w:val="both"/>
        <w:rPr>
          <w:rFonts w:ascii="Calibri" w:eastAsia="Times New Roman" w:hAnsi="Calibri" w:cs="Calibri"/>
          <w:bCs/>
          <w:lang w:val="es-ES" w:eastAsia="es-ES"/>
        </w:rPr>
      </w:pPr>
    </w:p>
    <w:tbl>
      <w:tblPr>
        <w:tblpPr w:leftFromText="141" w:rightFromText="141" w:vertAnchor="text" w:horzAnchor="margin" w:tblpY="100"/>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3"/>
      </w:tblGrid>
      <w:tr w:rsidR="006521AE" w:rsidRPr="00423718" w14:paraId="1459DEDE" w14:textId="77777777" w:rsidTr="00950E72">
        <w:trPr>
          <w:trHeight w:val="567"/>
        </w:trPr>
        <w:tc>
          <w:tcPr>
            <w:tcW w:w="9493" w:type="dxa"/>
            <w:shd w:val="clear" w:color="auto" w:fill="ACB9CA"/>
            <w:vAlign w:val="center"/>
          </w:tcPr>
          <w:p w14:paraId="41953688" w14:textId="77777777" w:rsidR="006521AE" w:rsidRPr="00423718" w:rsidRDefault="006521AE" w:rsidP="006521AE">
            <w:pPr>
              <w:numPr>
                <w:ilvl w:val="0"/>
                <w:numId w:val="2"/>
              </w:numPr>
              <w:spacing w:after="0" w:line="240" w:lineRule="auto"/>
              <w:ind w:left="346"/>
              <w:jc w:val="both"/>
              <w:rPr>
                <w:rFonts w:ascii="Calibri" w:eastAsia="Times New Roman" w:hAnsi="Calibri" w:cs="Calibri"/>
                <w:bCs/>
                <w:lang w:val="es-ES" w:eastAsia="es-ES"/>
              </w:rPr>
            </w:pPr>
            <w:r w:rsidRPr="00423718">
              <w:rPr>
                <w:rFonts w:ascii="Calibri" w:eastAsia="Times New Roman" w:hAnsi="Calibri" w:cs="Calibri"/>
                <w:b/>
                <w:bCs/>
                <w:lang w:val="es-ES" w:eastAsia="es-ES"/>
              </w:rPr>
              <w:lastRenderedPageBreak/>
              <w:t xml:space="preserve">Síntesis del plan de costos del proyecto de operación del ELEAM: </w:t>
            </w:r>
            <w:r w:rsidRPr="00423718">
              <w:rPr>
                <w:rFonts w:ascii="Calibri" w:eastAsia="Times New Roman" w:hAnsi="Calibri" w:cs="Calibri"/>
                <w:bCs/>
                <w:lang w:val="es-ES" w:eastAsia="es-ES"/>
              </w:rPr>
              <w:t xml:space="preserve">Deberá ser completado en forma íntegra en el documento que SENAMA dispondrá en formato Excel. Además, describa brevemente los montos asociados a cada uno de los ítems y su relación con la propuesta de intervención. </w:t>
            </w:r>
          </w:p>
        </w:tc>
      </w:tr>
      <w:tr w:rsidR="006521AE" w:rsidRPr="00423718" w14:paraId="028C8A6F" w14:textId="77777777" w:rsidTr="00950E72">
        <w:trPr>
          <w:trHeight w:val="1701"/>
        </w:trPr>
        <w:tc>
          <w:tcPr>
            <w:tcW w:w="9493" w:type="dxa"/>
          </w:tcPr>
          <w:p w14:paraId="56C7ADDC" w14:textId="0D353F3E" w:rsidR="006521AE" w:rsidRPr="00423718" w:rsidRDefault="007170C0" w:rsidP="006521AE">
            <w:pPr>
              <w:spacing w:after="0" w:line="240" w:lineRule="auto"/>
              <w:jc w:val="center"/>
              <w:rPr>
                <w:rFonts w:ascii="Calibri" w:eastAsia="Times New Roman" w:hAnsi="Calibri" w:cs="Calibri"/>
                <w:bCs/>
                <w:lang w:val="es-ES" w:eastAsia="es-ES"/>
              </w:rPr>
            </w:pPr>
            <w:r>
              <w:rPr>
                <w:rFonts w:ascii="Calibri" w:eastAsia="Times New Roman" w:hAnsi="Calibri" w:cs="Calibri"/>
                <w:bCs/>
                <w:noProof/>
                <w:lang w:val="es-ES" w:eastAsia="es-ES"/>
              </w:rPr>
              <w:drawing>
                <wp:inline distT="0" distB="0" distL="0" distR="0" wp14:anchorId="4EC7E498" wp14:editId="3D0C08A9">
                  <wp:extent cx="5890895" cy="8336280"/>
                  <wp:effectExtent l="0" t="0" r="0" b="7620"/>
                  <wp:docPr id="14832410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41083" name="Imagen 14832410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0895" cy="8336280"/>
                          </a:xfrm>
                          <a:prstGeom prst="rect">
                            <a:avLst/>
                          </a:prstGeom>
                        </pic:spPr>
                      </pic:pic>
                    </a:graphicData>
                  </a:graphic>
                </wp:inline>
              </w:drawing>
            </w:r>
          </w:p>
          <w:p w14:paraId="4565A823" w14:textId="77777777" w:rsidR="006521AE" w:rsidRPr="00423718" w:rsidRDefault="006521AE" w:rsidP="006521AE">
            <w:pPr>
              <w:spacing w:after="0" w:line="240" w:lineRule="auto"/>
              <w:jc w:val="center"/>
              <w:rPr>
                <w:rFonts w:ascii="Calibri" w:eastAsia="Times New Roman" w:hAnsi="Calibri" w:cs="Calibri"/>
                <w:bCs/>
                <w:lang w:val="es-ES" w:eastAsia="es-ES"/>
              </w:rPr>
            </w:pPr>
          </w:p>
          <w:p w14:paraId="67F03109" w14:textId="77777777" w:rsidR="006521AE" w:rsidRDefault="006521AE" w:rsidP="006521AE">
            <w:pPr>
              <w:spacing w:after="0" w:line="240" w:lineRule="auto"/>
              <w:jc w:val="both"/>
              <w:rPr>
                <w:rFonts w:ascii="Calibri" w:eastAsia="Times New Roman" w:hAnsi="Calibri" w:cs="Calibri"/>
                <w:bCs/>
                <w:lang w:val="es-ES" w:eastAsia="es-ES"/>
              </w:rPr>
            </w:pPr>
            <w:r w:rsidRPr="00423718">
              <w:rPr>
                <w:rFonts w:ascii="Calibri" w:eastAsia="Times New Roman" w:hAnsi="Calibri" w:cs="Calibri"/>
                <w:bCs/>
                <w:lang w:val="es-ES" w:eastAsia="es-ES"/>
              </w:rPr>
              <w:lastRenderedPageBreak/>
              <w:t>Describa brevemente los montos asociados a cada uno de los ítems y su relación con la propuesta de intervención.</w:t>
            </w:r>
          </w:p>
          <w:p w14:paraId="04961CCF" w14:textId="77777777" w:rsidR="006521AE" w:rsidRDefault="006521AE" w:rsidP="006521AE">
            <w:r>
              <w:t>Dentro de los ingresos indicados en la síntesis del plan de costos se considera:</w:t>
            </w:r>
          </w:p>
          <w:p w14:paraId="0DDBF251" w14:textId="77777777" w:rsidR="006521AE" w:rsidRDefault="006521AE" w:rsidP="006521AE">
            <w:pPr>
              <w:jc w:val="both"/>
            </w:pPr>
            <w:r>
              <w:t>Se promedia un valor de $5.46 MM en el ingreso de los residentes por posibles variaciones en la entrada o salida de algún residente durante el periodo de duración del convenio, además este valor se toma promediando el valor de la PGU y sacando un 85% al valor en el que se encuentra en este momento, y también se considera que el total de residentes hasta la fecha promedia las 37 personas mayores y una de ella no recibe pensión por encontrarse su situación en trámite, como así tampoco se ha llegado al límite total de cupos que debe tener la residencia y a la vez considerando que personas mayores que tengan un ingreso al ELEAM podrían venir con o sin pensión, se considera este valor para el cálculo del ingreso de las pensiones de las personas mayores.</w:t>
            </w:r>
          </w:p>
          <w:p w14:paraId="49EBBAFB" w14:textId="77777777" w:rsidR="006521AE" w:rsidRDefault="006521AE" w:rsidP="006521AE">
            <w:pPr>
              <w:jc w:val="both"/>
            </w:pPr>
            <w:r>
              <w:t>Se tiene un valor más acorde a los gastos en alimentación que representa la región en este ítem, donde los productos tanto de alimentación como de cuidados de las personas mayores son altos, se promedian para tener los recursos necesarios en ambos ítems para poder cubrir las atenciones de cuidados de las personas mayores.</w:t>
            </w:r>
          </w:p>
          <w:p w14:paraId="55E6FD4D" w14:textId="62E7A497" w:rsidR="0091036A" w:rsidRDefault="0091036A" w:rsidP="006521AE">
            <w:pPr>
              <w:jc w:val="both"/>
            </w:pPr>
            <w:r>
              <w:t>Se consideró también un monto para cumplir con la normativa legal de la sala cuna, en que caso que se diera la necesidad.</w:t>
            </w:r>
          </w:p>
          <w:p w14:paraId="737119CE" w14:textId="77777777" w:rsidR="006521AE" w:rsidRDefault="006521AE" w:rsidP="006521AE">
            <w:pPr>
              <w:jc w:val="both"/>
            </w:pPr>
            <w:r>
              <w:t>Se realiza una revisión al punto d) Dotación de personal, para que este cuadre con los valores del plan de costo.</w:t>
            </w:r>
          </w:p>
          <w:p w14:paraId="54F7DFE2" w14:textId="77777777" w:rsidR="006521AE" w:rsidRDefault="006521AE" w:rsidP="006521AE">
            <w:pPr>
              <w:jc w:val="both"/>
            </w:pPr>
            <w:r>
              <w:t>Se aportan recursos a otros gastos operacionales y también para la adquisición de equipamiento que es necesario, sobre todo en el área de cocina.</w:t>
            </w:r>
          </w:p>
          <w:p w14:paraId="4454B83E" w14:textId="77777777" w:rsidR="006521AE" w:rsidRDefault="006521AE" w:rsidP="006521AE">
            <w:pPr>
              <w:jc w:val="both"/>
            </w:pPr>
            <w:r>
              <w:t xml:space="preserve">Asimismo los exámenes médicos , que en su mayoría son coordinados por los servicios de salud, se le coloca un monto en el caso de que se requiera una examen del tipo particular en una institución privada, la ropa de cama se debe evaluar su compra porque puede ser adquirida por donaciones y el vestuario de residentes también es eventualmente evaluado para realizar su compra y así no saturar los espacios de los closet y poder realizar el recambio de las prendas más usadas por las personas mayores. </w:t>
            </w:r>
          </w:p>
          <w:p w14:paraId="012D05E2" w14:textId="77777777" w:rsidR="006521AE" w:rsidRDefault="006521AE" w:rsidP="006521AE">
            <w:pPr>
              <w:jc w:val="both"/>
            </w:pPr>
            <w:r>
              <w:t>Se cambia el ítem de servicio de sanitización al de control de plagas, por la causa de la pandemia, era solicitud obligada que se debía realizar sanitizaciones, sin embargo, en este periodo se debe priorizar el control de plagas.</w:t>
            </w:r>
          </w:p>
          <w:p w14:paraId="37475D09" w14:textId="77777777" w:rsidR="006521AE" w:rsidRDefault="006521AE" w:rsidP="006521AE">
            <w:pPr>
              <w:jc w:val="both"/>
            </w:pPr>
            <w:r>
              <w:t>Se agrega el puesto de nochero, el cual se detalla su funcionalidad en el punto d) Dotación de personal, este queda incluido en el staff de auxiliar de servicio.</w:t>
            </w:r>
          </w:p>
          <w:p w14:paraId="47C8E302" w14:textId="77777777" w:rsidR="006521AE" w:rsidRDefault="006521AE" w:rsidP="006521AE">
            <w:pPr>
              <w:jc w:val="both"/>
            </w:pPr>
            <w:r>
              <w:t>El servicio de vigilancia que se hace por cámaras se revisará por parte del nochero para la vigilancia del perímetro del establecimiento, así de esta manera este gasto se complementa con el trabajo del nochero.</w:t>
            </w:r>
          </w:p>
          <w:p w14:paraId="00B9A6A3" w14:textId="77777777" w:rsidR="006521AE" w:rsidRDefault="006521AE" w:rsidP="006521AE">
            <w:pPr>
              <w:jc w:val="both"/>
            </w:pPr>
            <w:r>
              <w:t>Los servicios funerarios y de sepultación se llevaron a un convenio con una funeraria local, la cual presta el servicio sin cobro directo al ELEAM, pues manejan en parte el cobro de la cuota mortuoria para la compensación del gasto, y ya no hay mascotas a cargo del ELEAM, por lo que no se incurre en ese gasto.</w:t>
            </w:r>
          </w:p>
          <w:p w14:paraId="6D3A65B2" w14:textId="77777777" w:rsidR="006521AE" w:rsidRDefault="006521AE" w:rsidP="006521AE">
            <w:pPr>
              <w:jc w:val="both"/>
            </w:pPr>
            <w:r>
              <w:t>En el área de lavandería, se deja un monto reservado para la mantención tanto de la lavadora como la secadora industrial, en un periodo que comprenda un trimestre según el plan de mantención, esto se deja en la cuenta de mantención de equipamiento y al igual la reparación, tomando en cuenta igual que este ítem toma equipos que son de una empresa que no se encuentra en la ciudad, se verá si por el costo asociado al personal que realiza la reparación, tener que ajustar ese costo pues incluiría el pasaje de traslado y el hospedaje.</w:t>
            </w:r>
          </w:p>
          <w:p w14:paraId="745C5D7D" w14:textId="77777777" w:rsidR="006521AE" w:rsidRDefault="006521AE" w:rsidP="006521AE">
            <w:pPr>
              <w:jc w:val="both"/>
            </w:pPr>
            <w:r>
              <w:t>Se sugiere la adquisición de una nueva lavadora industrial.</w:t>
            </w:r>
          </w:p>
          <w:p w14:paraId="167B8B82" w14:textId="0542AAF2" w:rsidR="006521AE" w:rsidRDefault="006521AE" w:rsidP="006521AE">
            <w:r>
              <w:rPr>
                <w:b/>
              </w:rPr>
              <w:lastRenderedPageBreak/>
              <w:t>Gastos Operacionales:</w:t>
            </w:r>
          </w:p>
          <w:p w14:paraId="1CA3C0E3" w14:textId="77777777" w:rsidR="006521AE" w:rsidRDefault="006521AE" w:rsidP="006521AE">
            <w:r>
              <w:t>En los gastos operacionales se consideran todos los aspectos asociados a las necesidades vitales de los residentes, los cuales se refieren básicamente dentro desde su punto a la alimentación el aseo tanto del establecimiento y de los residentes en su higiene personal, también para la administración pago de servicios básicos reparación de equipamiento menor y la atención propiamente tal de las personas mayores como en la compra de pañales los cuales consumen también una importante parte del presupuesto ya que muchos de los residentes debe usar pañales y se deben realizar mudas cada cuatro horas pues es parte del protocolo y por el área de salud para evitar que se produzcan irritaciones por la humedad en las zonas intimas de la persona mayor, y por parte del programa EADI se realiza una entrega de pañales los cuales son esporádicos pues son solo para los residentes inscritos en el programa y no es una entrega mensual fija, pues depende del stock que se tenga por lo que pueden pasar uno o dos meses de desfase para que lleguen los pañales y por lo tanto no se puede dejar sin stock este artículo que es importante para la salud de las personas mayores, al igual que lo que ocurre con  las toallas húmedas y artículos que se requieran para la atención de las personas mayores.</w:t>
            </w:r>
          </w:p>
          <w:p w14:paraId="512B82F4" w14:textId="77777777" w:rsidR="006521AE" w:rsidRDefault="006521AE" w:rsidP="006521AE">
            <w:r>
              <w:t>En resumidas cuentas, los gastos operacionales van desde el cuidado de las personas mayores, como su alimentación, vestuario, ropa de cama y medicamentos, hasta la mantención de la residencia, los servicios básicos y cualquier gasto que se requiera para el funcionamiento normal del establecimiento.</w:t>
            </w:r>
          </w:p>
          <w:p w14:paraId="0D4BB737" w14:textId="77777777" w:rsidR="006521AE" w:rsidRDefault="006521AE" w:rsidP="006521AE">
            <w:pPr>
              <w:rPr>
                <w:b/>
              </w:rPr>
            </w:pPr>
            <w:r>
              <w:rPr>
                <w:b/>
              </w:rPr>
              <w:t>Gastos en personal:</w:t>
            </w:r>
          </w:p>
          <w:p w14:paraId="2CC07407" w14:textId="77777777" w:rsidR="006521AE" w:rsidRDefault="006521AE" w:rsidP="006521AE">
            <w:r>
              <w:t>Dentro de los</w:t>
            </w:r>
            <w:r>
              <w:rPr>
                <w:b/>
              </w:rPr>
              <w:t xml:space="preserve"> </w:t>
            </w:r>
            <w:r>
              <w:t>gastos de personal, se considera un staff de profesionales acorde al hogar el cual se está administrando. Se consideró dentro del equipo de profesionales el cargo de asistente social, enfermero kinesiólogo, nutricionista, técnico en enfermería, terapeuta ocupacional, y también se consideraron dentro de los puestos que estaban en las bases como opcionales los cargos de fonoaudiólogo, psicólogo y podólogo, ya que por la calidad de nuestros residentes  todos necesitan cuidados en las diferentes áreas de salud, se tuvo que incluir a los profesionales indicados más arriba, pues todos en el establecimiento son de cuidado, tanto postrados, con demencia por Alzheimer y con enfermedades de base, se hace imperioso tener en este establecimiento a personal que este instruido para su cuidado, como así también a cuidadoras que deben cubrir las 24 horas pues algunos residentes por estar con problemas en la parte cognitiva, y por la cantidad de residentes debemos mantener un grupo de 5 cuidadoras por turno, de cuatro grupos, que da 20 cuidadoras en total.</w:t>
            </w:r>
          </w:p>
          <w:p w14:paraId="6E2FE91D" w14:textId="77777777" w:rsidR="006521AE" w:rsidRDefault="006521AE" w:rsidP="006521AE">
            <w:r>
              <w:t>También se incluye a un nochero o rondín, pues en el área donde está el ELEAM inserto, es una zona de alto riesgo pues en algunas ocasiones han tratado de ingresar personas en la noche, por lo que el accionar del nochero ha sido primordial para evitar que estos hechos ocurran, sobre todo en el periodo nocturno donde solamente estarían las cuidadoras y los residentes.</w:t>
            </w:r>
          </w:p>
          <w:p w14:paraId="3F0EDCB2" w14:textId="77777777" w:rsidR="006521AE" w:rsidRDefault="006521AE" w:rsidP="006521AE">
            <w:r>
              <w:t>Como una subdivisión se consideran los funcionarios que participan en forma directa e indirecta.</w:t>
            </w:r>
          </w:p>
          <w:p w14:paraId="38356684" w14:textId="77777777" w:rsidR="006521AE" w:rsidRDefault="006521AE" w:rsidP="006521AE">
            <w:r>
              <w:t>De forma directa serían:</w:t>
            </w:r>
          </w:p>
          <w:p w14:paraId="73AAA539" w14:textId="77777777" w:rsidR="006521AE" w:rsidRDefault="006521AE" w:rsidP="006521AE">
            <w:pPr>
              <w:numPr>
                <w:ilvl w:val="0"/>
                <w:numId w:val="20"/>
              </w:numPr>
              <w:pBdr>
                <w:top w:val="nil"/>
                <w:left w:val="nil"/>
                <w:bottom w:val="nil"/>
                <w:right w:val="nil"/>
                <w:between w:val="nil"/>
              </w:pBdr>
              <w:spacing w:after="0" w:line="240" w:lineRule="auto"/>
              <w:rPr>
                <w:color w:val="000000"/>
              </w:rPr>
            </w:pPr>
            <w:r>
              <w:rPr>
                <w:color w:val="000000"/>
              </w:rPr>
              <w:t xml:space="preserve">Equipo de profesionales (enfermero, nutricionista, terapeuta, asistente social, </w:t>
            </w:r>
            <w:r>
              <w:t>kinesiólogo</w:t>
            </w:r>
            <w:r>
              <w:rPr>
                <w:color w:val="000000"/>
              </w:rPr>
              <w:t xml:space="preserve">, </w:t>
            </w:r>
            <w:r>
              <w:t>fonoaudiólogo</w:t>
            </w:r>
            <w:r>
              <w:rPr>
                <w:color w:val="000000"/>
              </w:rPr>
              <w:t xml:space="preserve">, </w:t>
            </w:r>
            <w:r>
              <w:t>psicólogo</w:t>
            </w:r>
            <w:r>
              <w:rPr>
                <w:color w:val="000000"/>
              </w:rPr>
              <w:t xml:space="preserve">, </w:t>
            </w:r>
            <w:r>
              <w:t>podólogo</w:t>
            </w:r>
            <w:r>
              <w:rPr>
                <w:color w:val="000000"/>
              </w:rPr>
              <w:t>).</w:t>
            </w:r>
          </w:p>
          <w:p w14:paraId="749182A6" w14:textId="77777777" w:rsidR="006521AE" w:rsidRDefault="006521AE" w:rsidP="006521AE">
            <w:pPr>
              <w:numPr>
                <w:ilvl w:val="0"/>
                <w:numId w:val="20"/>
              </w:numPr>
              <w:pBdr>
                <w:top w:val="nil"/>
                <w:left w:val="nil"/>
                <w:bottom w:val="nil"/>
                <w:right w:val="nil"/>
                <w:between w:val="nil"/>
              </w:pBdr>
              <w:spacing w:after="0" w:line="240" w:lineRule="auto"/>
              <w:rPr>
                <w:color w:val="000000"/>
              </w:rPr>
            </w:pPr>
            <w:r>
              <w:rPr>
                <w:color w:val="000000"/>
              </w:rPr>
              <w:t>Cuidadoras.</w:t>
            </w:r>
          </w:p>
          <w:p w14:paraId="0D4E1FC1" w14:textId="77777777" w:rsidR="006521AE" w:rsidRDefault="006521AE" w:rsidP="006521AE">
            <w:pPr>
              <w:numPr>
                <w:ilvl w:val="0"/>
                <w:numId w:val="20"/>
              </w:numPr>
              <w:pBdr>
                <w:top w:val="nil"/>
                <w:left w:val="nil"/>
                <w:bottom w:val="nil"/>
                <w:right w:val="nil"/>
                <w:between w:val="nil"/>
              </w:pBdr>
              <w:spacing w:after="0" w:line="240" w:lineRule="auto"/>
              <w:rPr>
                <w:color w:val="000000"/>
              </w:rPr>
            </w:pPr>
            <w:r>
              <w:rPr>
                <w:color w:val="000000"/>
              </w:rPr>
              <w:t>TENS.</w:t>
            </w:r>
          </w:p>
          <w:p w14:paraId="0924F5ED" w14:textId="77777777" w:rsidR="006521AE" w:rsidRDefault="006521AE" w:rsidP="006521AE">
            <w:pPr>
              <w:pBdr>
                <w:top w:val="nil"/>
                <w:left w:val="nil"/>
                <w:bottom w:val="nil"/>
                <w:right w:val="nil"/>
                <w:between w:val="nil"/>
              </w:pBdr>
              <w:spacing w:after="0" w:line="240" w:lineRule="auto"/>
              <w:ind w:left="720"/>
              <w:rPr>
                <w:color w:val="000000"/>
              </w:rPr>
            </w:pPr>
          </w:p>
          <w:p w14:paraId="69FB2B29" w14:textId="77777777" w:rsidR="006521AE" w:rsidRDefault="006521AE" w:rsidP="006521AE">
            <w:r>
              <w:t>De forma indirecta:</w:t>
            </w:r>
          </w:p>
          <w:p w14:paraId="63B3A839" w14:textId="77777777" w:rsidR="006521AE" w:rsidRDefault="006521AE" w:rsidP="006521AE">
            <w:pPr>
              <w:numPr>
                <w:ilvl w:val="0"/>
                <w:numId w:val="21"/>
              </w:numPr>
              <w:pBdr>
                <w:top w:val="nil"/>
                <w:left w:val="nil"/>
                <w:bottom w:val="nil"/>
                <w:right w:val="nil"/>
                <w:between w:val="nil"/>
              </w:pBdr>
              <w:spacing w:after="0" w:line="240" w:lineRule="auto"/>
              <w:rPr>
                <w:color w:val="000000"/>
              </w:rPr>
            </w:pPr>
            <w:r>
              <w:rPr>
                <w:color w:val="000000"/>
              </w:rPr>
              <w:t>Directivos (</w:t>
            </w:r>
            <w:r>
              <w:t>administrativo y técnico).</w:t>
            </w:r>
          </w:p>
          <w:p w14:paraId="7E4974DC" w14:textId="77777777" w:rsidR="006521AE" w:rsidRDefault="006521AE" w:rsidP="006521AE">
            <w:pPr>
              <w:numPr>
                <w:ilvl w:val="0"/>
                <w:numId w:val="21"/>
              </w:numPr>
              <w:pBdr>
                <w:top w:val="nil"/>
                <w:left w:val="nil"/>
                <w:bottom w:val="nil"/>
                <w:right w:val="nil"/>
                <w:between w:val="nil"/>
              </w:pBdr>
              <w:spacing w:after="0" w:line="240" w:lineRule="auto"/>
              <w:rPr>
                <w:color w:val="000000"/>
              </w:rPr>
            </w:pPr>
            <w:r>
              <w:rPr>
                <w:color w:val="000000"/>
              </w:rPr>
              <w:t>Auxiliar de servicio (cocina</w:t>
            </w:r>
            <w:r>
              <w:t>, aseo, lavandería(ropería), nochero, servicios generales (mantención y trabajos menores).</w:t>
            </w:r>
          </w:p>
          <w:p w14:paraId="63151A2D" w14:textId="77777777" w:rsidR="006521AE" w:rsidRDefault="006521AE" w:rsidP="006521AE">
            <w:pPr>
              <w:numPr>
                <w:ilvl w:val="0"/>
                <w:numId w:val="21"/>
              </w:numPr>
              <w:pBdr>
                <w:top w:val="nil"/>
                <w:left w:val="nil"/>
                <w:bottom w:val="nil"/>
                <w:right w:val="nil"/>
                <w:between w:val="nil"/>
              </w:pBdr>
              <w:spacing w:after="0" w:line="240" w:lineRule="auto"/>
              <w:rPr>
                <w:color w:val="000000"/>
              </w:rPr>
            </w:pPr>
            <w:r>
              <w:rPr>
                <w:color w:val="000000"/>
              </w:rPr>
              <w:t xml:space="preserve">Personal de administración y apoyo. (recepcionista, recepcionista fin de semana, </w:t>
            </w:r>
            <w:r>
              <w:t>técnico contable).</w:t>
            </w:r>
          </w:p>
          <w:p w14:paraId="3B9A0CBC" w14:textId="77777777" w:rsidR="006521AE" w:rsidRDefault="006521AE" w:rsidP="006521AE"/>
          <w:p w14:paraId="1FE760B7" w14:textId="77777777" w:rsidR="006521AE" w:rsidRDefault="006521AE" w:rsidP="006521AE">
            <w:r>
              <w:t>Los gastos relativos al personal son los que más presupuesto conllevan en la administración del establecimiento, ya que para tener una planta de funcionarios que esté directa o indirectamente relacionada con el bienestar de las personas mayores se requiere de profesionales y de personal capacitado en el cuidado de las personas mayores.</w:t>
            </w:r>
          </w:p>
          <w:p w14:paraId="0A760CD9" w14:textId="1980BAF3" w:rsidR="006521AE" w:rsidRDefault="006521AE" w:rsidP="006521AE">
            <w:pPr>
              <w:spacing w:after="0" w:line="240" w:lineRule="auto"/>
              <w:jc w:val="both"/>
            </w:pPr>
            <w:r>
              <w:t xml:space="preserve">El gasto en el personal ocupa en promedio un aproximado del </w:t>
            </w:r>
            <w:r>
              <w:rPr>
                <w:b/>
                <w:bCs/>
                <w:color w:val="000000" w:themeColor="text1"/>
                <w:u w:val="single"/>
              </w:rPr>
              <w:t>7</w:t>
            </w:r>
            <w:r w:rsidR="00134059">
              <w:rPr>
                <w:b/>
                <w:bCs/>
                <w:color w:val="000000" w:themeColor="text1"/>
                <w:u w:val="single"/>
              </w:rPr>
              <w:t>3</w:t>
            </w:r>
            <w:r>
              <w:rPr>
                <w:b/>
                <w:bCs/>
                <w:color w:val="000000" w:themeColor="text1"/>
                <w:u w:val="single"/>
              </w:rPr>
              <w:t>,9</w:t>
            </w:r>
            <w:r w:rsidR="00134059">
              <w:rPr>
                <w:b/>
                <w:bCs/>
                <w:color w:val="000000" w:themeColor="text1"/>
                <w:u w:val="single"/>
              </w:rPr>
              <w:t>6</w:t>
            </w:r>
            <w:r w:rsidRPr="00BB0D7A">
              <w:rPr>
                <w:b/>
                <w:bCs/>
                <w:color w:val="000000" w:themeColor="text1"/>
                <w:u w:val="single"/>
              </w:rPr>
              <w:t>%</w:t>
            </w:r>
            <w:r w:rsidRPr="00E50EC7">
              <w:rPr>
                <w:color w:val="000000" w:themeColor="text1"/>
              </w:rPr>
              <w:t xml:space="preserve"> </w:t>
            </w:r>
            <w:r>
              <w:t>del presupuesto total, esto debido a que la región de Antofagasta es una zona de alto costo en el nivel de vida y donde la contratación de personal de salud se ve difícil por la competencia que entrega mejores sueldos a los profesionales, se debe pensar en tener remuneraciones que puedan levemente competir con el mercado local, y por lo tanto también es necesario recurrir también a entidades externas para suplir en base a voluntariado o convenios con universidades o institutos la disminución de este tan abultado costo que se registra en el área y así poder llevar estos recursos a otras necesidades de la persona mayor.</w:t>
            </w:r>
          </w:p>
          <w:p w14:paraId="6EC54E6D" w14:textId="77777777" w:rsidR="008F3F18" w:rsidRDefault="008F3F18" w:rsidP="006521AE">
            <w:pPr>
              <w:spacing w:after="0" w:line="240" w:lineRule="auto"/>
              <w:jc w:val="both"/>
            </w:pPr>
          </w:p>
          <w:p w14:paraId="212334FD" w14:textId="1A829447" w:rsidR="008F3F18" w:rsidRDefault="008F3F18" w:rsidP="006521AE">
            <w:pPr>
              <w:spacing w:after="0" w:line="240" w:lineRule="auto"/>
              <w:jc w:val="both"/>
              <w:rPr>
                <w:b/>
                <w:bCs/>
              </w:rPr>
            </w:pPr>
            <w:r w:rsidRPr="008F3F18">
              <w:rPr>
                <w:b/>
                <w:bCs/>
              </w:rPr>
              <w:t>Otros gastos operacionales:</w:t>
            </w:r>
          </w:p>
          <w:p w14:paraId="106AD388" w14:textId="77777777" w:rsidR="008F3F18" w:rsidRDefault="008F3F18" w:rsidP="006521AE">
            <w:pPr>
              <w:spacing w:after="0" w:line="240" w:lineRule="auto"/>
              <w:jc w:val="both"/>
              <w:rPr>
                <w:b/>
                <w:bCs/>
              </w:rPr>
            </w:pPr>
          </w:p>
          <w:p w14:paraId="0D4D64BA" w14:textId="7EDE763F" w:rsidR="008F3F18" w:rsidRPr="008F3F18" w:rsidRDefault="008F3F18" w:rsidP="003B4B26">
            <w:pPr>
              <w:spacing w:after="0" w:line="276" w:lineRule="auto"/>
              <w:jc w:val="both"/>
              <w:rPr>
                <w:rFonts w:ascii="Calibri" w:eastAsia="Times New Roman" w:hAnsi="Calibri" w:cs="Calibri"/>
                <w:lang w:val="es-ES" w:eastAsia="es-ES"/>
              </w:rPr>
            </w:pPr>
            <w:r w:rsidRPr="008F3F18">
              <w:t xml:space="preserve">Se deja un monto </w:t>
            </w:r>
            <w:r>
              <w:t>reservado para los gastos que no son directamente afines a l</w:t>
            </w:r>
            <w:r w:rsidR="00FA42FC">
              <w:t>a operación, como son aquellos</w:t>
            </w:r>
            <w:r>
              <w:t xml:space="preserve"> relacionados con la mantención de la cuenta corriente del banco, </w:t>
            </w:r>
            <w:r w:rsidR="0011180E">
              <w:t>desembolsos</w:t>
            </w:r>
            <w:r w:rsidR="004A1B91">
              <w:t xml:space="preserve"> que están asociados a ciertos gastos notariales</w:t>
            </w:r>
            <w:r w:rsidR="00FA42FC">
              <w:t xml:space="preserve">, asesorías legales, y </w:t>
            </w:r>
            <w:r w:rsidR="0011180E">
              <w:t xml:space="preserve">asesoramiento de un </w:t>
            </w:r>
            <w:r w:rsidR="003B4B26">
              <w:t>p</w:t>
            </w:r>
            <w:r w:rsidR="0011180E">
              <w:t xml:space="preserve">revencionista de </w:t>
            </w:r>
            <w:r w:rsidR="003B4B26">
              <w:t>r</w:t>
            </w:r>
            <w:r w:rsidR="0011180E">
              <w:t>iesgos</w:t>
            </w:r>
            <w:r w:rsidR="00FA42FC">
              <w:t xml:space="preserve"> que se requieran en forma </w:t>
            </w:r>
            <w:r w:rsidR="009A07B8">
              <w:t>event</w:t>
            </w:r>
            <w:r w:rsidR="003B4B26">
              <w:t>ual</w:t>
            </w:r>
            <w:r w:rsidR="00CB5BFF">
              <w:t xml:space="preserve">, </w:t>
            </w:r>
            <w:r w:rsidR="00FA42FC">
              <w:t xml:space="preserve">al igual que algún aporte en </w:t>
            </w:r>
            <w:r w:rsidR="009A07B8">
              <w:t>jornadas de capacitación al personal. Y así en general en aquellos</w:t>
            </w:r>
            <w:r w:rsidR="00CB5BFF">
              <w:t xml:space="preserve"> gastos que no están asociados directamente al cuidado de las personas mayores y má</w:t>
            </w:r>
            <w:r w:rsidR="0011180E">
              <w:t>s a la operación administrativa, previa autorización de SENAMA.</w:t>
            </w:r>
          </w:p>
          <w:p w14:paraId="6DD7956E" w14:textId="77777777" w:rsidR="006521AE" w:rsidRPr="00423718" w:rsidRDefault="006521AE" w:rsidP="006521AE">
            <w:pPr>
              <w:spacing w:after="0" w:line="240" w:lineRule="auto"/>
              <w:jc w:val="both"/>
              <w:rPr>
                <w:rFonts w:ascii="Calibri" w:eastAsia="Times New Roman" w:hAnsi="Calibri" w:cs="Calibri"/>
                <w:bCs/>
                <w:lang w:val="es-ES" w:eastAsia="es-ES"/>
              </w:rPr>
            </w:pPr>
          </w:p>
        </w:tc>
      </w:tr>
      <w:tr w:rsidR="006521AE" w:rsidRPr="00423718" w14:paraId="09D96C10" w14:textId="77777777" w:rsidTr="00950E72">
        <w:trPr>
          <w:trHeight w:val="567"/>
        </w:trPr>
        <w:tc>
          <w:tcPr>
            <w:tcW w:w="9493" w:type="dxa"/>
            <w:shd w:val="clear" w:color="auto" w:fill="ACB9CA"/>
            <w:vAlign w:val="center"/>
          </w:tcPr>
          <w:p w14:paraId="64A78656" w14:textId="77777777" w:rsidR="006521AE" w:rsidRPr="00423718" w:rsidRDefault="006521AE" w:rsidP="006521AE">
            <w:pPr>
              <w:numPr>
                <w:ilvl w:val="0"/>
                <w:numId w:val="2"/>
              </w:numPr>
              <w:spacing w:after="0" w:line="240" w:lineRule="auto"/>
              <w:ind w:left="318" w:hanging="318"/>
              <w:jc w:val="both"/>
              <w:rPr>
                <w:rFonts w:ascii="Calibri" w:eastAsia="Times New Roman" w:hAnsi="Calibri" w:cs="Calibri"/>
                <w:bCs/>
                <w:lang w:val="es-ES" w:eastAsia="es-ES"/>
              </w:rPr>
            </w:pPr>
            <w:r w:rsidRPr="00423718">
              <w:rPr>
                <w:rFonts w:ascii="Calibri" w:eastAsia="Times New Roman" w:hAnsi="Calibri" w:cs="Calibri"/>
                <w:b/>
                <w:bCs/>
                <w:lang w:val="es-ES" w:eastAsia="es-ES"/>
              </w:rPr>
              <w:lastRenderedPageBreak/>
              <w:t>Describa el procedimiento de reclutamiento y selección del personal.</w:t>
            </w:r>
            <w:r w:rsidRPr="00423718">
              <w:rPr>
                <w:rFonts w:ascii="Calibri" w:eastAsia="Times New Roman" w:hAnsi="Calibri" w:cs="Calibri"/>
                <w:bCs/>
                <w:lang w:val="es-ES" w:eastAsia="es-ES"/>
              </w:rPr>
              <w:t xml:space="preserve"> Señalar en términos generales cómo se realizarán ambos procesos.</w:t>
            </w:r>
          </w:p>
        </w:tc>
      </w:tr>
      <w:tr w:rsidR="006521AE" w:rsidRPr="00423718" w14:paraId="4644B348" w14:textId="77777777" w:rsidTr="00950E72">
        <w:trPr>
          <w:trHeight w:val="70"/>
        </w:trPr>
        <w:tc>
          <w:tcPr>
            <w:tcW w:w="9493" w:type="dxa"/>
          </w:tcPr>
          <w:p w14:paraId="75134B9F" w14:textId="77777777" w:rsidR="006521AE" w:rsidRDefault="006521AE" w:rsidP="006521AE">
            <w:pPr>
              <w:spacing w:before="3"/>
              <w:ind w:left="114"/>
              <w:jc w:val="both"/>
            </w:pPr>
            <w:r>
              <w:t>El objetivo de este procedimiento es seleccionar a las personas con mayor idoneidad para el cargo, permitiendo desarrollar con éxito la misión de nuestra corporación a nivel local, asegurando así la contratación de aquellos que cumplan el perfil con la flexibilidad del cargo específico y el potencial de desarrollo del profesional en conjunto con el adulto mayor.</w:t>
            </w:r>
          </w:p>
          <w:p w14:paraId="0048FA3E" w14:textId="77777777" w:rsidR="006521AE" w:rsidRDefault="006521AE" w:rsidP="006521AE">
            <w:pPr>
              <w:spacing w:before="2"/>
              <w:ind w:left="114"/>
              <w:jc w:val="both"/>
            </w:pPr>
            <w:r>
              <w:t>Para lo cual se han establecido 5 etapas, que se detallan a continuación:</w:t>
            </w:r>
          </w:p>
          <w:p w14:paraId="0AB4CA29" w14:textId="77777777" w:rsidR="006521AE" w:rsidRDefault="006521AE" w:rsidP="006521AE">
            <w:pPr>
              <w:spacing w:line="260" w:lineRule="auto"/>
              <w:ind w:left="901" w:hanging="427"/>
              <w:jc w:val="both"/>
            </w:pPr>
            <w:r>
              <w:t xml:space="preserve">●    </w:t>
            </w:r>
            <w:r>
              <w:rPr>
                <w:b/>
              </w:rPr>
              <w:t xml:space="preserve">Proceso de Difusión: </w:t>
            </w:r>
            <w:r>
              <w:t>Publicación de la oferta laboral en medios de comunicación masivos, preferentemente por redes sociales, donde el costo de la publicación es mínimo, y se puede lograr una buena llegada a un número amplio de posibles postulantes, igualmente en portales de búsqueda de trabajo, y en una menor medida en diarios de circulación regional, donde el costo es mucho mayor, y la respuesta es mínima.</w:t>
            </w:r>
          </w:p>
          <w:p w14:paraId="35557471" w14:textId="1FEF989C" w:rsidR="0051793F" w:rsidRDefault="0051793F" w:rsidP="0051793F">
            <w:pPr>
              <w:pStyle w:val="Prrafodelista"/>
              <w:numPr>
                <w:ilvl w:val="0"/>
                <w:numId w:val="48"/>
              </w:numPr>
              <w:spacing w:line="260" w:lineRule="auto"/>
              <w:ind w:left="873"/>
              <w:jc w:val="both"/>
            </w:pPr>
            <w:r w:rsidRPr="0051793F">
              <w:rPr>
                <w:b/>
              </w:rPr>
              <w:t xml:space="preserve">Evaluación Psico laboral: </w:t>
            </w:r>
            <w:r>
              <w:t xml:space="preserve">Se aplicará un conjunto de herramientas que permitan la evaluación de las competencias más relevantes de acuerdo con el perfil buscado y su capacidad de desarrollo. Esta evaluación estará   a   cargo   de un   psicólogo el cual contara con la documentación entregada por el postulante, tanto su papel de antecedentes </w:t>
            </w:r>
            <w:r w:rsidR="00756870">
              <w:t xml:space="preserve">y la inscripción al registro de profesionales de la salud en cargos que lo ameriten y el será </w:t>
            </w:r>
            <w:r>
              <w:t xml:space="preserve">quien   emitirá </w:t>
            </w:r>
            <w:r w:rsidR="00756870">
              <w:t xml:space="preserve">un </w:t>
            </w:r>
            <w:r>
              <w:t>informe al director según el área involucrada en el proceso, donde se incluirá una medición valórica y de principios que estén orientados con la misión y visión de la corporación.</w:t>
            </w:r>
          </w:p>
          <w:p w14:paraId="51E7A7C7" w14:textId="2B7FA200" w:rsidR="006521AE" w:rsidRDefault="006521AE" w:rsidP="0051793F">
            <w:pPr>
              <w:tabs>
                <w:tab w:val="left" w:pos="820"/>
              </w:tabs>
              <w:ind w:left="834" w:right="119" w:hanging="360"/>
              <w:jc w:val="both"/>
            </w:pPr>
            <w:r>
              <w:t>●</w:t>
            </w:r>
            <w:r>
              <w:tab/>
            </w:r>
            <w:r>
              <w:rPr>
                <w:b/>
              </w:rPr>
              <w:t xml:space="preserve">Entrevistas:  </w:t>
            </w:r>
            <w:r>
              <w:t>El    director    técnico    y/o    administrativo    según    sea    el    área, serán    los encargados de realizar    las    entrevistas    a    los    preseleccionados.    Resultante    de    esta entrevista más su revisión curricular de cada postulante, se determinará el candidato calificado en base a sus conocimientos, experiencia técnica y habilidades blandas que permitan que desempeñe la función del cargo para el cual postula. Todo candidato seleccionado por la jefatura pasará a la siguiente etapa de evaluación.</w:t>
            </w:r>
          </w:p>
          <w:p w14:paraId="3F1C66F1" w14:textId="77777777" w:rsidR="006521AE" w:rsidRDefault="006521AE" w:rsidP="006521AE">
            <w:pPr>
              <w:spacing w:after="0" w:line="260" w:lineRule="auto"/>
              <w:ind w:left="474"/>
            </w:pPr>
            <w:r>
              <w:lastRenderedPageBreak/>
              <w:t xml:space="preserve">●   </w:t>
            </w:r>
            <w:r>
              <w:rPr>
                <w:b/>
              </w:rPr>
              <w:t xml:space="preserve">Ingreso: </w:t>
            </w:r>
            <w:r>
              <w:t>Entrevista informativa del resultado del proceso al postulante, donde se le informa</w:t>
            </w:r>
          </w:p>
          <w:p w14:paraId="3FA609BC" w14:textId="77777777" w:rsidR="006521AE" w:rsidRDefault="006521AE" w:rsidP="006521AE">
            <w:pPr>
              <w:spacing w:after="0" w:line="231" w:lineRule="auto"/>
              <w:ind w:left="793" w:right="374"/>
            </w:pPr>
            <w:r>
              <w:t>según carta oferta las condiciones de su contrato para que el postulante las acepte.</w:t>
            </w:r>
          </w:p>
          <w:p w14:paraId="5FD0577F" w14:textId="77777777" w:rsidR="006521AE" w:rsidRDefault="006521AE" w:rsidP="006521AE">
            <w:pPr>
              <w:spacing w:after="0" w:line="260" w:lineRule="auto"/>
              <w:ind w:left="474"/>
            </w:pPr>
            <w:r>
              <w:t xml:space="preserve">●    </w:t>
            </w:r>
            <w:r>
              <w:rPr>
                <w:b/>
              </w:rPr>
              <w:t xml:space="preserve">Resultado de proceso:  </w:t>
            </w:r>
            <w:r>
              <w:t>Determinado el profesional que ocupará el cargo, se informará</w:t>
            </w:r>
          </w:p>
          <w:p w14:paraId="56B99A0C" w14:textId="77777777" w:rsidR="006521AE" w:rsidRDefault="006521AE" w:rsidP="006521AE">
            <w:pPr>
              <w:spacing w:after="0" w:line="240" w:lineRule="auto"/>
              <w:jc w:val="both"/>
            </w:pPr>
            <w:r>
              <w:t xml:space="preserve">                 vía correo electrónico a los demás postulantes agradeciendo su participación.</w:t>
            </w:r>
          </w:p>
          <w:p w14:paraId="2957A251" w14:textId="77777777" w:rsidR="006521AE" w:rsidRDefault="006521AE" w:rsidP="006521AE">
            <w:pPr>
              <w:spacing w:after="0" w:line="240" w:lineRule="auto"/>
              <w:jc w:val="both"/>
            </w:pPr>
          </w:p>
          <w:p w14:paraId="21FABCBE" w14:textId="77777777" w:rsidR="006521AE" w:rsidRDefault="006521AE" w:rsidP="006521AE">
            <w:pPr>
              <w:spacing w:after="0" w:line="240" w:lineRule="auto"/>
              <w:jc w:val="both"/>
            </w:pPr>
          </w:p>
          <w:p w14:paraId="2B278B28" w14:textId="77777777" w:rsidR="006521AE" w:rsidRDefault="006521AE" w:rsidP="006521AE">
            <w:pPr>
              <w:spacing w:after="0" w:line="240" w:lineRule="auto"/>
              <w:jc w:val="both"/>
            </w:pPr>
          </w:p>
          <w:p w14:paraId="1FDB9736" w14:textId="77777777" w:rsidR="006521AE" w:rsidRPr="00423718" w:rsidRDefault="006521AE" w:rsidP="006521AE">
            <w:pPr>
              <w:spacing w:after="0" w:line="240" w:lineRule="auto"/>
              <w:jc w:val="both"/>
              <w:rPr>
                <w:rFonts w:ascii="Calibri" w:eastAsia="Times New Roman" w:hAnsi="Calibri" w:cs="Calibri"/>
                <w:bCs/>
                <w:lang w:val="es-ES" w:eastAsia="es-ES"/>
              </w:rPr>
            </w:pPr>
          </w:p>
        </w:tc>
      </w:tr>
    </w:tbl>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423718" w:rsidRPr="00423718" w14:paraId="40485676" w14:textId="77777777" w:rsidTr="005519FB">
        <w:tc>
          <w:tcPr>
            <w:tcW w:w="9747" w:type="dxa"/>
            <w:shd w:val="clear" w:color="auto" w:fill="ACB9CA"/>
          </w:tcPr>
          <w:p w14:paraId="18BB3E77" w14:textId="77777777" w:rsidR="00423718" w:rsidRPr="00423718" w:rsidRDefault="00423718" w:rsidP="00423718">
            <w:pPr>
              <w:numPr>
                <w:ilvl w:val="0"/>
                <w:numId w:val="2"/>
              </w:numPr>
              <w:spacing w:after="0" w:line="240" w:lineRule="auto"/>
              <w:contextualSpacing/>
              <w:jc w:val="both"/>
              <w:rPr>
                <w:rFonts w:ascii="Calibri" w:eastAsia="Times New Roman" w:hAnsi="Calibri" w:cs="Calibri"/>
                <w:bCs/>
                <w:lang w:val="es-ES" w:eastAsia="es-ES"/>
              </w:rPr>
            </w:pPr>
            <w:r w:rsidRPr="00423718">
              <w:rPr>
                <w:rFonts w:ascii="Calibri" w:eastAsia="Times New Roman" w:hAnsi="Calibri" w:cs="Calibri"/>
                <w:b/>
                <w:bCs/>
                <w:lang w:val="es-ES" w:eastAsia="es-ES"/>
              </w:rPr>
              <w:lastRenderedPageBreak/>
              <w:t>Dotación de personal y listado de remuneraciones.</w:t>
            </w:r>
            <w:r w:rsidRPr="00423718">
              <w:rPr>
                <w:rFonts w:ascii="Calibri" w:eastAsia="Times New Roman" w:hAnsi="Calibri" w:cs="Calibri"/>
                <w:bCs/>
                <w:lang w:val="es-ES" w:eastAsia="es-ES"/>
              </w:rPr>
              <w:t xml:space="preserve"> Se deberán presentar la dotación y remuneraciones estimadas, de acuerdo a la capacidad del ELEAM. Especificando además por cada uno de los integrantes del equipo del ELEAM si tendrán contrato o prestación de servicios. </w:t>
            </w:r>
          </w:p>
          <w:p w14:paraId="62581227" w14:textId="77777777" w:rsidR="00423718" w:rsidRPr="00423718" w:rsidRDefault="00423718" w:rsidP="00423718">
            <w:pPr>
              <w:spacing w:after="0" w:line="240" w:lineRule="auto"/>
              <w:ind w:left="720"/>
              <w:contextualSpacing/>
              <w:jc w:val="both"/>
              <w:rPr>
                <w:rFonts w:ascii="Calibri" w:eastAsia="Times New Roman" w:hAnsi="Calibri" w:cs="Calibri"/>
                <w:b/>
                <w:bCs/>
                <w:lang w:val="es-ES" w:eastAsia="es-ES"/>
              </w:rPr>
            </w:pPr>
          </w:p>
          <w:p w14:paraId="67BD417A" w14:textId="77777777" w:rsidR="00423718" w:rsidRDefault="00423718" w:rsidP="00423718">
            <w:pPr>
              <w:spacing w:after="0" w:line="240" w:lineRule="auto"/>
              <w:ind w:left="720"/>
              <w:contextualSpacing/>
              <w:jc w:val="both"/>
              <w:rPr>
                <w:rFonts w:ascii="Calibri" w:eastAsia="Times New Roman" w:hAnsi="Calibri" w:cs="Calibri"/>
                <w:bCs/>
                <w:lang w:val="es-ES" w:eastAsia="es-ES"/>
              </w:rPr>
            </w:pPr>
            <w:r w:rsidRPr="00423718">
              <w:rPr>
                <w:rFonts w:ascii="Calibri" w:eastAsia="Times New Roman" w:hAnsi="Calibri" w:cs="Calibri"/>
                <w:bCs/>
                <w:lang w:val="es-ES" w:eastAsia="es-ES"/>
              </w:rPr>
              <w:t>Tratándose de las Municipalidades deberán señalar la calidad jurídica del personal que va a contratar (Planta, contrata/ Honorario)</w:t>
            </w:r>
          </w:p>
          <w:p w14:paraId="07BDA9A0" w14:textId="77777777" w:rsidR="003F5A42" w:rsidRDefault="003F5A42" w:rsidP="00423718">
            <w:pPr>
              <w:spacing w:after="0" w:line="240" w:lineRule="auto"/>
              <w:ind w:left="720"/>
              <w:contextualSpacing/>
              <w:jc w:val="both"/>
              <w:rPr>
                <w:rFonts w:ascii="Calibri" w:eastAsia="Times New Roman" w:hAnsi="Calibri" w:cs="Calibri"/>
                <w:bCs/>
                <w:lang w:val="es-ES" w:eastAsia="es-ES"/>
              </w:rPr>
            </w:pPr>
          </w:p>
          <w:p w14:paraId="1985D31D" w14:textId="77777777" w:rsidR="003F5A42" w:rsidRPr="00423718" w:rsidRDefault="003F5A42" w:rsidP="00423718">
            <w:pPr>
              <w:spacing w:after="0" w:line="240" w:lineRule="auto"/>
              <w:ind w:left="720"/>
              <w:contextualSpacing/>
              <w:jc w:val="both"/>
              <w:rPr>
                <w:rFonts w:ascii="Calibri" w:eastAsia="Times New Roman" w:hAnsi="Calibri" w:cs="Calibri"/>
                <w:bCs/>
                <w:lang w:val="es-ES" w:eastAsia="es-ES"/>
              </w:rPr>
            </w:pPr>
          </w:p>
          <w:p w14:paraId="6285C0F5" w14:textId="77777777" w:rsidR="00423718" w:rsidRPr="00423718" w:rsidRDefault="00423718" w:rsidP="00423718">
            <w:pPr>
              <w:spacing w:after="0" w:line="240" w:lineRule="auto"/>
              <w:jc w:val="both"/>
              <w:rPr>
                <w:rFonts w:ascii="Calibri" w:eastAsia="Times New Roman" w:hAnsi="Calibri" w:cs="Calibri"/>
                <w:bCs/>
                <w:lang w:val="es-ES" w:eastAsia="es-ES"/>
              </w:rPr>
            </w:pPr>
          </w:p>
        </w:tc>
      </w:tr>
      <w:tr w:rsidR="00423718" w:rsidRPr="00423718" w14:paraId="346D4694" w14:textId="77777777" w:rsidTr="005519FB">
        <w:tc>
          <w:tcPr>
            <w:tcW w:w="9747" w:type="dxa"/>
            <w:shd w:val="clear" w:color="auto" w:fill="auto"/>
          </w:tcPr>
          <w:tbl>
            <w:tblPr>
              <w:tblpPr w:leftFromText="141" w:rightFromText="141" w:horzAnchor="margin" w:tblpXSpec="center" w:tblpY="250"/>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5"/>
              <w:gridCol w:w="1658"/>
              <w:gridCol w:w="1646"/>
              <w:gridCol w:w="1331"/>
              <w:gridCol w:w="1200"/>
              <w:gridCol w:w="1487"/>
            </w:tblGrid>
            <w:tr w:rsidR="00423718" w:rsidRPr="00423718" w14:paraId="0A148445" w14:textId="77777777" w:rsidTr="005519FB">
              <w:trPr>
                <w:gridAfter w:val="3"/>
                <w:wAfter w:w="4252" w:type="dxa"/>
              </w:trPr>
              <w:tc>
                <w:tcPr>
                  <w:tcW w:w="4815" w:type="dxa"/>
                  <w:gridSpan w:val="3"/>
                  <w:shd w:val="clear" w:color="auto" w:fill="auto"/>
                </w:tcPr>
                <w:p w14:paraId="3229D671" w14:textId="77777777" w:rsidR="00423718" w:rsidRPr="00423718" w:rsidRDefault="00423718" w:rsidP="00423718">
                  <w:pPr>
                    <w:spacing w:after="0" w:line="240" w:lineRule="auto"/>
                    <w:contextualSpacing/>
                    <w:jc w:val="center"/>
                    <w:rPr>
                      <w:rFonts w:ascii="Calibri" w:eastAsia="Times New Roman" w:hAnsi="Calibri" w:cs="Calibri"/>
                      <w:b/>
                      <w:bCs/>
                      <w:lang w:val="es-ES" w:eastAsia="es-ES"/>
                    </w:rPr>
                  </w:pPr>
                  <w:r w:rsidRPr="00423718">
                    <w:rPr>
                      <w:rFonts w:ascii="Calibri" w:eastAsia="Times New Roman" w:hAnsi="Calibri" w:cs="Calibri"/>
                      <w:b/>
                      <w:bCs/>
                      <w:lang w:val="es-ES" w:eastAsia="es-ES"/>
                    </w:rPr>
                    <w:t>Identificación del Recurso Humano</w:t>
                  </w:r>
                </w:p>
              </w:tc>
            </w:tr>
            <w:tr w:rsidR="00423718" w:rsidRPr="00423718" w14:paraId="27ADAFE5" w14:textId="77777777" w:rsidTr="005519FB">
              <w:tc>
                <w:tcPr>
                  <w:tcW w:w="1413" w:type="dxa"/>
                  <w:shd w:val="clear" w:color="auto" w:fill="auto"/>
                </w:tcPr>
                <w:p w14:paraId="50230F07" w14:textId="77777777" w:rsidR="00423718" w:rsidRPr="00D75D65" w:rsidRDefault="00423718" w:rsidP="00423718">
                  <w:pPr>
                    <w:spacing w:after="0" w:line="240" w:lineRule="auto"/>
                    <w:contextualSpacing/>
                    <w:jc w:val="both"/>
                    <w:rPr>
                      <w:rFonts w:ascii="Calibri" w:eastAsia="Times New Roman" w:hAnsi="Calibri" w:cs="Calibri"/>
                      <w:b/>
                      <w:bCs/>
                      <w:sz w:val="18"/>
                      <w:szCs w:val="18"/>
                      <w:lang w:val="es-ES" w:eastAsia="es-ES"/>
                    </w:rPr>
                  </w:pPr>
                  <w:r w:rsidRPr="00D75D65">
                    <w:rPr>
                      <w:rFonts w:ascii="Calibri" w:eastAsia="Times New Roman" w:hAnsi="Calibri" w:cs="Calibri"/>
                      <w:b/>
                      <w:bCs/>
                      <w:sz w:val="18"/>
                      <w:szCs w:val="18"/>
                      <w:lang w:val="es-ES" w:eastAsia="es-ES"/>
                    </w:rPr>
                    <w:t>Profesión, Ocupación u Oficio</w:t>
                  </w:r>
                </w:p>
              </w:tc>
              <w:tc>
                <w:tcPr>
                  <w:tcW w:w="1701" w:type="dxa"/>
                  <w:shd w:val="clear" w:color="auto" w:fill="auto"/>
                </w:tcPr>
                <w:p w14:paraId="6C044FB7" w14:textId="77777777" w:rsidR="00423718" w:rsidRPr="00D75D65" w:rsidRDefault="00423718" w:rsidP="00423718">
                  <w:pPr>
                    <w:spacing w:after="0" w:line="240" w:lineRule="auto"/>
                    <w:contextualSpacing/>
                    <w:jc w:val="both"/>
                    <w:rPr>
                      <w:rFonts w:ascii="Calibri" w:eastAsia="Times New Roman" w:hAnsi="Calibri" w:cs="Calibri"/>
                      <w:b/>
                      <w:bCs/>
                      <w:sz w:val="18"/>
                      <w:szCs w:val="18"/>
                      <w:lang w:val="es-ES" w:eastAsia="es-ES"/>
                    </w:rPr>
                  </w:pPr>
                  <w:r w:rsidRPr="00D75D65">
                    <w:rPr>
                      <w:rFonts w:ascii="Calibri" w:eastAsia="Times New Roman" w:hAnsi="Calibri" w:cs="Calibri"/>
                      <w:b/>
                      <w:bCs/>
                      <w:sz w:val="18"/>
                      <w:szCs w:val="18"/>
                      <w:lang w:val="es-ES" w:eastAsia="es-ES"/>
                    </w:rPr>
                    <w:t>Cargo a desempeñar</w:t>
                  </w:r>
                </w:p>
              </w:tc>
              <w:tc>
                <w:tcPr>
                  <w:tcW w:w="1701" w:type="dxa"/>
                </w:tcPr>
                <w:p w14:paraId="7C7306F4" w14:textId="77777777" w:rsidR="00423718" w:rsidRPr="00D75D65" w:rsidRDefault="00423718" w:rsidP="00423718">
                  <w:pPr>
                    <w:spacing w:after="0" w:line="240" w:lineRule="auto"/>
                    <w:contextualSpacing/>
                    <w:jc w:val="both"/>
                    <w:rPr>
                      <w:rFonts w:ascii="Calibri" w:eastAsia="Times New Roman" w:hAnsi="Calibri" w:cs="Calibri"/>
                      <w:b/>
                      <w:bCs/>
                      <w:sz w:val="18"/>
                      <w:szCs w:val="18"/>
                      <w:lang w:val="es-ES" w:eastAsia="es-ES"/>
                    </w:rPr>
                  </w:pPr>
                  <w:r w:rsidRPr="00D75D65">
                    <w:rPr>
                      <w:rFonts w:ascii="Calibri" w:eastAsia="Times New Roman" w:hAnsi="Calibri" w:cs="Calibri"/>
                      <w:b/>
                      <w:bCs/>
                      <w:sz w:val="18"/>
                      <w:szCs w:val="18"/>
                      <w:lang w:val="es-ES" w:eastAsia="es-ES"/>
                    </w:rPr>
                    <w:t>Modalidad de Contratación o Calidad Jurídica del personal que va a Contratar (solo Municipalidades)</w:t>
                  </w:r>
                </w:p>
              </w:tc>
              <w:tc>
                <w:tcPr>
                  <w:tcW w:w="1417" w:type="dxa"/>
                  <w:shd w:val="clear" w:color="auto" w:fill="auto"/>
                </w:tcPr>
                <w:p w14:paraId="63DEB8FF" w14:textId="77777777" w:rsidR="00423718" w:rsidRPr="00D75D65" w:rsidRDefault="00423718" w:rsidP="00423718">
                  <w:pPr>
                    <w:spacing w:after="0" w:line="240" w:lineRule="auto"/>
                    <w:contextualSpacing/>
                    <w:jc w:val="both"/>
                    <w:rPr>
                      <w:rFonts w:ascii="Calibri" w:eastAsia="Times New Roman" w:hAnsi="Calibri" w:cs="Calibri"/>
                      <w:b/>
                      <w:bCs/>
                      <w:sz w:val="18"/>
                      <w:szCs w:val="18"/>
                      <w:lang w:val="es-ES" w:eastAsia="es-ES"/>
                    </w:rPr>
                  </w:pPr>
                  <w:r w:rsidRPr="00D75D65">
                    <w:rPr>
                      <w:rFonts w:ascii="Calibri" w:eastAsia="Times New Roman" w:hAnsi="Calibri" w:cs="Calibri"/>
                      <w:b/>
                      <w:bCs/>
                      <w:sz w:val="18"/>
                      <w:szCs w:val="18"/>
                      <w:lang w:val="es-ES" w:eastAsia="es-ES"/>
                    </w:rPr>
                    <w:t>N° de personas contratadas</w:t>
                  </w:r>
                </w:p>
              </w:tc>
              <w:tc>
                <w:tcPr>
                  <w:tcW w:w="1276" w:type="dxa"/>
                  <w:shd w:val="clear" w:color="auto" w:fill="auto"/>
                </w:tcPr>
                <w:p w14:paraId="726C004D" w14:textId="77777777" w:rsidR="00423718" w:rsidRPr="00D75D65" w:rsidRDefault="00423718" w:rsidP="00423718">
                  <w:pPr>
                    <w:spacing w:after="0" w:line="240" w:lineRule="auto"/>
                    <w:contextualSpacing/>
                    <w:jc w:val="both"/>
                    <w:rPr>
                      <w:rFonts w:ascii="Calibri" w:eastAsia="Times New Roman" w:hAnsi="Calibri" w:cs="Calibri"/>
                      <w:b/>
                      <w:bCs/>
                      <w:sz w:val="18"/>
                      <w:szCs w:val="18"/>
                      <w:lang w:val="es-ES" w:eastAsia="es-ES"/>
                    </w:rPr>
                  </w:pPr>
                  <w:r w:rsidRPr="00D75D65">
                    <w:rPr>
                      <w:rFonts w:ascii="Calibri" w:eastAsia="Times New Roman" w:hAnsi="Calibri" w:cs="Calibri"/>
                      <w:b/>
                      <w:bCs/>
                      <w:sz w:val="18"/>
                      <w:szCs w:val="18"/>
                      <w:lang w:val="es-ES" w:eastAsia="es-ES"/>
                    </w:rPr>
                    <w:t>N° hrs semanales</w:t>
                  </w:r>
                </w:p>
              </w:tc>
              <w:tc>
                <w:tcPr>
                  <w:tcW w:w="1559" w:type="dxa"/>
                  <w:shd w:val="clear" w:color="auto" w:fill="auto"/>
                </w:tcPr>
                <w:p w14:paraId="345478DE" w14:textId="77777777" w:rsidR="00423718" w:rsidRPr="00D75D65" w:rsidRDefault="00423718" w:rsidP="00423718">
                  <w:pPr>
                    <w:spacing w:after="0" w:line="240" w:lineRule="auto"/>
                    <w:contextualSpacing/>
                    <w:jc w:val="both"/>
                    <w:rPr>
                      <w:rFonts w:ascii="Calibri" w:eastAsia="Times New Roman" w:hAnsi="Calibri" w:cs="Calibri"/>
                      <w:b/>
                      <w:bCs/>
                      <w:sz w:val="18"/>
                      <w:szCs w:val="18"/>
                      <w:lang w:val="es-ES" w:eastAsia="es-ES"/>
                    </w:rPr>
                  </w:pPr>
                  <w:r w:rsidRPr="00D75D65">
                    <w:rPr>
                      <w:rFonts w:ascii="Calibri" w:eastAsia="Times New Roman" w:hAnsi="Calibri" w:cs="Calibri"/>
                      <w:b/>
                      <w:bCs/>
                      <w:sz w:val="18"/>
                      <w:szCs w:val="18"/>
                      <w:lang w:val="es-ES" w:eastAsia="es-ES"/>
                    </w:rPr>
                    <w:t>Remuneración estimada</w:t>
                  </w:r>
                </w:p>
              </w:tc>
            </w:tr>
            <w:tr w:rsidR="00423718" w:rsidRPr="00423718" w14:paraId="1AE3B152" w14:textId="77777777" w:rsidTr="005519FB">
              <w:tc>
                <w:tcPr>
                  <w:tcW w:w="1413" w:type="dxa"/>
                  <w:shd w:val="clear" w:color="auto" w:fill="auto"/>
                </w:tcPr>
                <w:p w14:paraId="4D41B676"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Trabajador/a Social</w:t>
                  </w:r>
                </w:p>
              </w:tc>
              <w:tc>
                <w:tcPr>
                  <w:tcW w:w="1701" w:type="dxa"/>
                  <w:shd w:val="clear" w:color="auto" w:fill="auto"/>
                </w:tcPr>
                <w:p w14:paraId="6D01B7A3"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Profesional de atención directa</w:t>
                  </w:r>
                </w:p>
              </w:tc>
              <w:tc>
                <w:tcPr>
                  <w:tcW w:w="1701" w:type="dxa"/>
                </w:tcPr>
                <w:p w14:paraId="75EEE232" w14:textId="012FFE32" w:rsidR="00423718" w:rsidRPr="00423718" w:rsidRDefault="003F5A42"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Honorarios</w:t>
                  </w:r>
                </w:p>
              </w:tc>
              <w:tc>
                <w:tcPr>
                  <w:tcW w:w="1417" w:type="dxa"/>
                  <w:shd w:val="clear" w:color="auto" w:fill="auto"/>
                </w:tcPr>
                <w:p w14:paraId="68688D46" w14:textId="29377E76" w:rsidR="00423718" w:rsidRPr="00423718" w:rsidRDefault="003F5A42"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w:t>
                  </w:r>
                </w:p>
              </w:tc>
              <w:tc>
                <w:tcPr>
                  <w:tcW w:w="1276" w:type="dxa"/>
                  <w:shd w:val="clear" w:color="auto" w:fill="auto"/>
                </w:tcPr>
                <w:p w14:paraId="0E00B30A" w14:textId="50194031" w:rsidR="00423718" w:rsidRPr="00423718" w:rsidRDefault="003F5A42"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44</w:t>
                  </w:r>
                </w:p>
              </w:tc>
              <w:tc>
                <w:tcPr>
                  <w:tcW w:w="1559" w:type="dxa"/>
                  <w:shd w:val="clear" w:color="auto" w:fill="auto"/>
                </w:tcPr>
                <w:p w14:paraId="4BE13CBB" w14:textId="75F154E3" w:rsidR="00423718" w:rsidRPr="00423718" w:rsidRDefault="003F5A42"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$1.043.478</w:t>
                  </w:r>
                </w:p>
              </w:tc>
            </w:tr>
            <w:tr w:rsidR="00423718" w:rsidRPr="00423718" w14:paraId="22BFFB5E" w14:textId="77777777" w:rsidTr="005519FB">
              <w:tc>
                <w:tcPr>
                  <w:tcW w:w="1413" w:type="dxa"/>
                  <w:shd w:val="clear" w:color="auto" w:fill="auto"/>
                </w:tcPr>
                <w:p w14:paraId="2C165308"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Auxiliar de aseo, lavandería y ropería</w:t>
                  </w:r>
                </w:p>
              </w:tc>
              <w:tc>
                <w:tcPr>
                  <w:tcW w:w="1701" w:type="dxa"/>
                  <w:shd w:val="clear" w:color="auto" w:fill="auto"/>
                </w:tcPr>
                <w:p w14:paraId="6F7C353E"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Auxiliar de servicio</w:t>
                  </w:r>
                </w:p>
              </w:tc>
              <w:tc>
                <w:tcPr>
                  <w:tcW w:w="1701" w:type="dxa"/>
                </w:tcPr>
                <w:p w14:paraId="0B13757A" w14:textId="03BD6E01" w:rsidR="00423718" w:rsidRPr="00423718" w:rsidRDefault="003F5A42"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Contrato</w:t>
                  </w:r>
                </w:p>
              </w:tc>
              <w:tc>
                <w:tcPr>
                  <w:tcW w:w="1417" w:type="dxa"/>
                  <w:shd w:val="clear" w:color="auto" w:fill="auto"/>
                </w:tcPr>
                <w:p w14:paraId="048E76CE" w14:textId="0303B0BB" w:rsidR="00423718" w:rsidRPr="00423718" w:rsidRDefault="003F5A42"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5</w:t>
                  </w:r>
                </w:p>
              </w:tc>
              <w:tc>
                <w:tcPr>
                  <w:tcW w:w="1276" w:type="dxa"/>
                  <w:shd w:val="clear" w:color="auto" w:fill="auto"/>
                </w:tcPr>
                <w:p w14:paraId="68707A20" w14:textId="698985F5" w:rsidR="00423718" w:rsidRPr="00423718" w:rsidRDefault="003F5A42"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44</w:t>
                  </w:r>
                </w:p>
              </w:tc>
              <w:tc>
                <w:tcPr>
                  <w:tcW w:w="1559" w:type="dxa"/>
                  <w:shd w:val="clear" w:color="auto" w:fill="auto"/>
                </w:tcPr>
                <w:p w14:paraId="3E0A0DCB" w14:textId="548DF14A" w:rsidR="00423718" w:rsidRPr="00423718" w:rsidRDefault="003F5A42"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$6</w:t>
                  </w:r>
                  <w:r w:rsidR="000A4468">
                    <w:rPr>
                      <w:rFonts w:ascii="Calibri" w:eastAsia="Times New Roman" w:hAnsi="Calibri" w:cs="Calibri"/>
                      <w:lang w:val="es-ES" w:eastAsia="es-ES"/>
                    </w:rPr>
                    <w:t>17.589</w:t>
                  </w:r>
                </w:p>
              </w:tc>
            </w:tr>
            <w:tr w:rsidR="00423718" w:rsidRPr="00423718" w14:paraId="289E4E2B" w14:textId="77777777" w:rsidTr="005519FB">
              <w:tc>
                <w:tcPr>
                  <w:tcW w:w="1413" w:type="dxa"/>
                  <w:shd w:val="clear" w:color="auto" w:fill="auto"/>
                </w:tcPr>
                <w:p w14:paraId="3A1AF7BA"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Cuidador/a de personas mayores</w:t>
                  </w:r>
                </w:p>
              </w:tc>
              <w:tc>
                <w:tcPr>
                  <w:tcW w:w="1701" w:type="dxa"/>
                  <w:shd w:val="clear" w:color="auto" w:fill="auto"/>
                </w:tcPr>
                <w:p w14:paraId="379E6559"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Asistente de atención directa</w:t>
                  </w:r>
                </w:p>
              </w:tc>
              <w:tc>
                <w:tcPr>
                  <w:tcW w:w="1701" w:type="dxa"/>
                </w:tcPr>
                <w:p w14:paraId="52A2EBCF" w14:textId="05B6C99E"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Contrato</w:t>
                  </w:r>
                </w:p>
              </w:tc>
              <w:tc>
                <w:tcPr>
                  <w:tcW w:w="1417" w:type="dxa"/>
                  <w:shd w:val="clear" w:color="auto" w:fill="auto"/>
                </w:tcPr>
                <w:p w14:paraId="4F3D544B" w14:textId="445D0ABC"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20</w:t>
                  </w:r>
                </w:p>
              </w:tc>
              <w:tc>
                <w:tcPr>
                  <w:tcW w:w="1276" w:type="dxa"/>
                  <w:shd w:val="clear" w:color="auto" w:fill="auto"/>
                </w:tcPr>
                <w:p w14:paraId="7ED790E4" w14:textId="64C1C793"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44</w:t>
                  </w:r>
                </w:p>
              </w:tc>
              <w:tc>
                <w:tcPr>
                  <w:tcW w:w="1559" w:type="dxa"/>
                  <w:shd w:val="clear" w:color="auto" w:fill="auto"/>
                </w:tcPr>
                <w:p w14:paraId="2EDE7E41" w14:textId="06265414"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w:t>
                  </w:r>
                  <w:r w:rsidR="00256D81">
                    <w:rPr>
                      <w:rFonts w:ascii="Calibri" w:eastAsia="Times New Roman" w:hAnsi="Calibri" w:cs="Calibri"/>
                      <w:lang w:val="es-ES" w:eastAsia="es-ES"/>
                    </w:rPr>
                    <w:t>730.246</w:t>
                  </w:r>
                </w:p>
              </w:tc>
            </w:tr>
            <w:tr w:rsidR="00423718" w:rsidRPr="00423718" w14:paraId="0B46E31D" w14:textId="77777777" w:rsidTr="005519FB">
              <w:tc>
                <w:tcPr>
                  <w:tcW w:w="1413" w:type="dxa"/>
                  <w:shd w:val="clear" w:color="auto" w:fill="auto"/>
                </w:tcPr>
                <w:p w14:paraId="5C299732"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Director Administrativo</w:t>
                  </w:r>
                </w:p>
              </w:tc>
              <w:tc>
                <w:tcPr>
                  <w:tcW w:w="1701" w:type="dxa"/>
                  <w:shd w:val="clear" w:color="auto" w:fill="auto"/>
                </w:tcPr>
                <w:p w14:paraId="429A2F42"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Directivo</w:t>
                  </w:r>
                </w:p>
              </w:tc>
              <w:tc>
                <w:tcPr>
                  <w:tcW w:w="1701" w:type="dxa"/>
                </w:tcPr>
                <w:p w14:paraId="3013C581" w14:textId="4030CEF5"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Honorarios</w:t>
                  </w:r>
                </w:p>
              </w:tc>
              <w:tc>
                <w:tcPr>
                  <w:tcW w:w="1417" w:type="dxa"/>
                  <w:shd w:val="clear" w:color="auto" w:fill="auto"/>
                </w:tcPr>
                <w:p w14:paraId="018CA721" w14:textId="2B806B1E"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w:t>
                  </w:r>
                </w:p>
              </w:tc>
              <w:tc>
                <w:tcPr>
                  <w:tcW w:w="1276" w:type="dxa"/>
                  <w:shd w:val="clear" w:color="auto" w:fill="auto"/>
                </w:tcPr>
                <w:p w14:paraId="0BF4587C" w14:textId="4A68583C"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44</w:t>
                  </w:r>
                </w:p>
              </w:tc>
              <w:tc>
                <w:tcPr>
                  <w:tcW w:w="1559" w:type="dxa"/>
                  <w:shd w:val="clear" w:color="auto" w:fill="auto"/>
                </w:tcPr>
                <w:p w14:paraId="37F34911" w14:textId="7E7DACDC"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$1.391.304</w:t>
                  </w:r>
                </w:p>
              </w:tc>
            </w:tr>
            <w:tr w:rsidR="00423718" w:rsidRPr="00423718" w14:paraId="62C78D44" w14:textId="77777777" w:rsidTr="005519FB">
              <w:tc>
                <w:tcPr>
                  <w:tcW w:w="1413" w:type="dxa"/>
                  <w:shd w:val="clear" w:color="auto" w:fill="auto"/>
                </w:tcPr>
                <w:p w14:paraId="398387BB"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Director Técnico</w:t>
                  </w:r>
                </w:p>
              </w:tc>
              <w:tc>
                <w:tcPr>
                  <w:tcW w:w="1701" w:type="dxa"/>
                  <w:shd w:val="clear" w:color="auto" w:fill="auto"/>
                </w:tcPr>
                <w:p w14:paraId="05FAF39E"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Directivo</w:t>
                  </w:r>
                </w:p>
              </w:tc>
              <w:tc>
                <w:tcPr>
                  <w:tcW w:w="1701" w:type="dxa"/>
                </w:tcPr>
                <w:p w14:paraId="0760B058" w14:textId="39B5F9B2"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Honorarios</w:t>
                  </w:r>
                </w:p>
              </w:tc>
              <w:tc>
                <w:tcPr>
                  <w:tcW w:w="1417" w:type="dxa"/>
                  <w:shd w:val="clear" w:color="auto" w:fill="auto"/>
                </w:tcPr>
                <w:p w14:paraId="2359DF6F" w14:textId="1538F13E"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w:t>
                  </w:r>
                </w:p>
              </w:tc>
              <w:tc>
                <w:tcPr>
                  <w:tcW w:w="1276" w:type="dxa"/>
                  <w:shd w:val="clear" w:color="auto" w:fill="auto"/>
                </w:tcPr>
                <w:p w14:paraId="49DD7965" w14:textId="39F87E4F"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22</w:t>
                  </w:r>
                </w:p>
              </w:tc>
              <w:tc>
                <w:tcPr>
                  <w:tcW w:w="1559" w:type="dxa"/>
                  <w:shd w:val="clear" w:color="auto" w:fill="auto"/>
                </w:tcPr>
                <w:p w14:paraId="5086E9E3" w14:textId="0BFB0914"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$753.623</w:t>
                  </w:r>
                </w:p>
              </w:tc>
            </w:tr>
            <w:tr w:rsidR="00423718" w:rsidRPr="00423718" w14:paraId="2D442BDB" w14:textId="77777777" w:rsidTr="005519FB">
              <w:tc>
                <w:tcPr>
                  <w:tcW w:w="1413" w:type="dxa"/>
                  <w:shd w:val="clear" w:color="auto" w:fill="auto"/>
                </w:tcPr>
                <w:p w14:paraId="1C8367CF"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Auxiliar de servicios generales, trabajos menores y mantención</w:t>
                  </w:r>
                </w:p>
              </w:tc>
              <w:tc>
                <w:tcPr>
                  <w:tcW w:w="1701" w:type="dxa"/>
                  <w:shd w:val="clear" w:color="auto" w:fill="auto"/>
                </w:tcPr>
                <w:p w14:paraId="78323E92" w14:textId="7D8ABE52" w:rsidR="00423718" w:rsidRPr="00423718" w:rsidRDefault="00A85E7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Auxiliar de servicio</w:t>
                  </w:r>
                </w:p>
              </w:tc>
              <w:tc>
                <w:tcPr>
                  <w:tcW w:w="1701" w:type="dxa"/>
                </w:tcPr>
                <w:p w14:paraId="3A976718" w14:textId="7DAD3776"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Contrato</w:t>
                  </w:r>
                </w:p>
              </w:tc>
              <w:tc>
                <w:tcPr>
                  <w:tcW w:w="1417" w:type="dxa"/>
                  <w:shd w:val="clear" w:color="auto" w:fill="auto"/>
                </w:tcPr>
                <w:p w14:paraId="5D5AC787" w14:textId="7E6E811E"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w:t>
                  </w:r>
                </w:p>
              </w:tc>
              <w:tc>
                <w:tcPr>
                  <w:tcW w:w="1276" w:type="dxa"/>
                  <w:shd w:val="clear" w:color="auto" w:fill="auto"/>
                </w:tcPr>
                <w:p w14:paraId="7EA56EA4" w14:textId="247989D9"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44</w:t>
                  </w:r>
                </w:p>
              </w:tc>
              <w:tc>
                <w:tcPr>
                  <w:tcW w:w="1559" w:type="dxa"/>
                  <w:shd w:val="clear" w:color="auto" w:fill="auto"/>
                </w:tcPr>
                <w:p w14:paraId="2B92794C" w14:textId="3383F746"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w:t>
                  </w:r>
                  <w:r w:rsidR="000A4468">
                    <w:rPr>
                      <w:rFonts w:ascii="Calibri" w:eastAsia="Times New Roman" w:hAnsi="Calibri" w:cs="Calibri"/>
                      <w:lang w:val="es-ES" w:eastAsia="es-ES"/>
                    </w:rPr>
                    <w:t>741.106</w:t>
                  </w:r>
                </w:p>
              </w:tc>
            </w:tr>
            <w:tr w:rsidR="00423718" w:rsidRPr="00423718" w14:paraId="73365CAE" w14:textId="77777777" w:rsidTr="005519FB">
              <w:tc>
                <w:tcPr>
                  <w:tcW w:w="1413" w:type="dxa"/>
                  <w:shd w:val="clear" w:color="auto" w:fill="auto"/>
                </w:tcPr>
                <w:p w14:paraId="2B5342D5"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Enfermero/a</w:t>
                  </w:r>
                </w:p>
              </w:tc>
              <w:tc>
                <w:tcPr>
                  <w:tcW w:w="1701" w:type="dxa"/>
                  <w:shd w:val="clear" w:color="auto" w:fill="auto"/>
                </w:tcPr>
                <w:p w14:paraId="3437A9CA"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Profesional de atención directa</w:t>
                  </w:r>
                </w:p>
              </w:tc>
              <w:tc>
                <w:tcPr>
                  <w:tcW w:w="1701" w:type="dxa"/>
                </w:tcPr>
                <w:p w14:paraId="56797E00" w14:textId="3D02388F"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Honorarios</w:t>
                  </w:r>
                </w:p>
              </w:tc>
              <w:tc>
                <w:tcPr>
                  <w:tcW w:w="1417" w:type="dxa"/>
                  <w:shd w:val="clear" w:color="auto" w:fill="auto"/>
                </w:tcPr>
                <w:p w14:paraId="0DE3BB1E" w14:textId="19408903"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w:t>
                  </w:r>
                </w:p>
              </w:tc>
              <w:tc>
                <w:tcPr>
                  <w:tcW w:w="1276" w:type="dxa"/>
                  <w:shd w:val="clear" w:color="auto" w:fill="auto"/>
                </w:tcPr>
                <w:p w14:paraId="748E1DB3" w14:textId="15A265B7"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44</w:t>
                  </w:r>
                </w:p>
              </w:tc>
              <w:tc>
                <w:tcPr>
                  <w:tcW w:w="1559" w:type="dxa"/>
                  <w:shd w:val="clear" w:color="auto" w:fill="auto"/>
                </w:tcPr>
                <w:p w14:paraId="0B1657E3" w14:textId="56475B99"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$1.228.986</w:t>
                  </w:r>
                </w:p>
              </w:tc>
            </w:tr>
            <w:tr w:rsidR="00423718" w:rsidRPr="00423718" w14:paraId="470BCA96" w14:textId="77777777" w:rsidTr="005519FB">
              <w:tc>
                <w:tcPr>
                  <w:tcW w:w="1413" w:type="dxa"/>
                  <w:shd w:val="clear" w:color="auto" w:fill="auto"/>
                </w:tcPr>
                <w:p w14:paraId="078E686A"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Kinesiólogo/a</w:t>
                  </w:r>
                </w:p>
              </w:tc>
              <w:tc>
                <w:tcPr>
                  <w:tcW w:w="1701" w:type="dxa"/>
                  <w:shd w:val="clear" w:color="auto" w:fill="auto"/>
                </w:tcPr>
                <w:p w14:paraId="7D485EE1"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Profesional de atención directa</w:t>
                  </w:r>
                </w:p>
              </w:tc>
              <w:tc>
                <w:tcPr>
                  <w:tcW w:w="1701" w:type="dxa"/>
                </w:tcPr>
                <w:p w14:paraId="5C6CDCAA" w14:textId="7A075248"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Honorarios</w:t>
                  </w:r>
                </w:p>
              </w:tc>
              <w:tc>
                <w:tcPr>
                  <w:tcW w:w="1417" w:type="dxa"/>
                  <w:shd w:val="clear" w:color="auto" w:fill="auto"/>
                </w:tcPr>
                <w:p w14:paraId="575A5A92" w14:textId="05EC7AED" w:rsidR="00423718" w:rsidRPr="00423718" w:rsidRDefault="005519FB"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w:t>
                  </w:r>
                </w:p>
              </w:tc>
              <w:tc>
                <w:tcPr>
                  <w:tcW w:w="1276" w:type="dxa"/>
                  <w:shd w:val="clear" w:color="auto" w:fill="auto"/>
                </w:tcPr>
                <w:p w14:paraId="405173B2" w14:textId="45CE5347"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30</w:t>
                  </w:r>
                </w:p>
              </w:tc>
              <w:tc>
                <w:tcPr>
                  <w:tcW w:w="1559" w:type="dxa"/>
                  <w:shd w:val="clear" w:color="auto" w:fill="auto"/>
                </w:tcPr>
                <w:p w14:paraId="0FD059A5" w14:textId="77C8DC48"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$695.652</w:t>
                  </w:r>
                </w:p>
              </w:tc>
            </w:tr>
            <w:tr w:rsidR="00423718" w:rsidRPr="00423718" w14:paraId="1D12C5CE" w14:textId="77777777" w:rsidTr="005519FB">
              <w:tc>
                <w:tcPr>
                  <w:tcW w:w="1413" w:type="dxa"/>
                  <w:shd w:val="clear" w:color="auto" w:fill="auto"/>
                </w:tcPr>
                <w:p w14:paraId="2A67A673"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Nutricionista</w:t>
                  </w:r>
                </w:p>
              </w:tc>
              <w:tc>
                <w:tcPr>
                  <w:tcW w:w="1701" w:type="dxa"/>
                  <w:shd w:val="clear" w:color="auto" w:fill="auto"/>
                </w:tcPr>
                <w:p w14:paraId="656947F7"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Profesional de atención directa</w:t>
                  </w:r>
                </w:p>
              </w:tc>
              <w:tc>
                <w:tcPr>
                  <w:tcW w:w="1701" w:type="dxa"/>
                </w:tcPr>
                <w:p w14:paraId="12FAC5CB" w14:textId="1466DE82"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Honorarios</w:t>
                  </w:r>
                </w:p>
              </w:tc>
              <w:tc>
                <w:tcPr>
                  <w:tcW w:w="1417" w:type="dxa"/>
                  <w:shd w:val="clear" w:color="auto" w:fill="auto"/>
                </w:tcPr>
                <w:p w14:paraId="3982C846" w14:textId="4972E21D"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w:t>
                  </w:r>
                </w:p>
              </w:tc>
              <w:tc>
                <w:tcPr>
                  <w:tcW w:w="1276" w:type="dxa"/>
                  <w:shd w:val="clear" w:color="auto" w:fill="auto"/>
                </w:tcPr>
                <w:p w14:paraId="694A02DD" w14:textId="198E7CA2"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22</w:t>
                  </w:r>
                </w:p>
              </w:tc>
              <w:tc>
                <w:tcPr>
                  <w:tcW w:w="1559" w:type="dxa"/>
                  <w:shd w:val="clear" w:color="auto" w:fill="auto"/>
                </w:tcPr>
                <w:p w14:paraId="575CC588" w14:textId="5C706081"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$637.681</w:t>
                  </w:r>
                </w:p>
              </w:tc>
            </w:tr>
            <w:tr w:rsidR="00423718" w:rsidRPr="00423718" w14:paraId="0F5F1F8F" w14:textId="77777777" w:rsidTr="005519FB">
              <w:tc>
                <w:tcPr>
                  <w:tcW w:w="1413" w:type="dxa"/>
                  <w:shd w:val="clear" w:color="auto" w:fill="auto"/>
                </w:tcPr>
                <w:p w14:paraId="743B29AD"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Personal de cocina</w:t>
                  </w:r>
                </w:p>
              </w:tc>
              <w:tc>
                <w:tcPr>
                  <w:tcW w:w="1701" w:type="dxa"/>
                  <w:shd w:val="clear" w:color="auto" w:fill="auto"/>
                </w:tcPr>
                <w:p w14:paraId="1CBADABE"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Auxiliar de servicio</w:t>
                  </w:r>
                </w:p>
              </w:tc>
              <w:tc>
                <w:tcPr>
                  <w:tcW w:w="1701" w:type="dxa"/>
                </w:tcPr>
                <w:p w14:paraId="47667F78" w14:textId="54F05389"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Contrato</w:t>
                  </w:r>
                </w:p>
              </w:tc>
              <w:tc>
                <w:tcPr>
                  <w:tcW w:w="1417" w:type="dxa"/>
                  <w:shd w:val="clear" w:color="auto" w:fill="auto"/>
                </w:tcPr>
                <w:p w14:paraId="4234ED45" w14:textId="22C19D24"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4</w:t>
                  </w:r>
                </w:p>
              </w:tc>
              <w:tc>
                <w:tcPr>
                  <w:tcW w:w="1276" w:type="dxa"/>
                  <w:shd w:val="clear" w:color="auto" w:fill="auto"/>
                </w:tcPr>
                <w:p w14:paraId="037F3F45" w14:textId="01655167"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44</w:t>
                  </w:r>
                </w:p>
              </w:tc>
              <w:tc>
                <w:tcPr>
                  <w:tcW w:w="1559" w:type="dxa"/>
                  <w:shd w:val="clear" w:color="auto" w:fill="auto"/>
                </w:tcPr>
                <w:p w14:paraId="43AAED51" w14:textId="4D9797DD"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$6</w:t>
                  </w:r>
                  <w:r w:rsidR="005A17B2">
                    <w:rPr>
                      <w:rFonts w:ascii="Calibri" w:eastAsia="Times New Roman" w:hAnsi="Calibri" w:cs="Calibri"/>
                      <w:lang w:val="es-ES" w:eastAsia="es-ES"/>
                    </w:rPr>
                    <w:t>17.589</w:t>
                  </w:r>
                </w:p>
              </w:tc>
            </w:tr>
            <w:tr w:rsidR="00423718" w:rsidRPr="00423718" w14:paraId="56397F30" w14:textId="77777777" w:rsidTr="005519FB">
              <w:tc>
                <w:tcPr>
                  <w:tcW w:w="1413" w:type="dxa"/>
                  <w:shd w:val="clear" w:color="auto" w:fill="auto"/>
                </w:tcPr>
                <w:p w14:paraId="4F4A7057"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Recepcionista / secretaria/o</w:t>
                  </w:r>
                </w:p>
              </w:tc>
              <w:tc>
                <w:tcPr>
                  <w:tcW w:w="1701" w:type="dxa"/>
                  <w:shd w:val="clear" w:color="auto" w:fill="auto"/>
                </w:tcPr>
                <w:p w14:paraId="75C486B4"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Personal de administración y apoyo</w:t>
                  </w:r>
                </w:p>
              </w:tc>
              <w:tc>
                <w:tcPr>
                  <w:tcW w:w="1701" w:type="dxa"/>
                </w:tcPr>
                <w:p w14:paraId="0F70A413" w14:textId="5C5EC21A"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Contrato</w:t>
                  </w:r>
                </w:p>
              </w:tc>
              <w:tc>
                <w:tcPr>
                  <w:tcW w:w="1417" w:type="dxa"/>
                  <w:shd w:val="clear" w:color="auto" w:fill="auto"/>
                </w:tcPr>
                <w:p w14:paraId="6F5329F7" w14:textId="3A493863"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w:t>
                  </w:r>
                </w:p>
              </w:tc>
              <w:tc>
                <w:tcPr>
                  <w:tcW w:w="1276" w:type="dxa"/>
                  <w:shd w:val="clear" w:color="auto" w:fill="auto"/>
                </w:tcPr>
                <w:p w14:paraId="647DEA5B" w14:textId="27C77581"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44</w:t>
                  </w:r>
                </w:p>
              </w:tc>
              <w:tc>
                <w:tcPr>
                  <w:tcW w:w="1559" w:type="dxa"/>
                  <w:shd w:val="clear" w:color="auto" w:fill="auto"/>
                </w:tcPr>
                <w:p w14:paraId="4D948830" w14:textId="06FA3A91"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w:t>
                  </w:r>
                  <w:r w:rsidR="00E37403">
                    <w:rPr>
                      <w:rFonts w:ascii="Calibri" w:eastAsia="Times New Roman" w:hAnsi="Calibri" w:cs="Calibri"/>
                      <w:lang w:val="es-ES" w:eastAsia="es-ES"/>
                    </w:rPr>
                    <w:t>7</w:t>
                  </w:r>
                  <w:r w:rsidR="00682956">
                    <w:rPr>
                      <w:rFonts w:ascii="Calibri" w:eastAsia="Times New Roman" w:hAnsi="Calibri" w:cs="Calibri"/>
                      <w:lang w:val="es-ES" w:eastAsia="es-ES"/>
                    </w:rPr>
                    <w:t>41.107</w:t>
                  </w:r>
                </w:p>
              </w:tc>
            </w:tr>
            <w:tr w:rsidR="00423718" w:rsidRPr="00423718" w14:paraId="4878D1E0" w14:textId="77777777" w:rsidTr="005519FB">
              <w:tc>
                <w:tcPr>
                  <w:tcW w:w="1413" w:type="dxa"/>
                  <w:shd w:val="clear" w:color="auto" w:fill="auto"/>
                </w:tcPr>
                <w:p w14:paraId="76D147E6" w14:textId="6579EB85"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lastRenderedPageBreak/>
                    <w:t>Encargado/</w:t>
                  </w:r>
                  <w:r w:rsidR="00E00148" w:rsidRPr="00423718">
                    <w:rPr>
                      <w:rFonts w:ascii="Calibri" w:eastAsia="Times New Roman" w:hAnsi="Calibri" w:cs="Calibri"/>
                      <w:lang w:val="es-ES" w:eastAsia="es-ES"/>
                    </w:rPr>
                    <w:t>a contable</w:t>
                  </w:r>
                </w:p>
              </w:tc>
              <w:tc>
                <w:tcPr>
                  <w:tcW w:w="1701" w:type="dxa"/>
                  <w:shd w:val="clear" w:color="auto" w:fill="auto"/>
                </w:tcPr>
                <w:p w14:paraId="55C03F3C"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Personal de administración y apoyo</w:t>
                  </w:r>
                </w:p>
              </w:tc>
              <w:tc>
                <w:tcPr>
                  <w:tcW w:w="1701" w:type="dxa"/>
                </w:tcPr>
                <w:p w14:paraId="4B46C43A" w14:textId="647E759C"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Honorarios</w:t>
                  </w:r>
                </w:p>
              </w:tc>
              <w:tc>
                <w:tcPr>
                  <w:tcW w:w="1417" w:type="dxa"/>
                  <w:shd w:val="clear" w:color="auto" w:fill="auto"/>
                </w:tcPr>
                <w:p w14:paraId="74E2C054" w14:textId="6272D61C"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w:t>
                  </w:r>
                </w:p>
              </w:tc>
              <w:tc>
                <w:tcPr>
                  <w:tcW w:w="1276" w:type="dxa"/>
                  <w:shd w:val="clear" w:color="auto" w:fill="auto"/>
                </w:tcPr>
                <w:p w14:paraId="39F95FDC" w14:textId="37BB54EA"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22</w:t>
                  </w:r>
                </w:p>
              </w:tc>
              <w:tc>
                <w:tcPr>
                  <w:tcW w:w="1559" w:type="dxa"/>
                  <w:shd w:val="clear" w:color="auto" w:fill="auto"/>
                </w:tcPr>
                <w:p w14:paraId="2EDF52D0" w14:textId="7A41BDBB"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w:t>
                  </w:r>
                  <w:r w:rsidR="0004307D">
                    <w:rPr>
                      <w:rFonts w:ascii="Calibri" w:eastAsia="Times New Roman" w:hAnsi="Calibri" w:cs="Calibri"/>
                      <w:lang w:val="es-ES" w:eastAsia="es-ES"/>
                    </w:rPr>
                    <w:t>463.768</w:t>
                  </w:r>
                </w:p>
              </w:tc>
            </w:tr>
            <w:tr w:rsidR="00423718" w:rsidRPr="00423718" w14:paraId="735F4451" w14:textId="77777777" w:rsidTr="005519FB">
              <w:tc>
                <w:tcPr>
                  <w:tcW w:w="1413" w:type="dxa"/>
                  <w:shd w:val="clear" w:color="auto" w:fill="auto"/>
                </w:tcPr>
                <w:p w14:paraId="5E184FD2"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TENS</w:t>
                  </w:r>
                </w:p>
              </w:tc>
              <w:tc>
                <w:tcPr>
                  <w:tcW w:w="1701" w:type="dxa"/>
                  <w:shd w:val="clear" w:color="auto" w:fill="auto"/>
                </w:tcPr>
                <w:p w14:paraId="65BB1623"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Técnico de atención directa</w:t>
                  </w:r>
                </w:p>
              </w:tc>
              <w:tc>
                <w:tcPr>
                  <w:tcW w:w="1701" w:type="dxa"/>
                </w:tcPr>
                <w:p w14:paraId="554D174D" w14:textId="42E2C8F0"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Contrato</w:t>
                  </w:r>
                </w:p>
              </w:tc>
              <w:tc>
                <w:tcPr>
                  <w:tcW w:w="1417" w:type="dxa"/>
                  <w:shd w:val="clear" w:color="auto" w:fill="auto"/>
                </w:tcPr>
                <w:p w14:paraId="0983D5F8" w14:textId="114379A1"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4</w:t>
                  </w:r>
                </w:p>
              </w:tc>
              <w:tc>
                <w:tcPr>
                  <w:tcW w:w="1276" w:type="dxa"/>
                  <w:shd w:val="clear" w:color="auto" w:fill="auto"/>
                </w:tcPr>
                <w:p w14:paraId="21B43B46" w14:textId="15950D80"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44</w:t>
                  </w:r>
                </w:p>
              </w:tc>
              <w:tc>
                <w:tcPr>
                  <w:tcW w:w="1559" w:type="dxa"/>
                  <w:shd w:val="clear" w:color="auto" w:fill="auto"/>
                </w:tcPr>
                <w:p w14:paraId="1A52BE67" w14:textId="141D0061"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w:t>
                  </w:r>
                  <w:r w:rsidR="00256D81">
                    <w:rPr>
                      <w:rFonts w:ascii="Calibri" w:eastAsia="Times New Roman" w:hAnsi="Calibri" w:cs="Calibri"/>
                      <w:lang w:val="es-ES" w:eastAsia="es-ES"/>
                    </w:rPr>
                    <w:t>8</w:t>
                  </w:r>
                  <w:r w:rsidR="00682956">
                    <w:rPr>
                      <w:rFonts w:ascii="Calibri" w:eastAsia="Times New Roman" w:hAnsi="Calibri" w:cs="Calibri"/>
                      <w:lang w:val="es-ES" w:eastAsia="es-ES"/>
                    </w:rPr>
                    <w:t>55.536</w:t>
                  </w:r>
                </w:p>
              </w:tc>
            </w:tr>
            <w:tr w:rsidR="00423718" w:rsidRPr="00423718" w14:paraId="1E466D0D" w14:textId="77777777" w:rsidTr="005519FB">
              <w:tc>
                <w:tcPr>
                  <w:tcW w:w="1413" w:type="dxa"/>
                  <w:shd w:val="clear" w:color="auto" w:fill="auto"/>
                </w:tcPr>
                <w:p w14:paraId="28CCBB88"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Terapeuta Ocupacional</w:t>
                  </w:r>
                </w:p>
              </w:tc>
              <w:tc>
                <w:tcPr>
                  <w:tcW w:w="1701" w:type="dxa"/>
                  <w:shd w:val="clear" w:color="auto" w:fill="auto"/>
                </w:tcPr>
                <w:p w14:paraId="51431DA8" w14:textId="77777777" w:rsidR="00423718" w:rsidRPr="00423718" w:rsidRDefault="00423718" w:rsidP="00423718">
                  <w:pPr>
                    <w:spacing w:after="0" w:line="240" w:lineRule="auto"/>
                    <w:contextualSpacing/>
                    <w:jc w:val="both"/>
                    <w:rPr>
                      <w:rFonts w:ascii="Calibri" w:eastAsia="Times New Roman" w:hAnsi="Calibri" w:cs="Calibri"/>
                      <w:lang w:val="es-ES" w:eastAsia="es-ES"/>
                    </w:rPr>
                  </w:pPr>
                  <w:r w:rsidRPr="00423718">
                    <w:rPr>
                      <w:rFonts w:ascii="Calibri" w:eastAsia="Times New Roman" w:hAnsi="Calibri" w:cs="Calibri"/>
                      <w:lang w:val="es-ES" w:eastAsia="es-ES"/>
                    </w:rPr>
                    <w:t>Profesional de atención directa</w:t>
                  </w:r>
                </w:p>
              </w:tc>
              <w:tc>
                <w:tcPr>
                  <w:tcW w:w="1701" w:type="dxa"/>
                </w:tcPr>
                <w:p w14:paraId="16D59A4A" w14:textId="2B10C9F1"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Honorarios</w:t>
                  </w:r>
                </w:p>
              </w:tc>
              <w:tc>
                <w:tcPr>
                  <w:tcW w:w="1417" w:type="dxa"/>
                  <w:shd w:val="clear" w:color="auto" w:fill="auto"/>
                </w:tcPr>
                <w:p w14:paraId="1B8CBDB6" w14:textId="3E1FFE90"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w:t>
                  </w:r>
                </w:p>
              </w:tc>
              <w:tc>
                <w:tcPr>
                  <w:tcW w:w="1276" w:type="dxa"/>
                  <w:shd w:val="clear" w:color="auto" w:fill="auto"/>
                </w:tcPr>
                <w:p w14:paraId="0156A4C5" w14:textId="7ADD8A37" w:rsidR="00423718" w:rsidRP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30</w:t>
                  </w:r>
                </w:p>
              </w:tc>
              <w:tc>
                <w:tcPr>
                  <w:tcW w:w="1559" w:type="dxa"/>
                  <w:shd w:val="clear" w:color="auto" w:fill="auto"/>
                </w:tcPr>
                <w:p w14:paraId="6362A3EC" w14:textId="77777777" w:rsidR="00423718" w:rsidRDefault="00E00148"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$637.681</w:t>
                  </w:r>
                </w:p>
                <w:p w14:paraId="73FBCF23" w14:textId="0DB9EB09" w:rsidR="00C900BF" w:rsidRPr="00423718" w:rsidRDefault="00C900BF" w:rsidP="00423718">
                  <w:pPr>
                    <w:spacing w:after="0" w:line="240" w:lineRule="auto"/>
                    <w:contextualSpacing/>
                    <w:jc w:val="both"/>
                    <w:rPr>
                      <w:rFonts w:ascii="Calibri" w:eastAsia="Times New Roman" w:hAnsi="Calibri" w:cs="Calibri"/>
                      <w:lang w:val="es-ES" w:eastAsia="es-ES"/>
                    </w:rPr>
                  </w:pPr>
                </w:p>
              </w:tc>
            </w:tr>
            <w:tr w:rsidR="00C900BF" w:rsidRPr="00423718" w14:paraId="5EBA2D68" w14:textId="77777777" w:rsidTr="005519FB">
              <w:tc>
                <w:tcPr>
                  <w:tcW w:w="1413" w:type="dxa"/>
                  <w:shd w:val="clear" w:color="auto" w:fill="auto"/>
                </w:tcPr>
                <w:p w14:paraId="176CBE7E" w14:textId="0EBBF109" w:rsidR="00C900BF"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Nochero</w:t>
                  </w:r>
                </w:p>
                <w:p w14:paraId="05C7039B" w14:textId="77777777" w:rsidR="00C900BF" w:rsidRPr="00423718" w:rsidRDefault="00C900BF" w:rsidP="00423718">
                  <w:pPr>
                    <w:spacing w:after="0" w:line="240" w:lineRule="auto"/>
                    <w:contextualSpacing/>
                    <w:jc w:val="both"/>
                    <w:rPr>
                      <w:rFonts w:ascii="Calibri" w:eastAsia="Times New Roman" w:hAnsi="Calibri" w:cs="Calibri"/>
                      <w:lang w:val="es-ES" w:eastAsia="es-ES"/>
                    </w:rPr>
                  </w:pPr>
                </w:p>
              </w:tc>
              <w:tc>
                <w:tcPr>
                  <w:tcW w:w="1701" w:type="dxa"/>
                  <w:shd w:val="clear" w:color="auto" w:fill="auto"/>
                </w:tcPr>
                <w:p w14:paraId="3EE1FEDE" w14:textId="15DBA4E2" w:rsidR="00C900BF" w:rsidRPr="00423718"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Auxiliar de servicio</w:t>
                  </w:r>
                </w:p>
              </w:tc>
              <w:tc>
                <w:tcPr>
                  <w:tcW w:w="1701" w:type="dxa"/>
                </w:tcPr>
                <w:p w14:paraId="7EFB4EE8" w14:textId="6DBF41FD" w:rsidR="00C900BF"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Contrato</w:t>
                  </w:r>
                </w:p>
              </w:tc>
              <w:tc>
                <w:tcPr>
                  <w:tcW w:w="1417" w:type="dxa"/>
                  <w:shd w:val="clear" w:color="auto" w:fill="auto"/>
                </w:tcPr>
                <w:p w14:paraId="0A0F0655" w14:textId="5D536FE2" w:rsidR="00C900BF"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2</w:t>
                  </w:r>
                </w:p>
              </w:tc>
              <w:tc>
                <w:tcPr>
                  <w:tcW w:w="1276" w:type="dxa"/>
                  <w:shd w:val="clear" w:color="auto" w:fill="auto"/>
                </w:tcPr>
                <w:p w14:paraId="7D729BA7" w14:textId="1D8BB169" w:rsidR="00C900BF"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44</w:t>
                  </w:r>
                </w:p>
              </w:tc>
              <w:tc>
                <w:tcPr>
                  <w:tcW w:w="1559" w:type="dxa"/>
                  <w:shd w:val="clear" w:color="auto" w:fill="auto"/>
                </w:tcPr>
                <w:p w14:paraId="30CA5F63" w14:textId="3F1F8A6C" w:rsidR="00C900BF"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$6</w:t>
                  </w:r>
                  <w:r w:rsidR="005A17B2">
                    <w:rPr>
                      <w:rFonts w:ascii="Calibri" w:eastAsia="Times New Roman" w:hAnsi="Calibri" w:cs="Calibri"/>
                      <w:lang w:val="es-ES" w:eastAsia="es-ES"/>
                    </w:rPr>
                    <w:t>17.589</w:t>
                  </w:r>
                </w:p>
              </w:tc>
            </w:tr>
            <w:tr w:rsidR="00C900BF" w:rsidRPr="00423718" w14:paraId="07EF8FB4" w14:textId="77777777" w:rsidTr="005519FB">
              <w:tc>
                <w:tcPr>
                  <w:tcW w:w="1413" w:type="dxa"/>
                  <w:shd w:val="clear" w:color="auto" w:fill="auto"/>
                </w:tcPr>
                <w:p w14:paraId="223C4065" w14:textId="6E5F41CD" w:rsidR="00C900BF"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Recepcionista fin de semana</w:t>
                  </w:r>
                </w:p>
              </w:tc>
              <w:tc>
                <w:tcPr>
                  <w:tcW w:w="1701" w:type="dxa"/>
                  <w:shd w:val="clear" w:color="auto" w:fill="auto"/>
                </w:tcPr>
                <w:p w14:paraId="7C7F24A0" w14:textId="03D58094" w:rsidR="00C900BF"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Personal de administración y apoyo</w:t>
                  </w:r>
                </w:p>
              </w:tc>
              <w:tc>
                <w:tcPr>
                  <w:tcW w:w="1701" w:type="dxa"/>
                </w:tcPr>
                <w:p w14:paraId="34AD0856" w14:textId="4A64498A" w:rsidR="00C900BF"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Honorarios</w:t>
                  </w:r>
                </w:p>
              </w:tc>
              <w:tc>
                <w:tcPr>
                  <w:tcW w:w="1417" w:type="dxa"/>
                  <w:shd w:val="clear" w:color="auto" w:fill="auto"/>
                </w:tcPr>
                <w:p w14:paraId="6D25889B" w14:textId="04660F00" w:rsidR="00C900BF"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w:t>
                  </w:r>
                </w:p>
              </w:tc>
              <w:tc>
                <w:tcPr>
                  <w:tcW w:w="1276" w:type="dxa"/>
                  <w:shd w:val="clear" w:color="auto" w:fill="auto"/>
                </w:tcPr>
                <w:p w14:paraId="53F69972" w14:textId="4DBCBC6D" w:rsidR="00C900BF"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11</w:t>
                  </w:r>
                </w:p>
              </w:tc>
              <w:tc>
                <w:tcPr>
                  <w:tcW w:w="1559" w:type="dxa"/>
                  <w:shd w:val="clear" w:color="auto" w:fill="auto"/>
                </w:tcPr>
                <w:p w14:paraId="36697D10" w14:textId="234FF3CB" w:rsidR="00C900BF"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w:t>
                  </w:r>
                  <w:r w:rsidR="0004307D">
                    <w:rPr>
                      <w:rFonts w:ascii="Calibri" w:eastAsia="Times New Roman" w:hAnsi="Calibri" w:cs="Calibri"/>
                      <w:lang w:val="es-ES" w:eastAsia="es-ES"/>
                    </w:rPr>
                    <w:t>231.884</w:t>
                  </w:r>
                </w:p>
              </w:tc>
            </w:tr>
            <w:tr w:rsidR="00C900BF" w:rsidRPr="00423718" w14:paraId="4F78283B" w14:textId="77777777" w:rsidTr="005519FB">
              <w:tc>
                <w:tcPr>
                  <w:tcW w:w="1413" w:type="dxa"/>
                  <w:shd w:val="clear" w:color="auto" w:fill="auto"/>
                </w:tcPr>
                <w:p w14:paraId="64C37C95" w14:textId="74D7C38C" w:rsidR="00C900BF"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Fonoaudiólogo/a</w:t>
                  </w:r>
                </w:p>
              </w:tc>
              <w:tc>
                <w:tcPr>
                  <w:tcW w:w="1701" w:type="dxa"/>
                  <w:shd w:val="clear" w:color="auto" w:fill="auto"/>
                </w:tcPr>
                <w:p w14:paraId="3A8F3CAA" w14:textId="1D73FC40" w:rsidR="00C900BF"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Profesional de atención directa</w:t>
                  </w:r>
                </w:p>
              </w:tc>
              <w:tc>
                <w:tcPr>
                  <w:tcW w:w="1701" w:type="dxa"/>
                </w:tcPr>
                <w:p w14:paraId="24172C1D" w14:textId="7C089837" w:rsidR="00C900BF"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Honorarios</w:t>
                  </w:r>
                </w:p>
              </w:tc>
              <w:tc>
                <w:tcPr>
                  <w:tcW w:w="1417" w:type="dxa"/>
                  <w:shd w:val="clear" w:color="auto" w:fill="auto"/>
                </w:tcPr>
                <w:p w14:paraId="28040CA9" w14:textId="70C46A31" w:rsidR="00C900BF" w:rsidRDefault="00C900BF"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w:t>
                  </w:r>
                </w:p>
              </w:tc>
              <w:tc>
                <w:tcPr>
                  <w:tcW w:w="1276" w:type="dxa"/>
                  <w:shd w:val="clear" w:color="auto" w:fill="auto"/>
                </w:tcPr>
                <w:p w14:paraId="3E6664BE" w14:textId="1B6051C3" w:rsidR="00C900BF" w:rsidRDefault="00D75D65"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20</w:t>
                  </w:r>
                </w:p>
              </w:tc>
              <w:tc>
                <w:tcPr>
                  <w:tcW w:w="1559" w:type="dxa"/>
                  <w:shd w:val="clear" w:color="auto" w:fill="auto"/>
                </w:tcPr>
                <w:p w14:paraId="7933B372" w14:textId="0DB3FF73" w:rsidR="00C900BF" w:rsidRDefault="00D75D65"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$463.768</w:t>
                  </w:r>
                </w:p>
              </w:tc>
            </w:tr>
            <w:tr w:rsidR="00C900BF" w:rsidRPr="00423718" w14:paraId="08E1AF9F" w14:textId="77777777" w:rsidTr="005519FB">
              <w:tc>
                <w:tcPr>
                  <w:tcW w:w="1413" w:type="dxa"/>
                  <w:shd w:val="clear" w:color="auto" w:fill="auto"/>
                </w:tcPr>
                <w:p w14:paraId="75467BC1" w14:textId="6D71EB08" w:rsidR="00C900BF" w:rsidRDefault="00D75D65"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Psicólogo/a</w:t>
                  </w:r>
                </w:p>
              </w:tc>
              <w:tc>
                <w:tcPr>
                  <w:tcW w:w="1701" w:type="dxa"/>
                  <w:shd w:val="clear" w:color="auto" w:fill="auto"/>
                </w:tcPr>
                <w:p w14:paraId="2C06904D" w14:textId="4CB7A172" w:rsidR="00C900BF" w:rsidRDefault="00D75D65"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Profesional de atención directa</w:t>
                  </w:r>
                </w:p>
              </w:tc>
              <w:tc>
                <w:tcPr>
                  <w:tcW w:w="1701" w:type="dxa"/>
                </w:tcPr>
                <w:p w14:paraId="12DAB71D" w14:textId="745AFCD0" w:rsidR="00C900BF" w:rsidRDefault="00D75D65"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Honorarios</w:t>
                  </w:r>
                </w:p>
              </w:tc>
              <w:tc>
                <w:tcPr>
                  <w:tcW w:w="1417" w:type="dxa"/>
                  <w:shd w:val="clear" w:color="auto" w:fill="auto"/>
                </w:tcPr>
                <w:p w14:paraId="6BAF7E8B" w14:textId="61A1BE48" w:rsidR="00C900BF" w:rsidRDefault="00D75D65"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w:t>
                  </w:r>
                </w:p>
              </w:tc>
              <w:tc>
                <w:tcPr>
                  <w:tcW w:w="1276" w:type="dxa"/>
                  <w:shd w:val="clear" w:color="auto" w:fill="auto"/>
                </w:tcPr>
                <w:p w14:paraId="46967E60" w14:textId="4BA945FE" w:rsidR="00C900BF" w:rsidRDefault="00D75D65"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22</w:t>
                  </w:r>
                </w:p>
              </w:tc>
              <w:tc>
                <w:tcPr>
                  <w:tcW w:w="1559" w:type="dxa"/>
                  <w:shd w:val="clear" w:color="auto" w:fill="auto"/>
                </w:tcPr>
                <w:p w14:paraId="167B07AA" w14:textId="3BF1A5B7" w:rsidR="00C900BF" w:rsidRDefault="00D75D65"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$637.681</w:t>
                  </w:r>
                </w:p>
              </w:tc>
            </w:tr>
            <w:tr w:rsidR="00C900BF" w:rsidRPr="00423718" w14:paraId="30938217" w14:textId="77777777" w:rsidTr="005519FB">
              <w:tc>
                <w:tcPr>
                  <w:tcW w:w="1413" w:type="dxa"/>
                  <w:shd w:val="clear" w:color="auto" w:fill="auto"/>
                </w:tcPr>
                <w:p w14:paraId="3E47000B" w14:textId="1164430D" w:rsidR="00C900BF" w:rsidRDefault="00D75D65"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Podólogo/a</w:t>
                  </w:r>
                </w:p>
              </w:tc>
              <w:tc>
                <w:tcPr>
                  <w:tcW w:w="1701" w:type="dxa"/>
                  <w:shd w:val="clear" w:color="auto" w:fill="auto"/>
                </w:tcPr>
                <w:p w14:paraId="44D9714D" w14:textId="619633AF" w:rsidR="00C900BF" w:rsidRDefault="00D75D65"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Técnico de atención directa</w:t>
                  </w:r>
                </w:p>
              </w:tc>
              <w:tc>
                <w:tcPr>
                  <w:tcW w:w="1701" w:type="dxa"/>
                </w:tcPr>
                <w:p w14:paraId="64DC5F80" w14:textId="2949C940" w:rsidR="00C900BF" w:rsidRDefault="00D75D65"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Honorarios</w:t>
                  </w:r>
                </w:p>
              </w:tc>
              <w:tc>
                <w:tcPr>
                  <w:tcW w:w="1417" w:type="dxa"/>
                  <w:shd w:val="clear" w:color="auto" w:fill="auto"/>
                </w:tcPr>
                <w:p w14:paraId="7548AB1B" w14:textId="0EBA5786" w:rsidR="00C900BF" w:rsidRDefault="00D75D65"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w:t>
                  </w:r>
                </w:p>
              </w:tc>
              <w:tc>
                <w:tcPr>
                  <w:tcW w:w="1276" w:type="dxa"/>
                  <w:shd w:val="clear" w:color="auto" w:fill="auto"/>
                </w:tcPr>
                <w:p w14:paraId="7FD92371" w14:textId="5D5A7C8A" w:rsidR="00C900BF" w:rsidRDefault="00D75D65"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11</w:t>
                  </w:r>
                </w:p>
              </w:tc>
              <w:tc>
                <w:tcPr>
                  <w:tcW w:w="1559" w:type="dxa"/>
                  <w:shd w:val="clear" w:color="auto" w:fill="auto"/>
                </w:tcPr>
                <w:p w14:paraId="483190F9" w14:textId="00605E6F" w:rsidR="00C900BF" w:rsidRDefault="00D75D65" w:rsidP="00423718">
                  <w:pPr>
                    <w:spacing w:after="0" w:line="240" w:lineRule="auto"/>
                    <w:contextualSpacing/>
                    <w:jc w:val="both"/>
                    <w:rPr>
                      <w:rFonts w:ascii="Calibri" w:eastAsia="Times New Roman" w:hAnsi="Calibri" w:cs="Calibri"/>
                      <w:lang w:val="es-ES" w:eastAsia="es-ES"/>
                    </w:rPr>
                  </w:pPr>
                  <w:r>
                    <w:rPr>
                      <w:rFonts w:ascii="Calibri" w:eastAsia="Times New Roman" w:hAnsi="Calibri" w:cs="Calibri"/>
                      <w:lang w:val="es-ES" w:eastAsia="es-ES"/>
                    </w:rPr>
                    <w:t>$289.8</w:t>
                  </w:r>
                  <w:r w:rsidR="005A17B2">
                    <w:rPr>
                      <w:rFonts w:ascii="Calibri" w:eastAsia="Times New Roman" w:hAnsi="Calibri" w:cs="Calibri"/>
                      <w:lang w:val="es-ES" w:eastAsia="es-ES"/>
                    </w:rPr>
                    <w:t>55</w:t>
                  </w:r>
                </w:p>
              </w:tc>
            </w:tr>
          </w:tbl>
          <w:p w14:paraId="0ED249FE" w14:textId="77777777" w:rsidR="00423718" w:rsidRPr="00423718" w:rsidRDefault="00423718" w:rsidP="00423718">
            <w:pPr>
              <w:spacing w:after="0" w:line="240" w:lineRule="auto"/>
              <w:ind w:left="1080"/>
              <w:contextualSpacing/>
              <w:jc w:val="both"/>
              <w:rPr>
                <w:rFonts w:ascii="Calibri" w:eastAsia="Times New Roman" w:hAnsi="Calibri" w:cs="Calibri"/>
                <w:b/>
                <w:bCs/>
                <w:lang w:val="es-ES" w:eastAsia="es-ES"/>
              </w:rPr>
            </w:pPr>
          </w:p>
        </w:tc>
      </w:tr>
    </w:tbl>
    <w:p w14:paraId="5F39632C" w14:textId="3C7AEB5F" w:rsidR="00423718" w:rsidRPr="00423718" w:rsidRDefault="00423718" w:rsidP="00423718">
      <w:pPr>
        <w:spacing w:after="0" w:line="240" w:lineRule="auto"/>
        <w:contextualSpacing/>
        <w:jc w:val="both"/>
        <w:rPr>
          <w:rFonts w:ascii="Calibri" w:eastAsia="Times New Roman" w:hAnsi="Calibri" w:cs="Calibri"/>
          <w:bCs/>
          <w:lang w:val="es-ES" w:eastAsia="es-ES"/>
        </w:rPr>
      </w:pPr>
    </w:p>
    <w:p w14:paraId="379E6CCC" w14:textId="5D03054A" w:rsidR="00423718" w:rsidRDefault="00423718" w:rsidP="00423718">
      <w:pPr>
        <w:spacing w:after="0" w:line="240" w:lineRule="auto"/>
        <w:contextualSpacing/>
        <w:jc w:val="both"/>
        <w:rPr>
          <w:rFonts w:ascii="Calibri" w:eastAsia="Times New Roman" w:hAnsi="Calibri" w:cs="Calibri"/>
          <w:bCs/>
          <w:lang w:val="es-ES" w:eastAsia="es-ES"/>
        </w:rPr>
      </w:pPr>
      <w:r w:rsidRPr="00423718">
        <w:rPr>
          <w:rFonts w:ascii="Calibri" w:eastAsia="Times New Roman" w:hAnsi="Calibri" w:cs="Calibri"/>
          <w:bCs/>
          <w:lang w:val="es-ES" w:eastAsia="es-ES"/>
        </w:rPr>
        <w:t xml:space="preserve">La institución postulante podrá agregar filas a la tabla anterior, </w:t>
      </w:r>
      <w:r w:rsidR="005A17B2" w:rsidRPr="00423718">
        <w:rPr>
          <w:rFonts w:ascii="Calibri" w:eastAsia="Times New Roman" w:hAnsi="Calibri" w:cs="Calibri"/>
          <w:bCs/>
          <w:lang w:val="es-ES" w:eastAsia="es-ES"/>
        </w:rPr>
        <w:t>de acuerdo con</w:t>
      </w:r>
      <w:r w:rsidRPr="00423718">
        <w:rPr>
          <w:rFonts w:ascii="Calibri" w:eastAsia="Times New Roman" w:hAnsi="Calibri" w:cs="Calibri"/>
          <w:bCs/>
          <w:lang w:val="es-ES" w:eastAsia="es-ES"/>
        </w:rPr>
        <w:t xml:space="preserve"> su criterio de elaboración de propuesta para la incorporación de dotación de personal sugerido. </w:t>
      </w:r>
    </w:p>
    <w:p w14:paraId="30652C04" w14:textId="115F9EBA" w:rsidR="00756870" w:rsidRDefault="00756870" w:rsidP="00423718">
      <w:pPr>
        <w:spacing w:after="0" w:line="240" w:lineRule="auto"/>
        <w:contextualSpacing/>
        <w:jc w:val="both"/>
        <w:rPr>
          <w:rFonts w:ascii="Calibri" w:eastAsia="Times New Roman" w:hAnsi="Calibri" w:cs="Calibri"/>
          <w:bCs/>
          <w:lang w:val="es-ES" w:eastAsia="es-ES"/>
        </w:rPr>
      </w:pPr>
      <w:r>
        <w:rPr>
          <w:rFonts w:ascii="Calibri" w:eastAsia="Times New Roman" w:hAnsi="Calibri" w:cs="Calibri"/>
          <w:bCs/>
          <w:lang w:val="es-ES" w:eastAsia="es-ES"/>
        </w:rPr>
        <w:t>Además del personal sugerido se considero por razones obvias un aumento en el personal de cocina y de aseo.</w:t>
      </w:r>
    </w:p>
    <w:p w14:paraId="548E8D5E" w14:textId="53CB37D6" w:rsidR="00756870" w:rsidRDefault="00756870" w:rsidP="00423718">
      <w:pPr>
        <w:spacing w:after="0" w:line="240" w:lineRule="auto"/>
        <w:contextualSpacing/>
        <w:jc w:val="both"/>
        <w:rPr>
          <w:rFonts w:ascii="Calibri" w:eastAsia="Times New Roman" w:hAnsi="Calibri" w:cs="Calibri"/>
          <w:bCs/>
          <w:lang w:val="es-ES" w:eastAsia="es-ES"/>
        </w:rPr>
      </w:pPr>
      <w:r>
        <w:rPr>
          <w:rFonts w:ascii="Calibri" w:eastAsia="Times New Roman" w:hAnsi="Calibri" w:cs="Calibri"/>
          <w:bCs/>
          <w:lang w:val="es-ES" w:eastAsia="es-ES"/>
        </w:rPr>
        <w:t>En el caso de personal de aseo, se agrega una funcionaria más para que una de las auxiliares de aseo ingrese en un horario distinto al de sus compañeras de trabajo, cosa de cubrir el aseo en horarios más entrada la tarde y para que también apoye con el aseo durante los días sábado y así minimizar los dos días que se tendrían sin aseo si solo hubiera dos auxiliares.</w:t>
      </w:r>
    </w:p>
    <w:p w14:paraId="7113BDB6" w14:textId="080287C3" w:rsidR="00756870" w:rsidRDefault="00756870" w:rsidP="00423718">
      <w:pPr>
        <w:spacing w:after="0" w:line="240" w:lineRule="auto"/>
        <w:contextualSpacing/>
        <w:jc w:val="both"/>
        <w:rPr>
          <w:rFonts w:ascii="Calibri" w:eastAsia="Times New Roman" w:hAnsi="Calibri" w:cs="Calibri"/>
          <w:bCs/>
          <w:lang w:val="es-ES" w:eastAsia="es-ES"/>
        </w:rPr>
      </w:pPr>
      <w:r>
        <w:rPr>
          <w:rFonts w:ascii="Calibri" w:eastAsia="Times New Roman" w:hAnsi="Calibri" w:cs="Calibri"/>
          <w:bCs/>
          <w:lang w:val="es-ES" w:eastAsia="es-ES"/>
        </w:rPr>
        <w:t xml:space="preserve">Para el caso de la cocina, se deben cubrir los 7 días de la semana, por lo que se consideran dos grupos </w:t>
      </w:r>
      <w:r w:rsidR="0091036A">
        <w:rPr>
          <w:rFonts w:ascii="Calibri" w:eastAsia="Times New Roman" w:hAnsi="Calibri" w:cs="Calibri"/>
          <w:bCs/>
          <w:lang w:val="es-ES" w:eastAsia="es-ES"/>
        </w:rPr>
        <w:t xml:space="preserve">de dos auxiliares </w:t>
      </w:r>
      <w:r>
        <w:rPr>
          <w:rFonts w:ascii="Calibri" w:eastAsia="Times New Roman" w:hAnsi="Calibri" w:cs="Calibri"/>
          <w:bCs/>
          <w:lang w:val="es-ES" w:eastAsia="es-ES"/>
        </w:rPr>
        <w:t>que van en turnos de tres (3) días cada grupo, así cubr</w:t>
      </w:r>
      <w:r w:rsidR="0091036A">
        <w:rPr>
          <w:rFonts w:ascii="Calibri" w:eastAsia="Times New Roman" w:hAnsi="Calibri" w:cs="Calibri"/>
          <w:bCs/>
          <w:lang w:val="es-ES" w:eastAsia="es-ES"/>
        </w:rPr>
        <w:t>en</w:t>
      </w:r>
      <w:r>
        <w:rPr>
          <w:rFonts w:ascii="Calibri" w:eastAsia="Times New Roman" w:hAnsi="Calibri" w:cs="Calibri"/>
          <w:bCs/>
          <w:lang w:val="es-ES" w:eastAsia="es-ES"/>
        </w:rPr>
        <w:t xml:space="preserve"> desde el desayuno hasta la cena y después realizar el aseo en el área de producción</w:t>
      </w:r>
      <w:r w:rsidR="0091036A">
        <w:rPr>
          <w:rFonts w:ascii="Calibri" w:eastAsia="Times New Roman" w:hAnsi="Calibri" w:cs="Calibri"/>
          <w:bCs/>
          <w:lang w:val="es-ES" w:eastAsia="es-ES"/>
        </w:rPr>
        <w:t xml:space="preserve"> y los fines de semana, ya que se debe considerar la semana completa para la alimentación de las personas mayores.</w:t>
      </w:r>
    </w:p>
    <w:p w14:paraId="6AABDE47" w14:textId="3629E622" w:rsidR="00D75D65" w:rsidRDefault="00E03B34" w:rsidP="00423718">
      <w:pPr>
        <w:spacing w:after="0" w:line="240" w:lineRule="auto"/>
        <w:contextualSpacing/>
        <w:jc w:val="both"/>
        <w:rPr>
          <w:rFonts w:ascii="Calibri" w:eastAsia="Times New Roman" w:hAnsi="Calibri" w:cs="Calibri"/>
          <w:bCs/>
          <w:lang w:val="es-ES" w:eastAsia="es-ES"/>
        </w:rPr>
      </w:pPr>
      <w:r>
        <w:rPr>
          <w:noProof/>
          <w:u w:val="single"/>
          <w:lang w:eastAsia="es-CL"/>
        </w:rPr>
        <mc:AlternateContent>
          <mc:Choice Requires="wps">
            <w:drawing>
              <wp:anchor distT="0" distB="0" distL="114300" distR="114300" simplePos="0" relativeHeight="251661312" behindDoc="1" locked="0" layoutInCell="1" allowOverlap="1" wp14:anchorId="0AADAD0B" wp14:editId="45F0CF64">
                <wp:simplePos x="0" y="0"/>
                <wp:positionH relativeFrom="column">
                  <wp:posOffset>-139856</wp:posOffset>
                </wp:positionH>
                <wp:positionV relativeFrom="paragraph">
                  <wp:posOffset>106764</wp:posOffset>
                </wp:positionV>
                <wp:extent cx="5848350" cy="5156931"/>
                <wp:effectExtent l="0" t="0" r="19050" b="24765"/>
                <wp:wrapNone/>
                <wp:docPr id="624069101" name="Rectángulo 3"/>
                <wp:cNvGraphicFramePr/>
                <a:graphic xmlns:a="http://schemas.openxmlformats.org/drawingml/2006/main">
                  <a:graphicData uri="http://schemas.microsoft.com/office/word/2010/wordprocessingShape">
                    <wps:wsp>
                      <wps:cNvSpPr/>
                      <wps:spPr>
                        <a:xfrm>
                          <a:off x="0" y="0"/>
                          <a:ext cx="5848350" cy="515693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3F1DA1" id="Rectángulo 3" o:spid="_x0000_s1026" style="position:absolute;margin-left:-11pt;margin-top:8.4pt;width:460.5pt;height:406.0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" fillcolor="white [3201]" strokecolor="black [3213]" strokeweight="1pt"/>
            </w:pict>
          </mc:Fallback>
        </mc:AlternateContent>
      </w:r>
    </w:p>
    <w:p w14:paraId="13B4A972" w14:textId="7401FEE2" w:rsidR="00D75D65" w:rsidRDefault="00D75D65" w:rsidP="00D75D65">
      <w:pPr>
        <w:jc w:val="both"/>
        <w:rPr>
          <w:b/>
          <w:bCs/>
        </w:rPr>
      </w:pPr>
      <w:r w:rsidRPr="001549DD">
        <w:rPr>
          <w:b/>
          <w:bCs/>
        </w:rPr>
        <w:t>Dentro de los cargos que más arriba se incluyen y así como los cargos de los que se agregaron aumentando la dotación inicial, se adjunta un informe de porqué ciertos cargos se incluyeron dentro del listado de personal.</w:t>
      </w:r>
    </w:p>
    <w:p w14:paraId="01700CCB" w14:textId="61B2129A" w:rsidR="00D75D65" w:rsidRDefault="00D75D65" w:rsidP="00D75D65">
      <w:pPr>
        <w:rPr>
          <w:b/>
        </w:rPr>
      </w:pPr>
      <w:r>
        <w:rPr>
          <w:b/>
        </w:rPr>
        <w:t>PSICÓLOGO</w:t>
      </w:r>
    </w:p>
    <w:p w14:paraId="42A77753" w14:textId="2006DC62" w:rsidR="00D75D65" w:rsidRDefault="00D75D65" w:rsidP="00D75D65">
      <w:pPr>
        <w:jc w:val="both"/>
      </w:pPr>
      <w:r>
        <w:t>La salud mental es entendida como un “estado de bienestar en el que la persona reconoce sus capacidades y es capaz de hacer frente al estrés normal de la vida, de trabajar de forma productiva y de contribuir a su comunidad” (OMS, 2015).</w:t>
      </w:r>
    </w:p>
    <w:p w14:paraId="2D99921B" w14:textId="5E9B7C09" w:rsidR="00D75D65" w:rsidRDefault="00D75D65" w:rsidP="00D75D65">
      <w:pPr>
        <w:jc w:val="both"/>
      </w:pPr>
      <w:r>
        <w:t>El psicólogo es crucial en un ELEAM debido a su capacidad para abordar diversos aspectos de la salud mental y emocional de los residentes. El psicólogo en estos ambientes puede realizar tratamientos psicoterapéuticos individuales y grupales, evaluaciones psicológicas y neuropsicológicas (establecidas en el libro de estándares de calidad de SENAMA e incluidas en VGI y PAI), y diseñar programas de estimulación cognitiva acordes a las dependencias cognitivas de cada residente.</w:t>
      </w:r>
    </w:p>
    <w:p w14:paraId="7786EAC6" w14:textId="10A25A7B" w:rsidR="00D75D65" w:rsidRDefault="00D75D65" w:rsidP="00D75D65">
      <w:pPr>
        <w:jc w:val="both"/>
        <w:rPr>
          <w:b/>
        </w:rPr>
      </w:pPr>
      <w:r>
        <w:rPr>
          <w:b/>
        </w:rPr>
        <w:t>En nuestro ELEAM, el psicólogo realiza actividades como:</w:t>
      </w:r>
    </w:p>
    <w:p w14:paraId="0DE9AD63" w14:textId="24A242E9" w:rsidR="00D75D65" w:rsidRDefault="00D75D65" w:rsidP="00D75D65">
      <w:pPr>
        <w:jc w:val="both"/>
      </w:pPr>
      <w:r>
        <w:rPr>
          <w:u w:val="single"/>
        </w:rPr>
        <w:t>Evaluaciones de ingreso requeridas en VGI</w:t>
      </w:r>
      <w:r>
        <w:t xml:space="preserve">: necesarias para elaboración del plan de atención integral (PAI) elaborado cada 6 meses. Si bien en el libro de estándares de calidad de SENAMA se indica que puede ser cada 12 meses, en nuestro ELEAM se modifica el PAI cada 6 meses en conjunto con el </w:t>
      </w:r>
      <w:r w:rsidR="00026009">
        <w:rPr>
          <w:noProof/>
          <w:lang w:eastAsia="es-CL"/>
        </w:rPr>
        <w:lastRenderedPageBreak/>
        <mc:AlternateContent>
          <mc:Choice Requires="wps">
            <w:drawing>
              <wp:anchor distT="0" distB="0" distL="0" distR="0" simplePos="0" relativeHeight="251660288" behindDoc="1" locked="0" layoutInCell="1" hidden="0" allowOverlap="1" wp14:anchorId="63BE2C9D" wp14:editId="7A5B7CA9">
                <wp:simplePos x="0" y="0"/>
                <wp:positionH relativeFrom="column">
                  <wp:posOffset>-260350</wp:posOffset>
                </wp:positionH>
                <wp:positionV relativeFrom="paragraph">
                  <wp:posOffset>-169030</wp:posOffset>
                </wp:positionV>
                <wp:extent cx="6042660" cy="10877909"/>
                <wp:effectExtent l="0" t="0" r="15240" b="19050"/>
                <wp:wrapNone/>
                <wp:docPr id="1784512557" name="Rectángulo 1784512557"/>
                <wp:cNvGraphicFramePr/>
                <a:graphic xmlns:a="http://schemas.openxmlformats.org/drawingml/2006/main">
                  <a:graphicData uri="http://schemas.microsoft.com/office/word/2010/wordprocessingShape">
                    <wps:wsp>
                      <wps:cNvSpPr/>
                      <wps:spPr>
                        <a:xfrm>
                          <a:off x="0" y="0"/>
                          <a:ext cx="6042660" cy="1087790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E3F5379" w14:textId="77777777" w:rsidR="0011180E" w:rsidRDefault="0011180E" w:rsidP="00D75D65">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3BE2C9D" id="Rectángulo 1784512557" o:spid="_x0000_s1026" style="position:absolute;left:0;text-align:left;margin-left:-20.5pt;margin-top:-13.3pt;width:475.8pt;height:856.5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5E3F5379" w14:textId="77777777" w:rsidR="0011180E" w:rsidRDefault="0011180E" w:rsidP="00D75D65">
                      <w:pPr>
                        <w:textDirection w:val="btLr"/>
                      </w:pPr>
                    </w:p>
                  </w:txbxContent>
                </v:textbox>
              </v:rect>
            </w:pict>
          </mc:Fallback>
        </mc:AlternateContent>
      </w:r>
      <w:r>
        <w:t>informe semestral para realizar las modificaciones pertinentes en base a los cambios en el estado de salud de la persona mayor.</w:t>
      </w:r>
    </w:p>
    <w:p w14:paraId="58AD6164" w14:textId="07B29DA4" w:rsidR="00D75D65" w:rsidRDefault="00D75D65" w:rsidP="00D75D65">
      <w:pPr>
        <w:jc w:val="both"/>
      </w:pPr>
      <w:r>
        <w:rPr>
          <w:u w:val="single"/>
        </w:rPr>
        <w:t>Apoyo emocional:</w:t>
      </w:r>
      <w:r>
        <w:t xml:space="preserve"> las personas mayores pueden experimentar una amplia gama de emociones, que van desde la soledad y la tristeza hasta la ansiedad y la depresión. Un psicólogo puede proporcionar apoyo emocional y ayudar a los residentes a lidiar con estos sentimientos, mejorando así su calidad de vida, proceso que se ha visto reflejado en casos complejos de residentes de nuestro ELEAM.</w:t>
      </w:r>
    </w:p>
    <w:p w14:paraId="0E7E1C89" w14:textId="1E3816E9" w:rsidR="00D75D65" w:rsidRDefault="00D75D65" w:rsidP="00D75D65">
      <w:pPr>
        <w:jc w:val="both"/>
      </w:pPr>
      <w:r>
        <w:rPr>
          <w:u w:val="single"/>
        </w:rPr>
        <w:t>Apoyo en el proceso de adaptación al cambio de residencia:</w:t>
      </w:r>
      <w:r>
        <w:t xml:space="preserve"> La transición a vivir en una residencia para personas mayores puede ser estresante y desafiante para muchos residentes. El psicólogo puede ayudarles a adaptarse a su nueva situación y aprender estrategias efectivas para manejar el estrés y la ansiedad.</w:t>
      </w:r>
    </w:p>
    <w:p w14:paraId="17197A21" w14:textId="4C8BA24A" w:rsidR="00D75D65" w:rsidRDefault="00D75D65" w:rsidP="00D75D65">
      <w:pPr>
        <w:jc w:val="both"/>
      </w:pPr>
      <w:r>
        <w:rPr>
          <w:u w:val="single"/>
        </w:rPr>
        <w:t>Apoyo en crisis o descompensaciones:</w:t>
      </w:r>
      <w:r>
        <w:t xml:space="preserve"> Algunos residentes pueden presentar problemas de comportamiento, como agresión verbal o física, negación a recibir atenciones de salud e higiene, entre otras. Estas situaciones pueden ser difíciles de manejar para el personal de la residencia, debido a no contar con los conocimientos y herramientas para abordarlas.</w:t>
      </w:r>
    </w:p>
    <w:p w14:paraId="476F0CF8" w14:textId="257D6BA0" w:rsidR="00D75D65" w:rsidRDefault="00D75D65" w:rsidP="00D75D65">
      <w:pPr>
        <w:jc w:val="both"/>
      </w:pPr>
      <w:r>
        <w:t>En nuestra residencia, el psicólogo atiende al 100% de usuarios. Si bien existen usuarios con dependencia cognitiva severa no quiere decir que no deban o puedan recibir atenciones psicológicas que beneficien su bienestar y salud mental. Herramientas como la musicoterapia ha dado buenos resultados en las personas mayores, con respuesta favorable en la disminución de su nivel de estrés y mostrando respuesta física de agradecimiento y bienestar en base a gestos.</w:t>
      </w:r>
    </w:p>
    <w:p w14:paraId="0A515CCA" w14:textId="7D77688D" w:rsidR="00D75D65" w:rsidRDefault="00D75D65" w:rsidP="00D75D65">
      <w:pPr>
        <w:jc w:val="both"/>
      </w:pPr>
      <w:r>
        <w:t>Por estas y varias razones más, la presencia de un psicólogo es fundamental en un ELEAM para garantizar el bienestar emocional y mental de los residentes, así como para proporcionar apoyo a sus familiares y cuidadoras.</w:t>
      </w:r>
    </w:p>
    <w:p w14:paraId="3DB046A2" w14:textId="180FB344" w:rsidR="00D75D65" w:rsidRDefault="00D75D65" w:rsidP="00D75D65">
      <w:pPr>
        <w:jc w:val="both"/>
        <w:rPr>
          <w:b/>
        </w:rPr>
      </w:pPr>
      <w:r>
        <w:rPr>
          <w:b/>
        </w:rPr>
        <w:t>FONOAUDIOLOGÍA</w:t>
      </w:r>
    </w:p>
    <w:p w14:paraId="2E92857A" w14:textId="4DB7BDC3" w:rsidR="00D75D65" w:rsidRDefault="00D75D65" w:rsidP="00D75D65">
      <w:pPr>
        <w:ind w:right="191"/>
        <w:jc w:val="both"/>
      </w:pPr>
      <w:r>
        <w:t>La presencia de un fonoaudiólogo en nuestra residencia ha sido fundamental, debido a ser un profesional preparado para intervenir terapéuticamente en distintos cuadros médicos vinculados a la persona mayor, con el objetivo de reactivar funciones deterioradas por patologías de base, o mantener un rendimiento o funcionalidad acorde a la condición de salud del usuario.</w:t>
      </w:r>
    </w:p>
    <w:p w14:paraId="46175DE1" w14:textId="3FCC7F6C" w:rsidR="00D75D65" w:rsidRDefault="00D75D65" w:rsidP="00D75D65">
      <w:pPr>
        <w:jc w:val="both"/>
        <w:rPr>
          <w:b/>
        </w:rPr>
      </w:pPr>
      <w:r>
        <w:rPr>
          <w:b/>
        </w:rPr>
        <w:t>En nuestro ELEAM, la fonoaudióloga realiza actividades dirigidas a las siguientes áreas:</w:t>
      </w:r>
    </w:p>
    <w:p w14:paraId="0979624C" w14:textId="16957C68" w:rsidR="00D75D65" w:rsidRDefault="00D75D65" w:rsidP="00D75D65">
      <w:pPr>
        <w:jc w:val="both"/>
        <w:rPr>
          <w:b/>
        </w:rPr>
      </w:pPr>
      <w:r>
        <w:rPr>
          <w:b/>
        </w:rPr>
        <w:t xml:space="preserve"> </w:t>
      </w:r>
    </w:p>
    <w:p w14:paraId="10BCC41F" w14:textId="77777777" w:rsidR="00D75D65" w:rsidRDefault="00D75D65" w:rsidP="00D75D65">
      <w:pPr>
        <w:numPr>
          <w:ilvl w:val="0"/>
          <w:numId w:val="22"/>
        </w:numPr>
        <w:pBdr>
          <w:top w:val="nil"/>
          <w:left w:val="nil"/>
          <w:bottom w:val="nil"/>
          <w:right w:val="nil"/>
          <w:between w:val="nil"/>
        </w:pBdr>
        <w:spacing w:after="0"/>
        <w:jc w:val="both"/>
      </w:pPr>
      <w:r>
        <w:t>Evaluación de 2 semanas de VGI mediante el GUGGING SWALLOWING SCREEN. SCREENING DE DEGLUCIÓN DIRECTA E INDIRECTA.</w:t>
      </w:r>
    </w:p>
    <w:p w14:paraId="34BC89D1" w14:textId="46BF46CE" w:rsidR="00D75D65" w:rsidRDefault="00D75D65" w:rsidP="00D75D65">
      <w:pPr>
        <w:numPr>
          <w:ilvl w:val="0"/>
          <w:numId w:val="22"/>
        </w:numPr>
        <w:pBdr>
          <w:top w:val="nil"/>
          <w:left w:val="nil"/>
          <w:bottom w:val="nil"/>
          <w:right w:val="nil"/>
          <w:between w:val="nil"/>
        </w:pBdr>
        <w:spacing w:after="0"/>
        <w:jc w:val="both"/>
      </w:pPr>
      <w:r>
        <w:t>Entrega de diagnóstico fonoaudiológico para trabajar en conjunto con área de nutrición.</w:t>
      </w:r>
    </w:p>
    <w:p w14:paraId="3FFFE560" w14:textId="77777777" w:rsidR="00D75D65" w:rsidRDefault="00D75D65" w:rsidP="00D75D65">
      <w:pPr>
        <w:numPr>
          <w:ilvl w:val="0"/>
          <w:numId w:val="22"/>
        </w:numPr>
        <w:pBdr>
          <w:top w:val="nil"/>
          <w:left w:val="nil"/>
          <w:bottom w:val="nil"/>
          <w:right w:val="nil"/>
          <w:between w:val="nil"/>
        </w:pBdr>
        <w:spacing w:after="0"/>
        <w:jc w:val="both"/>
      </w:pPr>
      <w:r>
        <w:rPr>
          <w:color w:val="000000"/>
        </w:rPr>
        <w:t>Trastornos del habla</w:t>
      </w:r>
    </w:p>
    <w:p w14:paraId="570F7488" w14:textId="5BD795F5" w:rsidR="00D75D65" w:rsidRDefault="00D75D65" w:rsidP="00D75D65">
      <w:pPr>
        <w:numPr>
          <w:ilvl w:val="0"/>
          <w:numId w:val="22"/>
        </w:numPr>
        <w:pBdr>
          <w:top w:val="nil"/>
          <w:left w:val="nil"/>
          <w:bottom w:val="nil"/>
          <w:right w:val="nil"/>
          <w:between w:val="nil"/>
        </w:pBdr>
        <w:spacing w:after="0"/>
        <w:jc w:val="both"/>
      </w:pPr>
      <w:r>
        <w:rPr>
          <w:color w:val="000000"/>
        </w:rPr>
        <w:t>Trastornos del lenguaje</w:t>
      </w:r>
    </w:p>
    <w:p w14:paraId="06F66B63" w14:textId="77777777" w:rsidR="00D75D65" w:rsidRDefault="00D75D65" w:rsidP="00D75D65">
      <w:pPr>
        <w:numPr>
          <w:ilvl w:val="0"/>
          <w:numId w:val="22"/>
        </w:numPr>
        <w:pBdr>
          <w:top w:val="nil"/>
          <w:left w:val="nil"/>
          <w:bottom w:val="nil"/>
          <w:right w:val="nil"/>
          <w:between w:val="nil"/>
        </w:pBdr>
        <w:spacing w:after="0"/>
        <w:jc w:val="both"/>
      </w:pPr>
      <w:r>
        <w:rPr>
          <w:color w:val="000000"/>
        </w:rPr>
        <w:t>Comunicación</w:t>
      </w:r>
    </w:p>
    <w:p w14:paraId="3682709C" w14:textId="245B9AE8" w:rsidR="00D75D65" w:rsidRDefault="00D75D65" w:rsidP="00D75D65">
      <w:pPr>
        <w:numPr>
          <w:ilvl w:val="0"/>
          <w:numId w:val="22"/>
        </w:numPr>
        <w:pBdr>
          <w:top w:val="nil"/>
          <w:left w:val="nil"/>
          <w:bottom w:val="nil"/>
          <w:right w:val="nil"/>
          <w:between w:val="nil"/>
        </w:pBdr>
        <w:spacing w:after="0"/>
        <w:jc w:val="both"/>
      </w:pPr>
      <w:r>
        <w:rPr>
          <w:color w:val="000000"/>
        </w:rPr>
        <w:t xml:space="preserve">Deglución </w:t>
      </w:r>
    </w:p>
    <w:p w14:paraId="4526DAA0" w14:textId="66C0D19C" w:rsidR="00D75D65" w:rsidRDefault="00D75D65" w:rsidP="00D75D65">
      <w:pPr>
        <w:numPr>
          <w:ilvl w:val="0"/>
          <w:numId w:val="22"/>
        </w:numPr>
        <w:pBdr>
          <w:top w:val="nil"/>
          <w:left w:val="nil"/>
          <w:bottom w:val="nil"/>
          <w:right w:val="nil"/>
          <w:between w:val="nil"/>
        </w:pBdr>
        <w:spacing w:after="0"/>
        <w:jc w:val="both"/>
      </w:pPr>
      <w:r>
        <w:rPr>
          <w:color w:val="000000"/>
        </w:rPr>
        <w:t>Higiene bucal</w:t>
      </w:r>
    </w:p>
    <w:p w14:paraId="7E9E10AD" w14:textId="68DDC926" w:rsidR="00D75D65" w:rsidRDefault="00D75D65" w:rsidP="00D75D65">
      <w:pPr>
        <w:numPr>
          <w:ilvl w:val="0"/>
          <w:numId w:val="22"/>
        </w:numPr>
        <w:pBdr>
          <w:top w:val="nil"/>
          <w:left w:val="nil"/>
          <w:bottom w:val="nil"/>
          <w:right w:val="nil"/>
          <w:between w:val="nil"/>
        </w:pBdr>
        <w:jc w:val="both"/>
      </w:pPr>
      <w:r>
        <w:rPr>
          <w:color w:val="000000"/>
        </w:rPr>
        <w:t>Higiene auditiva</w:t>
      </w:r>
    </w:p>
    <w:p w14:paraId="10F2B3E9" w14:textId="3F72F495" w:rsidR="00D75D65" w:rsidRDefault="00D75D65" w:rsidP="00D75D65">
      <w:pPr>
        <w:jc w:val="both"/>
      </w:pPr>
      <w:r>
        <w:t>Estas intervenciones se han visto reflejadas en la disminución de neumonías por aspiración, no ocurrencias de OVACE, mejora en la comunicación con residentes que usan dispositivos auditivos, educación a usuarios, cuidadoras y TENS en el correcto uso y cuidados de estos dispositivos, capacitaciones a cuidadoras y usuarios en la importancia de la correcta higiene bucal y los beneficios asociados, como por ejemplo disminución de cuadros respiratorios, infecciones GI y mantención de piezas dentales.</w:t>
      </w:r>
    </w:p>
    <w:p w14:paraId="49ECBD3F" w14:textId="77777777" w:rsidR="00D75D65" w:rsidRDefault="00D75D65" w:rsidP="00D75D65">
      <w:pPr>
        <w:jc w:val="both"/>
      </w:pPr>
      <w:r>
        <w:lastRenderedPageBreak/>
        <w:t>Desde esta base nace la necesidad de contar con un profesional del área.</w:t>
      </w:r>
    </w:p>
    <w:p w14:paraId="1A24FE4B" w14:textId="4ADA4399" w:rsidR="00D75D65" w:rsidRDefault="00D75D65" w:rsidP="00D75D65">
      <w:pPr>
        <w:jc w:val="both"/>
        <w:rPr>
          <w:b/>
        </w:rPr>
      </w:pPr>
      <w:r>
        <w:rPr>
          <w:b/>
        </w:rPr>
        <w:t>PODOLOGÍA</w:t>
      </w:r>
    </w:p>
    <w:p w14:paraId="183C4603" w14:textId="5C4F77E6" w:rsidR="00D75D65" w:rsidRDefault="00D75D65" w:rsidP="00D75D65">
      <w:pPr>
        <w:jc w:val="both"/>
      </w:pPr>
      <w:r>
        <w:t>El cuidado de los pies en personas mayores es muy importante y necesario, junto con la evaluación del calzado adecuado. Esto ayuda a prevenir la aparición de patologías del pie, evitar complicaciones a futuro y favorecer tanto su grado de autonomía como su bienestar.</w:t>
      </w:r>
    </w:p>
    <w:p w14:paraId="5B568E7F" w14:textId="2552C63F" w:rsidR="00D75D65" w:rsidRDefault="006A529F" w:rsidP="00D75D65">
      <w:pPr>
        <w:jc w:val="both"/>
        <w:rPr>
          <w:b/>
        </w:rPr>
      </w:pPr>
      <w:r>
        <w:rPr>
          <w:noProof/>
          <w:color w:val="000000"/>
          <w:lang w:eastAsia="es-CL"/>
        </w:rPr>
        <mc:AlternateContent>
          <mc:Choice Requires="wps">
            <w:drawing>
              <wp:anchor distT="0" distB="0" distL="114300" distR="114300" simplePos="0" relativeHeight="251663360" behindDoc="1" locked="0" layoutInCell="1" allowOverlap="1" wp14:anchorId="14D2B12C" wp14:editId="7038D89C">
                <wp:simplePos x="0" y="0"/>
                <wp:positionH relativeFrom="column">
                  <wp:posOffset>-88097</wp:posOffset>
                </wp:positionH>
                <wp:positionV relativeFrom="paragraph">
                  <wp:posOffset>-118302</wp:posOffset>
                </wp:positionV>
                <wp:extent cx="5848350" cy="5789307"/>
                <wp:effectExtent l="0" t="0" r="19050" b="20955"/>
                <wp:wrapNone/>
                <wp:docPr id="1572305504" name="Rectángulo 4"/>
                <wp:cNvGraphicFramePr/>
                <a:graphic xmlns:a="http://schemas.openxmlformats.org/drawingml/2006/main">
                  <a:graphicData uri="http://schemas.microsoft.com/office/word/2010/wordprocessingShape">
                    <wps:wsp>
                      <wps:cNvSpPr/>
                      <wps:spPr>
                        <a:xfrm>
                          <a:off x="0" y="0"/>
                          <a:ext cx="5848350" cy="578930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69B4F9" id="Rectángulo 4" o:spid="_x0000_s1026" style="position:absolute;margin-left:-6.95pt;margin-top:-9.3pt;width:460.5pt;height:455.8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" fillcolor="white [3201]" strokecolor="black [3213]" strokeweight="1pt"/>
            </w:pict>
          </mc:Fallback>
        </mc:AlternateContent>
      </w:r>
      <w:r w:rsidR="00D75D65">
        <w:rPr>
          <w:b/>
        </w:rPr>
        <w:t xml:space="preserve">En nuestro ELEAM, la podóloga realiza actividades dirigidas a las siguientes áreas, siempre bajo indicación y supervisión del área de enfermería: </w:t>
      </w:r>
    </w:p>
    <w:p w14:paraId="22A57AD3" w14:textId="7C2B546D" w:rsidR="00D75D65" w:rsidRDefault="00D75D65" w:rsidP="00D75D65">
      <w:pPr>
        <w:numPr>
          <w:ilvl w:val="0"/>
          <w:numId w:val="23"/>
        </w:numPr>
        <w:pBdr>
          <w:top w:val="nil"/>
          <w:left w:val="nil"/>
          <w:bottom w:val="nil"/>
          <w:right w:val="nil"/>
          <w:between w:val="nil"/>
        </w:pBdr>
        <w:spacing w:after="0"/>
        <w:jc w:val="both"/>
      </w:pPr>
      <w:r>
        <w:rPr>
          <w:color w:val="000000"/>
        </w:rPr>
        <w:t>Desbastado de helomas</w:t>
      </w:r>
      <w:r w:rsidR="00EC1E76">
        <w:rPr>
          <w:color w:val="000000"/>
        </w:rPr>
        <w:t>.</w:t>
      </w:r>
    </w:p>
    <w:p w14:paraId="4165BE94" w14:textId="2A19CB12" w:rsidR="00D75D65" w:rsidRDefault="00D75D65" w:rsidP="00D75D65">
      <w:pPr>
        <w:numPr>
          <w:ilvl w:val="0"/>
          <w:numId w:val="23"/>
        </w:numPr>
        <w:pBdr>
          <w:top w:val="nil"/>
          <w:left w:val="nil"/>
          <w:bottom w:val="nil"/>
          <w:right w:val="nil"/>
          <w:between w:val="nil"/>
        </w:pBdr>
        <w:spacing w:after="0"/>
        <w:jc w:val="both"/>
      </w:pPr>
      <w:r>
        <w:rPr>
          <w:color w:val="000000"/>
        </w:rPr>
        <w:t>Corte y desbastado de láminas (uñas)</w:t>
      </w:r>
      <w:r w:rsidR="00EC1E76">
        <w:rPr>
          <w:color w:val="000000"/>
        </w:rPr>
        <w:t>.</w:t>
      </w:r>
      <w:r>
        <w:rPr>
          <w:color w:val="000000"/>
        </w:rPr>
        <w:t xml:space="preserve"> </w:t>
      </w:r>
    </w:p>
    <w:p w14:paraId="774D0A01" w14:textId="77FF387E" w:rsidR="00D75D65" w:rsidRDefault="00D75D65" w:rsidP="00D75D65">
      <w:pPr>
        <w:numPr>
          <w:ilvl w:val="0"/>
          <w:numId w:val="23"/>
        </w:numPr>
        <w:pBdr>
          <w:top w:val="nil"/>
          <w:left w:val="nil"/>
          <w:bottom w:val="nil"/>
          <w:right w:val="nil"/>
          <w:between w:val="nil"/>
        </w:pBdr>
        <w:spacing w:after="0"/>
        <w:jc w:val="both"/>
      </w:pPr>
      <w:r>
        <w:rPr>
          <w:color w:val="000000"/>
        </w:rPr>
        <w:t>Limpieza de surcos</w:t>
      </w:r>
      <w:r w:rsidR="00EC1E76">
        <w:rPr>
          <w:color w:val="000000"/>
        </w:rPr>
        <w:t>.</w:t>
      </w:r>
    </w:p>
    <w:p w14:paraId="6185CB30" w14:textId="56B6DF3E" w:rsidR="00D75D65" w:rsidRDefault="00D75D65" w:rsidP="00D75D65">
      <w:pPr>
        <w:numPr>
          <w:ilvl w:val="0"/>
          <w:numId w:val="23"/>
        </w:numPr>
        <w:pBdr>
          <w:top w:val="nil"/>
          <w:left w:val="nil"/>
          <w:bottom w:val="nil"/>
          <w:right w:val="nil"/>
          <w:between w:val="nil"/>
        </w:pBdr>
        <w:spacing w:after="0"/>
        <w:jc w:val="both"/>
      </w:pPr>
      <w:r>
        <w:rPr>
          <w:color w:val="000000"/>
        </w:rPr>
        <w:t>Limpieza interdigital</w:t>
      </w:r>
      <w:r w:rsidR="00EC1E76">
        <w:rPr>
          <w:color w:val="000000"/>
        </w:rPr>
        <w:t>.</w:t>
      </w:r>
    </w:p>
    <w:p w14:paraId="64D0CFF8" w14:textId="49902866" w:rsidR="00D75D65" w:rsidRDefault="00D75D65" w:rsidP="00D75D65">
      <w:pPr>
        <w:numPr>
          <w:ilvl w:val="0"/>
          <w:numId w:val="23"/>
        </w:numPr>
        <w:pBdr>
          <w:top w:val="nil"/>
          <w:left w:val="nil"/>
          <w:bottom w:val="nil"/>
          <w:right w:val="nil"/>
          <w:between w:val="nil"/>
        </w:pBdr>
        <w:spacing w:after="0"/>
        <w:jc w:val="both"/>
      </w:pPr>
      <w:r>
        <w:rPr>
          <w:color w:val="000000"/>
        </w:rPr>
        <w:t>Pulido del pie</w:t>
      </w:r>
      <w:r w:rsidR="00EC1E76">
        <w:rPr>
          <w:color w:val="000000"/>
        </w:rPr>
        <w:t>.</w:t>
      </w:r>
    </w:p>
    <w:p w14:paraId="39C74DA3" w14:textId="7D0B3161" w:rsidR="00D75D65" w:rsidRDefault="00D75D65" w:rsidP="00D75D65">
      <w:pPr>
        <w:numPr>
          <w:ilvl w:val="0"/>
          <w:numId w:val="23"/>
        </w:numPr>
        <w:pBdr>
          <w:top w:val="nil"/>
          <w:left w:val="nil"/>
          <w:bottom w:val="nil"/>
          <w:right w:val="nil"/>
          <w:between w:val="nil"/>
        </w:pBdr>
        <w:spacing w:after="0"/>
        <w:jc w:val="both"/>
      </w:pPr>
      <w:r>
        <w:rPr>
          <w:color w:val="000000"/>
        </w:rPr>
        <w:t>Lubricación del pie</w:t>
      </w:r>
      <w:r w:rsidR="00EC1E76">
        <w:rPr>
          <w:color w:val="000000"/>
        </w:rPr>
        <w:t>.</w:t>
      </w:r>
    </w:p>
    <w:p w14:paraId="2DFA3950" w14:textId="0C6F7027" w:rsidR="00D75D65" w:rsidRDefault="00D75D65" w:rsidP="00D75D65">
      <w:pPr>
        <w:numPr>
          <w:ilvl w:val="0"/>
          <w:numId w:val="23"/>
        </w:numPr>
        <w:pBdr>
          <w:top w:val="nil"/>
          <w:left w:val="nil"/>
          <w:bottom w:val="nil"/>
          <w:right w:val="nil"/>
          <w:between w:val="nil"/>
        </w:pBdr>
        <w:spacing w:after="0"/>
        <w:jc w:val="both"/>
      </w:pPr>
      <w:r>
        <w:rPr>
          <w:color w:val="000000"/>
        </w:rPr>
        <w:t>Cuidados en pie diabético</w:t>
      </w:r>
      <w:r w:rsidR="00EC1E76">
        <w:rPr>
          <w:color w:val="000000"/>
        </w:rPr>
        <w:t>.</w:t>
      </w:r>
    </w:p>
    <w:p w14:paraId="73757665" w14:textId="38C6111E" w:rsidR="00D75D65" w:rsidRDefault="00D75D65" w:rsidP="00D75D65">
      <w:pPr>
        <w:numPr>
          <w:ilvl w:val="0"/>
          <w:numId w:val="23"/>
        </w:numPr>
        <w:pBdr>
          <w:top w:val="nil"/>
          <w:left w:val="nil"/>
          <w:bottom w:val="nil"/>
          <w:right w:val="nil"/>
          <w:between w:val="nil"/>
        </w:pBdr>
        <w:jc w:val="both"/>
      </w:pPr>
      <w:r>
        <w:rPr>
          <w:color w:val="000000"/>
        </w:rPr>
        <w:t>Evaluación de calzado adecuado</w:t>
      </w:r>
      <w:r w:rsidR="00EC1E76">
        <w:rPr>
          <w:color w:val="000000"/>
        </w:rPr>
        <w:t>.</w:t>
      </w:r>
    </w:p>
    <w:p w14:paraId="7C4BF3B4" w14:textId="3173D8BE" w:rsidR="00D75D65" w:rsidRDefault="00D75D65" w:rsidP="00D75D65">
      <w:pPr>
        <w:jc w:val="both"/>
      </w:pPr>
      <w:r>
        <w:t>Todas estas acciones van dirigidas a la mantención y el cuidado de los pies de los usuarios.</w:t>
      </w:r>
    </w:p>
    <w:p w14:paraId="6EA9BB8A" w14:textId="12386F23" w:rsidR="00D75D65" w:rsidRDefault="00D75D65" w:rsidP="00D75D65">
      <w:pPr>
        <w:jc w:val="both"/>
        <w:rPr>
          <w:b/>
        </w:rPr>
      </w:pPr>
      <w:r>
        <w:t>La importancia de mantener a este profesional es debido a las consecuencias de un mal cuidado del pie en las personas mayores con problemas como pie diabético y el riesgo que conlleva una mala ejecución del corte de uñas en general en esta población.</w:t>
      </w:r>
      <w:r>
        <w:rPr>
          <w:b/>
        </w:rPr>
        <w:t xml:space="preserve">    </w:t>
      </w:r>
    </w:p>
    <w:p w14:paraId="008C88F5" w14:textId="77777777" w:rsidR="00D75D65" w:rsidRDefault="00D75D65" w:rsidP="00D75D65">
      <w:pPr>
        <w:jc w:val="both"/>
        <w:rPr>
          <w:b/>
        </w:rPr>
      </w:pPr>
    </w:p>
    <w:p w14:paraId="7AC0F101" w14:textId="71A2B9B6" w:rsidR="00D75D65" w:rsidRDefault="00D75D65" w:rsidP="00D75D65">
      <w:pPr>
        <w:jc w:val="both"/>
        <w:rPr>
          <w:b/>
        </w:rPr>
      </w:pPr>
      <w:r>
        <w:rPr>
          <w:b/>
        </w:rPr>
        <w:t xml:space="preserve">     NOCHERO</w:t>
      </w:r>
      <w:r w:rsidR="00F81419">
        <w:rPr>
          <w:b/>
        </w:rPr>
        <w:t>.</w:t>
      </w:r>
    </w:p>
    <w:p w14:paraId="56EABC85" w14:textId="77777777" w:rsidR="00D75D65" w:rsidRDefault="00D75D65" w:rsidP="00D75D65">
      <w:pPr>
        <w:ind w:left="284"/>
        <w:jc w:val="both"/>
      </w:pPr>
      <w:r>
        <w:t>Dentro del sector donde se encuentra ubicado el establecimiento, es una zona de alto riesgo social, por lo que en los turnos de noche se han producido eventos de riesgo donde personas ajenas al recinto han tratado de ingresar, e incluso se produjo un ingreso una vez, para poder robar o vandalizar los enseres del establecimiento o bienes de los residentes.</w:t>
      </w:r>
    </w:p>
    <w:p w14:paraId="064F1402" w14:textId="77777777" w:rsidR="00D75D65" w:rsidRDefault="00D75D65" w:rsidP="00D75D65">
      <w:pPr>
        <w:ind w:left="284"/>
        <w:jc w:val="both"/>
      </w:pPr>
      <w:r>
        <w:t>Y aunque se han mejorado algunos sectores que son de alto riesgo para el ingreso de extraños al recinto, igualmente se presenta el riesgo de que personas extrañas al establecimiento logren entrar a cometer delitos.</w:t>
      </w:r>
    </w:p>
    <w:p w14:paraId="22BF5477" w14:textId="77777777" w:rsidR="00D75D65" w:rsidRDefault="00D75D65" w:rsidP="00D75D65">
      <w:pPr>
        <w:ind w:left="284"/>
        <w:jc w:val="both"/>
      </w:pPr>
      <w:r>
        <w:t>Por esta razón se requiere que durante la noche una persona este presente y haciendo rondas para cuidar y prevenir alguna situación anómala en el recinto.</w:t>
      </w:r>
    </w:p>
    <w:p w14:paraId="04D52EC6" w14:textId="77777777" w:rsidR="00D75D65" w:rsidRPr="001549DD" w:rsidRDefault="00D75D65" w:rsidP="00D75D65">
      <w:pPr>
        <w:jc w:val="both"/>
        <w:rPr>
          <w:b/>
          <w:bCs/>
        </w:rPr>
      </w:pPr>
    </w:p>
    <w:p w14:paraId="5463CCCD" w14:textId="77777777" w:rsidR="00D75D65" w:rsidRPr="00423718" w:rsidRDefault="00D75D65" w:rsidP="00423718">
      <w:pPr>
        <w:spacing w:after="0" w:line="240" w:lineRule="auto"/>
        <w:contextualSpacing/>
        <w:jc w:val="both"/>
        <w:rPr>
          <w:rFonts w:ascii="Calibri" w:eastAsia="Times New Roman" w:hAnsi="Calibri" w:cs="Calibri"/>
          <w:bCs/>
          <w:lang w:val="es-ES" w:eastAsia="es-ES"/>
        </w:rPr>
      </w:pPr>
    </w:p>
    <w:p w14:paraId="53C09178" w14:textId="77777777" w:rsidR="00423718" w:rsidRPr="00423718" w:rsidRDefault="00423718" w:rsidP="00423718">
      <w:pPr>
        <w:spacing w:after="0" w:line="240" w:lineRule="auto"/>
        <w:contextualSpacing/>
        <w:jc w:val="both"/>
        <w:rPr>
          <w:rFonts w:ascii="Calibri" w:eastAsia="Times New Roman" w:hAnsi="Calibri" w:cs="Calibri"/>
          <w:bCs/>
          <w:lang w:val="es-ES" w:eastAsia="es-ES"/>
        </w:rPr>
      </w:pPr>
    </w:p>
    <w:tbl>
      <w:tblPr>
        <w:tblpPr w:leftFromText="141" w:rightFromText="141" w:vertAnchor="text" w:horzAnchor="margin" w:tblpY="183"/>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tblGrid>
      <w:tr w:rsidR="00423718" w:rsidRPr="00423718" w14:paraId="26DFBA78" w14:textId="77777777" w:rsidTr="005519FB">
        <w:trPr>
          <w:trHeight w:val="709"/>
        </w:trPr>
        <w:tc>
          <w:tcPr>
            <w:tcW w:w="9540" w:type="dxa"/>
            <w:shd w:val="clear" w:color="auto" w:fill="ACB9CA"/>
            <w:vAlign w:val="center"/>
          </w:tcPr>
          <w:p w14:paraId="1D998DC0" w14:textId="77777777" w:rsidR="00423718" w:rsidRPr="00423718" w:rsidRDefault="00423718" w:rsidP="00423718">
            <w:pPr>
              <w:numPr>
                <w:ilvl w:val="0"/>
                <w:numId w:val="2"/>
              </w:numPr>
              <w:spacing w:after="0" w:line="240" w:lineRule="auto"/>
              <w:contextualSpacing/>
              <w:jc w:val="both"/>
              <w:rPr>
                <w:rFonts w:ascii="Calibri" w:eastAsia="Times New Roman" w:hAnsi="Calibri" w:cs="Calibri"/>
                <w:bCs/>
                <w:lang w:val="es-ES" w:eastAsia="es-ES"/>
              </w:rPr>
            </w:pPr>
            <w:r w:rsidRPr="00423718">
              <w:rPr>
                <w:rFonts w:ascii="Calibri" w:eastAsia="Times New Roman" w:hAnsi="Calibri" w:cs="Calibri"/>
                <w:b/>
                <w:bCs/>
                <w:lang w:val="es-ES" w:eastAsia="es-ES"/>
              </w:rPr>
              <w:t xml:space="preserve">Plan de </w:t>
            </w:r>
            <w:r w:rsidRPr="00423718">
              <w:rPr>
                <w:rFonts w:ascii="Calibri" w:eastAsia="Times New Roman" w:hAnsi="Calibri" w:cs="Calibri"/>
                <w:b/>
                <w:bCs/>
                <w:shd w:val="clear" w:color="auto" w:fill="ACB9CA"/>
                <w:lang w:val="es-ES" w:eastAsia="es-ES"/>
              </w:rPr>
              <w:t>Capacitación.</w:t>
            </w:r>
            <w:r w:rsidRPr="00423718">
              <w:rPr>
                <w:rFonts w:ascii="Calibri" w:eastAsia="Times New Roman" w:hAnsi="Calibri" w:cs="Calibri"/>
                <w:bCs/>
                <w:shd w:val="clear" w:color="auto" w:fill="ACB9CA"/>
                <w:lang w:val="es-ES" w:eastAsia="es-ES"/>
              </w:rPr>
              <w:t xml:space="preserve"> Describir brevemente las principales acciones para desarrollar capacitación y formación continua del personal, acorde a lo requerido en el protocolo de capacitación elaborado por SENAMA.</w:t>
            </w:r>
          </w:p>
        </w:tc>
      </w:tr>
      <w:tr w:rsidR="00423718" w:rsidRPr="00423718" w14:paraId="0B099097" w14:textId="77777777" w:rsidTr="00B00904">
        <w:trPr>
          <w:trHeight w:val="70"/>
        </w:trPr>
        <w:tc>
          <w:tcPr>
            <w:tcW w:w="9540" w:type="dxa"/>
          </w:tcPr>
          <w:p w14:paraId="70015E84" w14:textId="77777777" w:rsidR="00423718" w:rsidRDefault="00423718" w:rsidP="00423718">
            <w:pPr>
              <w:keepNext/>
              <w:keepLines/>
              <w:numPr>
                <w:ilvl w:val="0"/>
                <w:numId w:val="9"/>
              </w:numPr>
              <w:spacing w:after="0" w:line="240" w:lineRule="auto"/>
              <w:jc w:val="both"/>
              <w:rPr>
                <w:rFonts w:ascii="Calibri" w:eastAsia="Times New Roman" w:hAnsi="Calibri" w:cs="Calibri"/>
                <w:bCs/>
                <w:lang w:val="es-ES" w:eastAsia="es-ES"/>
              </w:rPr>
            </w:pPr>
            <w:r w:rsidRPr="00423718">
              <w:rPr>
                <w:rFonts w:ascii="Calibri" w:eastAsia="Times New Roman" w:hAnsi="Calibri" w:cs="Calibri"/>
                <w:bCs/>
                <w:lang w:val="es-ES" w:eastAsia="es-ES"/>
              </w:rPr>
              <w:t>Capacitación para la inducción:</w:t>
            </w:r>
          </w:p>
          <w:p w14:paraId="7525798A" w14:textId="77777777" w:rsidR="00EC1E76" w:rsidRDefault="00EC1E76" w:rsidP="00EC1E76">
            <w:pPr>
              <w:spacing w:before="1" w:line="232" w:lineRule="auto"/>
              <w:ind w:left="107" w:right="125"/>
              <w:jc w:val="both"/>
              <w:rPr>
                <w:b/>
              </w:rPr>
            </w:pPr>
            <w:r>
              <w:rPr>
                <w:b/>
              </w:rPr>
              <w:t>e) Plan de Capacitación.</w:t>
            </w:r>
          </w:p>
          <w:p w14:paraId="39B4A6DC" w14:textId="77777777" w:rsidR="00EC1E76" w:rsidRDefault="00EC1E76" w:rsidP="00EC1E76">
            <w:pPr>
              <w:spacing w:before="1" w:line="232" w:lineRule="auto"/>
              <w:ind w:left="107" w:right="125"/>
              <w:jc w:val="both"/>
            </w:pPr>
            <w:r>
              <w:t xml:space="preserve">La Corporación Manos Unidas, como institución proponente, tiene definido un programa     de formación, que para este proyecto específico busca establecer, por medio de una serie de capacitaciones para las personas, tales como cambios de posturas, desplazamiento de la cama a su silla de ruedas, entrega de la alimentación, aseo de los residentes, manejo de los alimentos, revisión de stock de bodega, entre otros. Los encargados para dichas labores estarán repartidos entre personal </w:t>
            </w:r>
            <w:r>
              <w:lastRenderedPageBreak/>
              <w:t>profesional (kinesiólogo, terapeuta, psicólogo, nutricionista), y directivo administrativo y técnico para crear un cronograma y hacer estos cursos de capacitación internos.</w:t>
            </w:r>
          </w:p>
          <w:p w14:paraId="627205FC" w14:textId="4CC70AC8" w:rsidR="00EC1E76" w:rsidRDefault="00EC1E76" w:rsidP="00EC1E76">
            <w:pPr>
              <w:spacing w:before="1" w:line="232" w:lineRule="auto"/>
              <w:ind w:left="107" w:right="125"/>
              <w:jc w:val="both"/>
            </w:pPr>
            <w:r>
              <w:t>De tal forma que estas se transformen en una herramienta que facilite el aprendizaje</w:t>
            </w:r>
            <w:r w:rsidR="006A529F">
              <w:t xml:space="preserve"> de conocimientos</w:t>
            </w:r>
            <w:r>
              <w:t xml:space="preserve">, competencias y aptitudes, </w:t>
            </w:r>
            <w:r w:rsidR="006A529F">
              <w:t>que,</w:t>
            </w:r>
            <w:r>
              <w:t xml:space="preserve"> al ser aplicados, aumente el desarrollo de las/os trabajadores y faciliten el logro de los objetivos del ELEAM de Antofagasta.</w:t>
            </w:r>
          </w:p>
          <w:p w14:paraId="4B5C7A00" w14:textId="77777777" w:rsidR="00EC1E76" w:rsidRDefault="00EC1E76" w:rsidP="00EC1E76">
            <w:pPr>
              <w:spacing w:line="212" w:lineRule="auto"/>
              <w:ind w:left="107" w:right="155"/>
              <w:jc w:val="both"/>
            </w:pPr>
            <w:r>
              <w:t>Dentro de este ámbito, se han definido algunos puntos que ordenan el trabajo de formación en forma específica para e s t a residencia:</w:t>
            </w:r>
          </w:p>
          <w:p w14:paraId="35C12998" w14:textId="252DB9D9" w:rsidR="00EC1E76" w:rsidRDefault="00EC1E76" w:rsidP="00EC1E76">
            <w:pPr>
              <w:pStyle w:val="Prrafodelista"/>
              <w:numPr>
                <w:ilvl w:val="0"/>
                <w:numId w:val="24"/>
              </w:numPr>
              <w:tabs>
                <w:tab w:val="left" w:pos="800"/>
              </w:tabs>
              <w:ind w:right="458"/>
              <w:jc w:val="both"/>
            </w:pPr>
            <w:r>
              <w:t>Alianzas con universidades del sector e institutos de nivel superior que logren entregar capacitaciones, a cambio de realizar prácticas profesionales debidamente supervisadas por el área de salud de la residencia.</w:t>
            </w:r>
          </w:p>
          <w:p w14:paraId="4E656CA8" w14:textId="61583C14" w:rsidR="00EC1E76" w:rsidRDefault="00EC1E76" w:rsidP="00EC1E76">
            <w:pPr>
              <w:pStyle w:val="Prrafodelista"/>
              <w:numPr>
                <w:ilvl w:val="0"/>
                <w:numId w:val="24"/>
              </w:numPr>
              <w:tabs>
                <w:tab w:val="left" w:pos="800"/>
              </w:tabs>
              <w:spacing w:before="4" w:line="229" w:lineRule="auto"/>
              <w:ind w:right="261"/>
              <w:jc w:val="both"/>
            </w:pPr>
            <w:r>
              <w:t>Capacitaciones, talleres, charlas, en cuidado integral de las personas mayores; tienen como objetivo principal prepararlos en cuanto a las diferentes estrategias de atención integral y cuidado dirigido a las personas mayores a través de distintas técnicas y normas multidisciplinarias aplicadas a los residentes, garantizando de esta manera un alto estándar en la calidad de vida de los residentes del ELEAM.</w:t>
            </w:r>
          </w:p>
          <w:p w14:paraId="24064AF7" w14:textId="18964D25" w:rsidR="00EC1E76" w:rsidRDefault="00EC1E76" w:rsidP="00EC1E76">
            <w:pPr>
              <w:pStyle w:val="Prrafodelista"/>
              <w:numPr>
                <w:ilvl w:val="0"/>
                <w:numId w:val="24"/>
              </w:numPr>
              <w:spacing w:before="9"/>
              <w:jc w:val="both"/>
            </w:pPr>
            <w:r>
              <w:t>Prioridades; de acuerdo con las necesidades organizacionales, personas y recursos disponibles.</w:t>
            </w:r>
          </w:p>
          <w:p w14:paraId="2076A8B8" w14:textId="02C851A8" w:rsidR="00EC1E76" w:rsidRDefault="00EC1E76" w:rsidP="00EC1E76">
            <w:pPr>
              <w:pStyle w:val="Prrafodelista"/>
              <w:numPr>
                <w:ilvl w:val="0"/>
                <w:numId w:val="24"/>
              </w:numPr>
              <w:spacing w:line="260" w:lineRule="auto"/>
              <w:jc w:val="both"/>
            </w:pPr>
            <w:r>
              <w:t>Buscar oportunidades en capacitaciones por algunas OTEC, ya sea por SENCE, que permita mejorar y certificar en cierto grado a las cuidadoras de las personas mayores.</w:t>
            </w:r>
          </w:p>
          <w:p w14:paraId="22320CE5" w14:textId="14552AC9" w:rsidR="00EC1E76" w:rsidRPr="00EC1E76" w:rsidRDefault="00EC1E76" w:rsidP="00EC1E76">
            <w:pPr>
              <w:pStyle w:val="Prrafodelista"/>
              <w:numPr>
                <w:ilvl w:val="0"/>
                <w:numId w:val="24"/>
              </w:numPr>
              <w:spacing w:line="260" w:lineRule="auto"/>
              <w:jc w:val="both"/>
            </w:pPr>
            <w:r>
              <w:t>Detección de necesidades y según ellas, el diseño de un plan anual de formación de acuerdo con orientaciones de usuarios y de SENAMA.</w:t>
            </w:r>
          </w:p>
          <w:p w14:paraId="74422A52" w14:textId="77777777" w:rsidR="00423718" w:rsidRDefault="00423718" w:rsidP="00EC1E76">
            <w:pPr>
              <w:keepNext/>
              <w:keepLines/>
              <w:spacing w:after="0" w:line="240" w:lineRule="auto"/>
              <w:jc w:val="both"/>
              <w:rPr>
                <w:rFonts w:ascii="Calibri" w:eastAsia="Times New Roman" w:hAnsi="Calibri" w:cs="Calibri"/>
                <w:bCs/>
                <w:lang w:val="es-ES" w:eastAsia="es-ES"/>
              </w:rPr>
            </w:pPr>
            <w:r w:rsidRPr="00423718">
              <w:rPr>
                <w:rFonts w:ascii="Calibri" w:eastAsia="Times New Roman" w:hAnsi="Calibri" w:cs="Calibri"/>
                <w:bCs/>
                <w:lang w:val="es-ES" w:eastAsia="es-ES"/>
              </w:rPr>
              <w:t>Capacitación de Formación Continua:</w:t>
            </w:r>
          </w:p>
          <w:p w14:paraId="129259C7" w14:textId="77777777" w:rsidR="00EC1E76" w:rsidRDefault="00EC1E76" w:rsidP="00EC1E76">
            <w:pPr>
              <w:keepNext/>
              <w:keepLines/>
              <w:spacing w:after="0" w:line="240" w:lineRule="auto"/>
              <w:jc w:val="both"/>
              <w:rPr>
                <w:rFonts w:ascii="Calibri" w:eastAsia="Times New Roman" w:hAnsi="Calibri" w:cs="Calibri"/>
                <w:bCs/>
                <w:lang w:val="es-ES" w:eastAsia="es-ES"/>
              </w:rPr>
            </w:pPr>
          </w:p>
          <w:p w14:paraId="295E8B52" w14:textId="77777777" w:rsidR="00EC1E76" w:rsidRDefault="00EC1E76" w:rsidP="00EC1E76">
            <w:pPr>
              <w:ind w:left="426" w:right="189" w:hanging="309"/>
              <w:jc w:val="both"/>
            </w:pPr>
            <w:r>
              <w:rPr>
                <w:b/>
              </w:rPr>
              <w:t xml:space="preserve">1.-Diagnóstico: </w:t>
            </w:r>
            <w:r>
              <w:t>Un diagnóstico participativo que recoja las necesidades e inquietudes de todos los trabajadores. En este periodo se contempla el trabajo de capacitaciones en temas de desarrollo integral y conocimientos técnicos, basado en “Protocolos de Capacitación” descrito en los estándares de calidad de Establecimientos de Larga Estadía del Adulto Mayor SENAMA 2019. (Pág. 351)</w:t>
            </w:r>
          </w:p>
          <w:p w14:paraId="536C7555" w14:textId="66D27107" w:rsidR="00EC1E76" w:rsidRDefault="00EC1E76" w:rsidP="00EC1E76">
            <w:pPr>
              <w:ind w:left="426" w:right="71" w:hanging="280"/>
              <w:jc w:val="both"/>
            </w:pPr>
            <w:r>
              <w:rPr>
                <w:b/>
              </w:rPr>
              <w:t xml:space="preserve">2.- Diseño: </w:t>
            </w:r>
            <w:r>
              <w:t>Elaboración del plan de formación. Se hará la elaboración de un plan de acuerdo con el tiempo y con los temas detectados en la etapa diagnóstica, con objetivos y contenidos teóricos y prácticos, equipo capacitador, modalidad, metodología y ejecución, tipo de evaluación y participantes, todo en base a los protocolos de capacitación dictados por SENAMA.</w:t>
            </w:r>
          </w:p>
          <w:p w14:paraId="02DE1ACB" w14:textId="77777777" w:rsidR="00EC1E76" w:rsidRDefault="00EC1E76" w:rsidP="00EC1E76">
            <w:pPr>
              <w:spacing w:before="52"/>
              <w:ind w:left="142"/>
              <w:rPr>
                <w:sz w:val="18"/>
                <w:szCs w:val="18"/>
              </w:rPr>
            </w:pPr>
            <w:r>
              <w:rPr>
                <w:b/>
              </w:rPr>
              <w:t>3.- Gestión de expertos y preparación de contenidos:</w:t>
            </w:r>
          </w:p>
          <w:p w14:paraId="1DB69A37" w14:textId="77777777" w:rsidR="00EC1E76" w:rsidRDefault="00EC1E76" w:rsidP="00EC1E76">
            <w:pPr>
              <w:ind w:left="384" w:right="514"/>
              <w:jc w:val="both"/>
            </w:pPr>
            <w:r>
              <w:t>Según el tipo de contenidos, se evaluará gestionar servicios de entidades formales de capacitación externas o por intermedio de personal de SENAMA en apoyo de estas capacitaciones. Cada capacitación deberá contar con objetivos, temas, metodología, evaluación y duración de la actividad. La gestión de estos servicios estará a cargo de la dirección técnica. Se realizarán “Jornadas de Capacitaciones”, las cuales se coordinarán según tiempo y disponibilidad de quien quede a cargo para impartir la capacitación.</w:t>
            </w:r>
          </w:p>
          <w:p w14:paraId="0146F9DE" w14:textId="77777777" w:rsidR="00EC1E76" w:rsidRDefault="00EC1E76" w:rsidP="00EC1E76">
            <w:pPr>
              <w:ind w:left="101"/>
              <w:rPr>
                <w:b/>
              </w:rPr>
            </w:pPr>
            <w:r>
              <w:rPr>
                <w:b/>
              </w:rPr>
              <w:t>4.- Evaluación:</w:t>
            </w:r>
          </w:p>
          <w:p w14:paraId="1AEC6183" w14:textId="77777777" w:rsidR="00EC1E76" w:rsidRDefault="00EC1E76" w:rsidP="00EC1E76">
            <w:pPr>
              <w:ind w:left="384"/>
            </w:pPr>
            <w:r>
              <w:t xml:space="preserve">Retroalimentación de los participantes y fortalecimiento curricular. </w:t>
            </w:r>
          </w:p>
          <w:p w14:paraId="4C44C972" w14:textId="69A5A93C" w:rsidR="00EC1E76" w:rsidRDefault="00EC1E76" w:rsidP="00EC1E76">
            <w:pPr>
              <w:ind w:left="384"/>
            </w:pPr>
            <w:r>
              <w:t>Se realizará retroalimentación a cada participante y una evaluación, ya sea práctica o escrita.</w:t>
            </w:r>
          </w:p>
          <w:p w14:paraId="0B18CDC9" w14:textId="3247055E" w:rsidR="00EC1E76" w:rsidRDefault="00EC1E76" w:rsidP="00EC1E76">
            <w:pPr>
              <w:ind w:left="384" w:hanging="242"/>
            </w:pPr>
            <w:r>
              <w:rPr>
                <w:b/>
              </w:rPr>
              <w:t>5.- Capacitación externa:</w:t>
            </w:r>
          </w:p>
          <w:p w14:paraId="0C8F7BCD" w14:textId="3C2DF489" w:rsidR="00EC1E76" w:rsidRDefault="00EC1E76" w:rsidP="00EC1E76">
            <w:pPr>
              <w:keepNext/>
              <w:keepLines/>
              <w:spacing w:after="0" w:line="240" w:lineRule="auto"/>
              <w:jc w:val="both"/>
            </w:pPr>
            <w:r>
              <w:t>Igualmente se está viendo por intermedio de SENAMA un curso más completo para las cuidadoras de las personas mayores y que les entregue una certificación oficial para que se certifiquen sus conocimientos en el cuidado de las personas mayores.</w:t>
            </w:r>
          </w:p>
          <w:p w14:paraId="7C4F8270" w14:textId="77777777" w:rsidR="00EC1E76" w:rsidRDefault="00EC1E76" w:rsidP="00EC1E76">
            <w:pPr>
              <w:keepNext/>
              <w:keepLines/>
              <w:spacing w:after="0" w:line="240" w:lineRule="auto"/>
              <w:jc w:val="both"/>
            </w:pPr>
          </w:p>
          <w:p w14:paraId="673D33B0" w14:textId="77777777" w:rsidR="00D90DBC" w:rsidRDefault="00D90DBC" w:rsidP="00D90DBC">
            <w:pPr>
              <w:keepNext/>
              <w:keepLines/>
              <w:spacing w:after="0" w:line="240" w:lineRule="auto"/>
              <w:jc w:val="both"/>
            </w:pPr>
            <w:r w:rsidRPr="00D90DBC">
              <w:t>Se capacitará a todo el personal de la residencia en cuando a los protocolos señalados en el libro de estándares de calidad, para generar un único lenguaje universal en cuando a los cuidados y conceptos básicos necesarios y esenciales de cada persona mayor.</w:t>
            </w:r>
          </w:p>
          <w:p w14:paraId="439E871E" w14:textId="77777777" w:rsidR="00D90DBC" w:rsidRDefault="00D90DBC" w:rsidP="00EC1E76">
            <w:pPr>
              <w:keepNext/>
              <w:keepLines/>
              <w:spacing w:after="0" w:line="240" w:lineRule="auto"/>
              <w:jc w:val="both"/>
            </w:pPr>
          </w:p>
          <w:p w14:paraId="20075E2F" w14:textId="77777777" w:rsidR="00D90DBC" w:rsidRDefault="00D90DBC" w:rsidP="00EC1E76">
            <w:pPr>
              <w:keepNext/>
              <w:keepLines/>
              <w:spacing w:after="0" w:line="240" w:lineRule="auto"/>
              <w:jc w:val="both"/>
            </w:pPr>
          </w:p>
          <w:p w14:paraId="1ADE424C" w14:textId="77777777" w:rsidR="00D90DBC" w:rsidRDefault="00D90DBC" w:rsidP="00EC1E76">
            <w:pPr>
              <w:keepNext/>
              <w:keepLines/>
              <w:spacing w:after="0" w:line="240" w:lineRule="auto"/>
              <w:jc w:val="both"/>
            </w:pPr>
          </w:p>
          <w:p w14:paraId="76D783BC" w14:textId="77777777" w:rsidR="00D90DBC" w:rsidRDefault="00D90DBC" w:rsidP="00EC1E76">
            <w:pPr>
              <w:keepNext/>
              <w:keepLines/>
              <w:spacing w:after="0" w:line="240" w:lineRule="auto"/>
              <w:jc w:val="both"/>
            </w:pPr>
          </w:p>
          <w:tbl>
            <w:tblPr>
              <w:tblW w:w="9476" w:type="dxa"/>
              <w:tblLayout w:type="fixed"/>
              <w:tblCellMar>
                <w:left w:w="70" w:type="dxa"/>
                <w:right w:w="70" w:type="dxa"/>
              </w:tblCellMar>
              <w:tblLook w:val="04A0" w:firstRow="1" w:lastRow="0" w:firstColumn="1" w:lastColumn="0" w:noHBand="0" w:noVBand="1"/>
            </w:tblPr>
            <w:tblGrid>
              <w:gridCol w:w="474"/>
              <w:gridCol w:w="2991"/>
              <w:gridCol w:w="3930"/>
              <w:gridCol w:w="1929"/>
            </w:tblGrid>
            <w:tr w:rsidR="00D90DBC" w:rsidRPr="00D90DBC" w14:paraId="1D223A45" w14:textId="77777777" w:rsidTr="00D90DBC">
              <w:trPr>
                <w:trHeight w:val="300"/>
              </w:trPr>
              <w:tc>
                <w:tcPr>
                  <w:tcW w:w="480" w:type="dxa"/>
                  <w:tcBorders>
                    <w:top w:val="nil"/>
                    <w:left w:val="nil"/>
                    <w:bottom w:val="nil"/>
                    <w:right w:val="nil"/>
                  </w:tcBorders>
                  <w:shd w:val="clear" w:color="auto" w:fill="auto"/>
                  <w:noWrap/>
                  <w:vAlign w:val="bottom"/>
                  <w:hideMark/>
                </w:tcPr>
                <w:p w14:paraId="54B8A538" w14:textId="77777777" w:rsidR="00D90DBC" w:rsidRPr="00D90DBC" w:rsidRDefault="00D90DBC" w:rsidP="003B4B26">
                  <w:pPr>
                    <w:framePr w:hSpace="141" w:wrap="around" w:vAnchor="text" w:hAnchor="margin" w:y="183"/>
                    <w:spacing w:after="0" w:line="240" w:lineRule="auto"/>
                    <w:rPr>
                      <w:rFonts w:ascii="Times New Roman" w:eastAsia="Times New Roman" w:hAnsi="Times New Roman" w:cs="Times New Roman"/>
                      <w:sz w:val="24"/>
                      <w:szCs w:val="24"/>
                      <w:lang w:eastAsia="es-CL"/>
                    </w:rPr>
                  </w:pPr>
                </w:p>
              </w:tc>
              <w:tc>
                <w:tcPr>
                  <w:tcW w:w="7036" w:type="dxa"/>
                  <w:gridSpan w:val="2"/>
                  <w:tcBorders>
                    <w:top w:val="nil"/>
                    <w:left w:val="nil"/>
                    <w:bottom w:val="nil"/>
                    <w:right w:val="nil"/>
                  </w:tcBorders>
                  <w:shd w:val="clear" w:color="auto" w:fill="auto"/>
                  <w:noWrap/>
                  <w:vAlign w:val="bottom"/>
                  <w:hideMark/>
                </w:tcPr>
                <w:p w14:paraId="4AA73F4B"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Calendario de capacitaciones protocolos</w:t>
                  </w:r>
                </w:p>
              </w:tc>
              <w:tc>
                <w:tcPr>
                  <w:tcW w:w="1960" w:type="dxa"/>
                  <w:tcBorders>
                    <w:top w:val="nil"/>
                    <w:left w:val="nil"/>
                    <w:bottom w:val="nil"/>
                    <w:right w:val="nil"/>
                  </w:tcBorders>
                  <w:shd w:val="clear" w:color="auto" w:fill="auto"/>
                  <w:noWrap/>
                  <w:vAlign w:val="bottom"/>
                  <w:hideMark/>
                </w:tcPr>
                <w:p w14:paraId="0D33F3F2"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p>
              </w:tc>
            </w:tr>
            <w:tr w:rsidR="00D90DBC" w:rsidRPr="00D90DBC" w14:paraId="39E0C7BB" w14:textId="77777777" w:rsidTr="00D90DBC">
              <w:trPr>
                <w:trHeight w:val="300"/>
              </w:trPr>
              <w:tc>
                <w:tcPr>
                  <w:tcW w:w="480" w:type="dxa"/>
                  <w:tcBorders>
                    <w:top w:val="nil"/>
                    <w:left w:val="nil"/>
                    <w:bottom w:val="nil"/>
                    <w:right w:val="nil"/>
                  </w:tcBorders>
                  <w:shd w:val="clear" w:color="auto" w:fill="auto"/>
                  <w:noWrap/>
                  <w:vAlign w:val="bottom"/>
                  <w:hideMark/>
                </w:tcPr>
                <w:p w14:paraId="45223B1D" w14:textId="77777777" w:rsidR="00D90DBC" w:rsidRPr="00D90DBC" w:rsidRDefault="00D90DBC" w:rsidP="003B4B26">
                  <w:pPr>
                    <w:framePr w:hSpace="141" w:wrap="around" w:vAnchor="text" w:hAnchor="margin" w:y="183"/>
                    <w:spacing w:after="0" w:line="240" w:lineRule="auto"/>
                    <w:rPr>
                      <w:rFonts w:ascii="Times New Roman" w:eastAsia="Times New Roman" w:hAnsi="Times New Roman" w:cs="Times New Roman"/>
                      <w:sz w:val="20"/>
                      <w:szCs w:val="20"/>
                      <w:lang w:eastAsia="es-CL"/>
                    </w:rPr>
                  </w:pPr>
                </w:p>
              </w:tc>
              <w:tc>
                <w:tcPr>
                  <w:tcW w:w="3040" w:type="dxa"/>
                  <w:tcBorders>
                    <w:top w:val="single" w:sz="4" w:space="0" w:color="505050"/>
                    <w:left w:val="single" w:sz="4" w:space="0" w:color="505050"/>
                    <w:bottom w:val="single" w:sz="4" w:space="0" w:color="505050"/>
                    <w:right w:val="single" w:sz="4" w:space="0" w:color="505050"/>
                  </w:tcBorders>
                  <w:shd w:val="clear" w:color="000000" w:fill="FFC000"/>
                  <w:noWrap/>
                  <w:vAlign w:val="bottom"/>
                  <w:hideMark/>
                </w:tcPr>
                <w:p w14:paraId="4D429D67"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Protocolo</w:t>
                  </w:r>
                </w:p>
              </w:tc>
              <w:tc>
                <w:tcPr>
                  <w:tcW w:w="3996" w:type="dxa"/>
                  <w:tcBorders>
                    <w:top w:val="single" w:sz="4" w:space="0" w:color="505050"/>
                    <w:left w:val="nil"/>
                    <w:bottom w:val="single" w:sz="4" w:space="0" w:color="505050"/>
                    <w:right w:val="single" w:sz="4" w:space="0" w:color="505050"/>
                  </w:tcBorders>
                  <w:shd w:val="clear" w:color="000000" w:fill="D9E1F2"/>
                  <w:noWrap/>
                  <w:vAlign w:val="bottom"/>
                  <w:hideMark/>
                </w:tcPr>
                <w:p w14:paraId="0F9D5868"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Profesional a cargo</w:t>
                  </w:r>
                </w:p>
              </w:tc>
              <w:tc>
                <w:tcPr>
                  <w:tcW w:w="1960" w:type="dxa"/>
                  <w:tcBorders>
                    <w:top w:val="single" w:sz="4" w:space="0" w:color="505050"/>
                    <w:left w:val="nil"/>
                    <w:bottom w:val="single" w:sz="4" w:space="0" w:color="505050"/>
                    <w:right w:val="single" w:sz="4" w:space="0" w:color="505050"/>
                  </w:tcBorders>
                  <w:shd w:val="clear" w:color="000000" w:fill="D0CECE"/>
                  <w:noWrap/>
                  <w:vAlign w:val="bottom"/>
                  <w:hideMark/>
                </w:tcPr>
                <w:p w14:paraId="2255350C"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Fecha</w:t>
                  </w:r>
                </w:p>
              </w:tc>
            </w:tr>
            <w:tr w:rsidR="00D90DBC" w:rsidRPr="00D90DBC" w14:paraId="5A861867" w14:textId="77777777" w:rsidTr="00D90DBC">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B1783"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1</w:t>
                  </w:r>
                </w:p>
              </w:tc>
              <w:tc>
                <w:tcPr>
                  <w:tcW w:w="3040" w:type="dxa"/>
                  <w:tcBorders>
                    <w:top w:val="nil"/>
                    <w:left w:val="nil"/>
                    <w:bottom w:val="single" w:sz="4" w:space="0" w:color="505050"/>
                    <w:right w:val="single" w:sz="4" w:space="0" w:color="505050"/>
                  </w:tcBorders>
                  <w:shd w:val="clear" w:color="auto" w:fill="auto"/>
                  <w:vAlign w:val="bottom"/>
                  <w:hideMark/>
                </w:tcPr>
                <w:p w14:paraId="64A200D6"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Acogida al ingreso</w:t>
                  </w:r>
                </w:p>
              </w:tc>
              <w:tc>
                <w:tcPr>
                  <w:tcW w:w="3996" w:type="dxa"/>
                  <w:tcBorders>
                    <w:top w:val="nil"/>
                    <w:left w:val="nil"/>
                    <w:bottom w:val="single" w:sz="4" w:space="0" w:color="505050"/>
                    <w:right w:val="single" w:sz="4" w:space="0" w:color="505050"/>
                  </w:tcBorders>
                  <w:shd w:val="clear" w:color="auto" w:fill="auto"/>
                  <w:noWrap/>
                  <w:vAlign w:val="bottom"/>
                  <w:hideMark/>
                </w:tcPr>
                <w:p w14:paraId="36070283"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 xml:space="preserve">Director técnico </w:t>
                  </w:r>
                </w:p>
              </w:tc>
              <w:tc>
                <w:tcPr>
                  <w:tcW w:w="1960" w:type="dxa"/>
                  <w:tcBorders>
                    <w:top w:val="nil"/>
                    <w:left w:val="nil"/>
                    <w:bottom w:val="single" w:sz="4" w:space="0" w:color="505050"/>
                    <w:right w:val="single" w:sz="4" w:space="0" w:color="505050"/>
                  </w:tcBorders>
                  <w:shd w:val="clear" w:color="auto" w:fill="auto"/>
                  <w:noWrap/>
                  <w:vAlign w:val="bottom"/>
                  <w:hideMark/>
                </w:tcPr>
                <w:p w14:paraId="45F81D3A"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ene-25</w:t>
                  </w:r>
                </w:p>
              </w:tc>
            </w:tr>
            <w:tr w:rsidR="00D90DBC" w:rsidRPr="00D90DBC" w14:paraId="4B712E2C"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5631B8E"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2</w:t>
                  </w:r>
                </w:p>
              </w:tc>
              <w:tc>
                <w:tcPr>
                  <w:tcW w:w="3040" w:type="dxa"/>
                  <w:tcBorders>
                    <w:top w:val="nil"/>
                    <w:left w:val="nil"/>
                    <w:bottom w:val="single" w:sz="4" w:space="0" w:color="505050"/>
                    <w:right w:val="single" w:sz="4" w:space="0" w:color="505050"/>
                  </w:tcBorders>
                  <w:shd w:val="clear" w:color="auto" w:fill="auto"/>
                  <w:vAlign w:val="bottom"/>
                  <w:hideMark/>
                </w:tcPr>
                <w:p w14:paraId="26250542"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Evaluación y diagnóstico</w:t>
                  </w:r>
                </w:p>
              </w:tc>
              <w:tc>
                <w:tcPr>
                  <w:tcW w:w="3996" w:type="dxa"/>
                  <w:tcBorders>
                    <w:top w:val="nil"/>
                    <w:left w:val="nil"/>
                    <w:bottom w:val="single" w:sz="4" w:space="0" w:color="505050"/>
                    <w:right w:val="single" w:sz="4" w:space="0" w:color="505050"/>
                  </w:tcBorders>
                  <w:shd w:val="clear" w:color="auto" w:fill="auto"/>
                  <w:noWrap/>
                  <w:vAlign w:val="bottom"/>
                  <w:hideMark/>
                </w:tcPr>
                <w:p w14:paraId="75477350"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 xml:space="preserve">Director técnico </w:t>
                  </w:r>
                </w:p>
              </w:tc>
              <w:tc>
                <w:tcPr>
                  <w:tcW w:w="1960" w:type="dxa"/>
                  <w:tcBorders>
                    <w:top w:val="nil"/>
                    <w:left w:val="nil"/>
                    <w:bottom w:val="single" w:sz="4" w:space="0" w:color="505050"/>
                    <w:right w:val="single" w:sz="4" w:space="0" w:color="505050"/>
                  </w:tcBorders>
                  <w:shd w:val="clear" w:color="auto" w:fill="auto"/>
                  <w:noWrap/>
                  <w:vAlign w:val="bottom"/>
                  <w:hideMark/>
                </w:tcPr>
                <w:p w14:paraId="511FC90F"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ene-25</w:t>
                  </w:r>
                </w:p>
              </w:tc>
            </w:tr>
            <w:tr w:rsidR="00D90DBC" w:rsidRPr="00D90DBC" w14:paraId="1C4EBFAE"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0053323"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3</w:t>
                  </w:r>
                </w:p>
              </w:tc>
              <w:tc>
                <w:tcPr>
                  <w:tcW w:w="3040" w:type="dxa"/>
                  <w:tcBorders>
                    <w:top w:val="nil"/>
                    <w:left w:val="nil"/>
                    <w:bottom w:val="single" w:sz="4" w:space="0" w:color="505050"/>
                    <w:right w:val="single" w:sz="4" w:space="0" w:color="505050"/>
                  </w:tcBorders>
                  <w:shd w:val="clear" w:color="auto" w:fill="auto"/>
                  <w:vAlign w:val="bottom"/>
                  <w:hideMark/>
                </w:tcPr>
                <w:p w14:paraId="7287A7CB" w14:textId="3A486C0C" w:rsidR="00D90DBC" w:rsidRPr="00D90DBC" w:rsidRDefault="00B00904"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Adaptación</w:t>
                  </w:r>
                  <w:r w:rsidR="00D90DBC" w:rsidRPr="00D90DBC">
                    <w:rPr>
                      <w:rFonts w:ascii="Calibri" w:eastAsia="Times New Roman" w:hAnsi="Calibri" w:cs="Calibri"/>
                      <w:color w:val="000000"/>
                      <w:lang w:eastAsia="es-CL"/>
                    </w:rPr>
                    <w:t xml:space="preserve"> y acompañamiento</w:t>
                  </w:r>
                </w:p>
              </w:tc>
              <w:tc>
                <w:tcPr>
                  <w:tcW w:w="3996" w:type="dxa"/>
                  <w:tcBorders>
                    <w:top w:val="nil"/>
                    <w:left w:val="nil"/>
                    <w:bottom w:val="single" w:sz="4" w:space="0" w:color="505050"/>
                    <w:right w:val="single" w:sz="4" w:space="0" w:color="505050"/>
                  </w:tcBorders>
                  <w:shd w:val="clear" w:color="auto" w:fill="auto"/>
                  <w:noWrap/>
                  <w:vAlign w:val="bottom"/>
                  <w:hideMark/>
                </w:tcPr>
                <w:p w14:paraId="593D0E08"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 xml:space="preserve">Psicólogo </w:t>
                  </w:r>
                </w:p>
              </w:tc>
              <w:tc>
                <w:tcPr>
                  <w:tcW w:w="1960" w:type="dxa"/>
                  <w:tcBorders>
                    <w:top w:val="nil"/>
                    <w:left w:val="nil"/>
                    <w:bottom w:val="single" w:sz="4" w:space="0" w:color="505050"/>
                    <w:right w:val="single" w:sz="4" w:space="0" w:color="505050"/>
                  </w:tcBorders>
                  <w:shd w:val="clear" w:color="auto" w:fill="auto"/>
                  <w:noWrap/>
                  <w:vAlign w:val="bottom"/>
                  <w:hideMark/>
                </w:tcPr>
                <w:p w14:paraId="16502958"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ene-25</w:t>
                  </w:r>
                </w:p>
              </w:tc>
            </w:tr>
            <w:tr w:rsidR="00D90DBC" w:rsidRPr="00D90DBC" w14:paraId="063EAAA5"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41C3E38"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4</w:t>
                  </w:r>
                </w:p>
              </w:tc>
              <w:tc>
                <w:tcPr>
                  <w:tcW w:w="3040" w:type="dxa"/>
                  <w:tcBorders>
                    <w:top w:val="nil"/>
                    <w:left w:val="nil"/>
                    <w:bottom w:val="single" w:sz="4" w:space="0" w:color="505050"/>
                    <w:right w:val="single" w:sz="4" w:space="0" w:color="505050"/>
                  </w:tcBorders>
                  <w:shd w:val="clear" w:color="auto" w:fill="auto"/>
                  <w:vAlign w:val="bottom"/>
                  <w:hideMark/>
                </w:tcPr>
                <w:p w14:paraId="1A8BB32D"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Plan de atención integral</w:t>
                  </w:r>
                </w:p>
              </w:tc>
              <w:tc>
                <w:tcPr>
                  <w:tcW w:w="3996" w:type="dxa"/>
                  <w:tcBorders>
                    <w:top w:val="nil"/>
                    <w:left w:val="nil"/>
                    <w:bottom w:val="single" w:sz="4" w:space="0" w:color="505050"/>
                    <w:right w:val="single" w:sz="4" w:space="0" w:color="505050"/>
                  </w:tcBorders>
                  <w:shd w:val="clear" w:color="auto" w:fill="auto"/>
                  <w:noWrap/>
                  <w:vAlign w:val="bottom"/>
                  <w:hideMark/>
                </w:tcPr>
                <w:p w14:paraId="7C658E1A" w14:textId="77777777" w:rsidR="00D90DBC" w:rsidRPr="00D90DBC" w:rsidRDefault="00D90DBC" w:rsidP="003B4B26">
                  <w:pPr>
                    <w:framePr w:hSpace="141" w:wrap="around" w:vAnchor="text" w:hAnchor="margin" w:y="183"/>
                    <w:spacing w:after="0" w:line="240" w:lineRule="auto"/>
                    <w:ind w:right="415"/>
                    <w:rPr>
                      <w:rFonts w:ascii="Calibri" w:eastAsia="Times New Roman" w:hAnsi="Calibri" w:cs="Calibri"/>
                      <w:color w:val="000000"/>
                      <w:lang w:eastAsia="es-CL"/>
                    </w:rPr>
                  </w:pPr>
                  <w:r w:rsidRPr="00D90DBC">
                    <w:rPr>
                      <w:rFonts w:ascii="Calibri" w:eastAsia="Times New Roman" w:hAnsi="Calibri" w:cs="Calibri"/>
                      <w:color w:val="000000"/>
                      <w:lang w:eastAsia="es-CL"/>
                    </w:rPr>
                    <w:t>Equipo profesional</w:t>
                  </w:r>
                </w:p>
              </w:tc>
              <w:tc>
                <w:tcPr>
                  <w:tcW w:w="1960" w:type="dxa"/>
                  <w:tcBorders>
                    <w:top w:val="nil"/>
                    <w:left w:val="nil"/>
                    <w:bottom w:val="single" w:sz="4" w:space="0" w:color="505050"/>
                    <w:right w:val="single" w:sz="4" w:space="0" w:color="505050"/>
                  </w:tcBorders>
                  <w:shd w:val="clear" w:color="auto" w:fill="auto"/>
                  <w:noWrap/>
                  <w:vAlign w:val="bottom"/>
                  <w:hideMark/>
                </w:tcPr>
                <w:p w14:paraId="5F096398"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feb-25</w:t>
                  </w:r>
                </w:p>
              </w:tc>
            </w:tr>
            <w:tr w:rsidR="00D90DBC" w:rsidRPr="00D90DBC" w14:paraId="693C8FB0"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D25290D"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5</w:t>
                  </w:r>
                </w:p>
              </w:tc>
              <w:tc>
                <w:tcPr>
                  <w:tcW w:w="3040" w:type="dxa"/>
                  <w:tcBorders>
                    <w:top w:val="nil"/>
                    <w:left w:val="nil"/>
                    <w:bottom w:val="single" w:sz="4" w:space="0" w:color="505050"/>
                    <w:right w:val="single" w:sz="4" w:space="0" w:color="505050"/>
                  </w:tcBorders>
                  <w:shd w:val="clear" w:color="auto" w:fill="auto"/>
                  <w:vAlign w:val="bottom"/>
                  <w:hideMark/>
                </w:tcPr>
                <w:p w14:paraId="05A4988A"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Manejo de dinero</w:t>
                  </w:r>
                </w:p>
              </w:tc>
              <w:tc>
                <w:tcPr>
                  <w:tcW w:w="3996" w:type="dxa"/>
                  <w:tcBorders>
                    <w:top w:val="nil"/>
                    <w:left w:val="nil"/>
                    <w:bottom w:val="single" w:sz="4" w:space="0" w:color="505050"/>
                    <w:right w:val="single" w:sz="4" w:space="0" w:color="505050"/>
                  </w:tcBorders>
                  <w:shd w:val="clear" w:color="auto" w:fill="auto"/>
                  <w:noWrap/>
                  <w:vAlign w:val="bottom"/>
                  <w:hideMark/>
                </w:tcPr>
                <w:p w14:paraId="167C9E2F"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Terapeuta Ocupacional - Trabajador social</w:t>
                  </w:r>
                </w:p>
              </w:tc>
              <w:tc>
                <w:tcPr>
                  <w:tcW w:w="1960" w:type="dxa"/>
                  <w:tcBorders>
                    <w:top w:val="nil"/>
                    <w:left w:val="nil"/>
                    <w:bottom w:val="single" w:sz="4" w:space="0" w:color="505050"/>
                    <w:right w:val="single" w:sz="4" w:space="0" w:color="505050"/>
                  </w:tcBorders>
                  <w:shd w:val="clear" w:color="auto" w:fill="auto"/>
                  <w:noWrap/>
                  <w:vAlign w:val="bottom"/>
                  <w:hideMark/>
                </w:tcPr>
                <w:p w14:paraId="45CD1F74"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mar-25</w:t>
                  </w:r>
                </w:p>
              </w:tc>
            </w:tr>
            <w:tr w:rsidR="00D90DBC" w:rsidRPr="00D90DBC" w14:paraId="524C1FA9"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3613804"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6</w:t>
                  </w:r>
                </w:p>
              </w:tc>
              <w:tc>
                <w:tcPr>
                  <w:tcW w:w="3040" w:type="dxa"/>
                  <w:tcBorders>
                    <w:top w:val="nil"/>
                    <w:left w:val="nil"/>
                    <w:bottom w:val="single" w:sz="4" w:space="0" w:color="505050"/>
                    <w:right w:val="single" w:sz="4" w:space="0" w:color="505050"/>
                  </w:tcBorders>
                  <w:shd w:val="clear" w:color="auto" w:fill="auto"/>
                  <w:vAlign w:val="bottom"/>
                  <w:hideMark/>
                </w:tcPr>
                <w:p w14:paraId="53AECC91"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Salidas fuera de la residencia</w:t>
                  </w:r>
                </w:p>
              </w:tc>
              <w:tc>
                <w:tcPr>
                  <w:tcW w:w="3996" w:type="dxa"/>
                  <w:tcBorders>
                    <w:top w:val="nil"/>
                    <w:left w:val="nil"/>
                    <w:bottom w:val="single" w:sz="4" w:space="0" w:color="505050"/>
                    <w:right w:val="single" w:sz="4" w:space="0" w:color="505050"/>
                  </w:tcBorders>
                  <w:shd w:val="clear" w:color="auto" w:fill="auto"/>
                  <w:noWrap/>
                  <w:vAlign w:val="bottom"/>
                  <w:hideMark/>
                </w:tcPr>
                <w:p w14:paraId="73EAABB7"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Trabajador social</w:t>
                  </w:r>
                </w:p>
              </w:tc>
              <w:tc>
                <w:tcPr>
                  <w:tcW w:w="1960" w:type="dxa"/>
                  <w:tcBorders>
                    <w:top w:val="nil"/>
                    <w:left w:val="nil"/>
                    <w:bottom w:val="single" w:sz="4" w:space="0" w:color="505050"/>
                    <w:right w:val="single" w:sz="4" w:space="0" w:color="505050"/>
                  </w:tcBorders>
                  <w:shd w:val="clear" w:color="auto" w:fill="auto"/>
                  <w:noWrap/>
                  <w:vAlign w:val="bottom"/>
                  <w:hideMark/>
                </w:tcPr>
                <w:p w14:paraId="0CCA91E8"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mar-25</w:t>
                  </w:r>
                </w:p>
              </w:tc>
            </w:tr>
            <w:tr w:rsidR="00D90DBC" w:rsidRPr="00D90DBC" w14:paraId="7B8AAF0A"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D6780F1"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7</w:t>
                  </w:r>
                </w:p>
              </w:tc>
              <w:tc>
                <w:tcPr>
                  <w:tcW w:w="3040" w:type="dxa"/>
                  <w:tcBorders>
                    <w:top w:val="nil"/>
                    <w:left w:val="nil"/>
                    <w:bottom w:val="single" w:sz="4" w:space="0" w:color="505050"/>
                    <w:right w:val="single" w:sz="4" w:space="0" w:color="505050"/>
                  </w:tcBorders>
                  <w:shd w:val="clear" w:color="auto" w:fill="auto"/>
                  <w:vAlign w:val="bottom"/>
                  <w:hideMark/>
                </w:tcPr>
                <w:p w14:paraId="16CA82A2"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Ambientes facilitadores</w:t>
                  </w:r>
                </w:p>
              </w:tc>
              <w:tc>
                <w:tcPr>
                  <w:tcW w:w="3996" w:type="dxa"/>
                  <w:tcBorders>
                    <w:top w:val="nil"/>
                    <w:left w:val="nil"/>
                    <w:bottom w:val="single" w:sz="4" w:space="0" w:color="505050"/>
                    <w:right w:val="single" w:sz="4" w:space="0" w:color="505050"/>
                  </w:tcBorders>
                  <w:shd w:val="clear" w:color="auto" w:fill="auto"/>
                  <w:noWrap/>
                  <w:vAlign w:val="bottom"/>
                  <w:hideMark/>
                </w:tcPr>
                <w:p w14:paraId="72023599"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Equipo residencia</w:t>
                  </w:r>
                </w:p>
              </w:tc>
              <w:tc>
                <w:tcPr>
                  <w:tcW w:w="1960" w:type="dxa"/>
                  <w:tcBorders>
                    <w:top w:val="nil"/>
                    <w:left w:val="nil"/>
                    <w:bottom w:val="single" w:sz="4" w:space="0" w:color="505050"/>
                    <w:right w:val="single" w:sz="4" w:space="0" w:color="505050"/>
                  </w:tcBorders>
                  <w:shd w:val="clear" w:color="auto" w:fill="auto"/>
                  <w:noWrap/>
                  <w:vAlign w:val="bottom"/>
                  <w:hideMark/>
                </w:tcPr>
                <w:p w14:paraId="59CF29FD"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mar-25</w:t>
                  </w:r>
                </w:p>
              </w:tc>
            </w:tr>
            <w:tr w:rsidR="00D90DBC" w:rsidRPr="00D90DBC" w14:paraId="4B4DC34D"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26A1490"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8</w:t>
                  </w:r>
                </w:p>
              </w:tc>
              <w:tc>
                <w:tcPr>
                  <w:tcW w:w="3040" w:type="dxa"/>
                  <w:tcBorders>
                    <w:top w:val="nil"/>
                    <w:left w:val="nil"/>
                    <w:bottom w:val="single" w:sz="4" w:space="0" w:color="505050"/>
                    <w:right w:val="single" w:sz="4" w:space="0" w:color="505050"/>
                  </w:tcBorders>
                  <w:shd w:val="clear" w:color="auto" w:fill="auto"/>
                  <w:vAlign w:val="bottom"/>
                  <w:hideMark/>
                </w:tcPr>
                <w:p w14:paraId="0AA38A98"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Alimentación y nutrición</w:t>
                  </w:r>
                </w:p>
              </w:tc>
              <w:tc>
                <w:tcPr>
                  <w:tcW w:w="3996" w:type="dxa"/>
                  <w:tcBorders>
                    <w:top w:val="nil"/>
                    <w:left w:val="nil"/>
                    <w:bottom w:val="single" w:sz="4" w:space="0" w:color="505050"/>
                    <w:right w:val="single" w:sz="4" w:space="0" w:color="505050"/>
                  </w:tcBorders>
                  <w:shd w:val="clear" w:color="auto" w:fill="auto"/>
                  <w:noWrap/>
                  <w:vAlign w:val="bottom"/>
                  <w:hideMark/>
                </w:tcPr>
                <w:p w14:paraId="3F089820"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 xml:space="preserve">Nutricionista </w:t>
                  </w:r>
                </w:p>
              </w:tc>
              <w:tc>
                <w:tcPr>
                  <w:tcW w:w="1960" w:type="dxa"/>
                  <w:tcBorders>
                    <w:top w:val="nil"/>
                    <w:left w:val="nil"/>
                    <w:bottom w:val="single" w:sz="4" w:space="0" w:color="505050"/>
                    <w:right w:val="single" w:sz="4" w:space="0" w:color="505050"/>
                  </w:tcBorders>
                  <w:shd w:val="clear" w:color="auto" w:fill="auto"/>
                  <w:noWrap/>
                  <w:vAlign w:val="bottom"/>
                  <w:hideMark/>
                </w:tcPr>
                <w:p w14:paraId="47C0D23A"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abr-25</w:t>
                  </w:r>
                </w:p>
              </w:tc>
            </w:tr>
            <w:tr w:rsidR="00D90DBC" w:rsidRPr="00D90DBC" w14:paraId="27FCFDE3" w14:textId="77777777" w:rsidTr="00D90DBC">
              <w:trPr>
                <w:trHeight w:val="6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14A3EB6"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9</w:t>
                  </w:r>
                </w:p>
              </w:tc>
              <w:tc>
                <w:tcPr>
                  <w:tcW w:w="3040" w:type="dxa"/>
                  <w:tcBorders>
                    <w:top w:val="nil"/>
                    <w:left w:val="nil"/>
                    <w:bottom w:val="single" w:sz="4" w:space="0" w:color="505050"/>
                    <w:right w:val="single" w:sz="4" w:space="0" w:color="505050"/>
                  </w:tcBorders>
                  <w:shd w:val="clear" w:color="auto" w:fill="auto"/>
                  <w:vAlign w:val="bottom"/>
                  <w:hideMark/>
                </w:tcPr>
                <w:p w14:paraId="18548883"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Cuidados básicos de enfermería</w:t>
                  </w:r>
                </w:p>
              </w:tc>
              <w:tc>
                <w:tcPr>
                  <w:tcW w:w="3996" w:type="dxa"/>
                  <w:tcBorders>
                    <w:top w:val="nil"/>
                    <w:left w:val="nil"/>
                    <w:bottom w:val="single" w:sz="4" w:space="0" w:color="505050"/>
                    <w:right w:val="single" w:sz="4" w:space="0" w:color="505050"/>
                  </w:tcBorders>
                  <w:shd w:val="clear" w:color="auto" w:fill="auto"/>
                  <w:noWrap/>
                  <w:vAlign w:val="bottom"/>
                  <w:hideMark/>
                </w:tcPr>
                <w:p w14:paraId="7E05CC80"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Enfermera</w:t>
                  </w:r>
                </w:p>
              </w:tc>
              <w:tc>
                <w:tcPr>
                  <w:tcW w:w="1960" w:type="dxa"/>
                  <w:tcBorders>
                    <w:top w:val="nil"/>
                    <w:left w:val="nil"/>
                    <w:bottom w:val="single" w:sz="4" w:space="0" w:color="505050"/>
                    <w:right w:val="single" w:sz="4" w:space="0" w:color="505050"/>
                  </w:tcBorders>
                  <w:shd w:val="clear" w:color="auto" w:fill="auto"/>
                  <w:noWrap/>
                  <w:vAlign w:val="bottom"/>
                  <w:hideMark/>
                </w:tcPr>
                <w:p w14:paraId="3F8337B5"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abr-25</w:t>
                  </w:r>
                </w:p>
              </w:tc>
            </w:tr>
            <w:tr w:rsidR="00D90DBC" w:rsidRPr="00D90DBC" w14:paraId="0F026E20"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FA4ACDB"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10</w:t>
                  </w:r>
                </w:p>
              </w:tc>
              <w:tc>
                <w:tcPr>
                  <w:tcW w:w="3040" w:type="dxa"/>
                  <w:tcBorders>
                    <w:top w:val="nil"/>
                    <w:left w:val="nil"/>
                    <w:bottom w:val="single" w:sz="4" w:space="0" w:color="505050"/>
                    <w:right w:val="single" w:sz="4" w:space="0" w:color="505050"/>
                  </w:tcBorders>
                  <w:shd w:val="clear" w:color="auto" w:fill="auto"/>
                  <w:vAlign w:val="bottom"/>
                  <w:hideMark/>
                </w:tcPr>
                <w:p w14:paraId="5B881AA9"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Egreso</w:t>
                  </w:r>
                </w:p>
              </w:tc>
              <w:tc>
                <w:tcPr>
                  <w:tcW w:w="3996" w:type="dxa"/>
                  <w:tcBorders>
                    <w:top w:val="nil"/>
                    <w:left w:val="nil"/>
                    <w:bottom w:val="single" w:sz="4" w:space="0" w:color="505050"/>
                    <w:right w:val="single" w:sz="4" w:space="0" w:color="505050"/>
                  </w:tcBorders>
                  <w:shd w:val="clear" w:color="auto" w:fill="auto"/>
                  <w:noWrap/>
                  <w:vAlign w:val="bottom"/>
                  <w:hideMark/>
                </w:tcPr>
                <w:p w14:paraId="0F739BB7"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Trabajador social</w:t>
                  </w:r>
                </w:p>
              </w:tc>
              <w:tc>
                <w:tcPr>
                  <w:tcW w:w="1960" w:type="dxa"/>
                  <w:tcBorders>
                    <w:top w:val="nil"/>
                    <w:left w:val="nil"/>
                    <w:bottom w:val="single" w:sz="4" w:space="0" w:color="505050"/>
                    <w:right w:val="single" w:sz="4" w:space="0" w:color="505050"/>
                  </w:tcBorders>
                  <w:shd w:val="clear" w:color="auto" w:fill="auto"/>
                  <w:noWrap/>
                  <w:vAlign w:val="bottom"/>
                  <w:hideMark/>
                </w:tcPr>
                <w:p w14:paraId="6129788C"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abr-25</w:t>
                  </w:r>
                </w:p>
              </w:tc>
            </w:tr>
            <w:tr w:rsidR="00D90DBC" w:rsidRPr="00D90DBC" w14:paraId="405826F3" w14:textId="77777777" w:rsidTr="00D90DBC">
              <w:trPr>
                <w:trHeight w:val="300"/>
              </w:trPr>
              <w:tc>
                <w:tcPr>
                  <w:tcW w:w="480" w:type="dxa"/>
                  <w:tcBorders>
                    <w:top w:val="nil"/>
                    <w:left w:val="single" w:sz="4" w:space="0" w:color="auto"/>
                    <w:bottom w:val="single" w:sz="4" w:space="0" w:color="auto"/>
                    <w:right w:val="single" w:sz="4" w:space="0" w:color="auto"/>
                  </w:tcBorders>
                  <w:shd w:val="clear" w:color="000000" w:fill="FFFF00"/>
                  <w:noWrap/>
                  <w:vAlign w:val="bottom"/>
                  <w:hideMark/>
                </w:tcPr>
                <w:p w14:paraId="6B477E3D" w14:textId="77777777" w:rsidR="00D90DBC" w:rsidRPr="00D90DBC" w:rsidRDefault="00D90DBC" w:rsidP="003B4B26">
                  <w:pPr>
                    <w:framePr w:hSpace="141" w:wrap="around" w:vAnchor="text" w:hAnchor="margin" w:y="183"/>
                    <w:spacing w:after="0" w:line="240" w:lineRule="auto"/>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 </w:t>
                  </w:r>
                </w:p>
              </w:tc>
              <w:tc>
                <w:tcPr>
                  <w:tcW w:w="8996" w:type="dxa"/>
                  <w:gridSpan w:val="3"/>
                  <w:tcBorders>
                    <w:top w:val="single" w:sz="4" w:space="0" w:color="505050"/>
                    <w:left w:val="nil"/>
                    <w:bottom w:val="single" w:sz="4" w:space="0" w:color="505050"/>
                    <w:right w:val="single" w:sz="4" w:space="0" w:color="505050"/>
                  </w:tcBorders>
                  <w:shd w:val="clear" w:color="000000" w:fill="FFFF00"/>
                  <w:vAlign w:val="bottom"/>
                  <w:hideMark/>
                </w:tcPr>
                <w:p w14:paraId="30C2E857" w14:textId="77777777" w:rsidR="00D90DBC" w:rsidRPr="00D90DBC" w:rsidRDefault="00D90DBC" w:rsidP="003B4B26">
                  <w:pPr>
                    <w:framePr w:hSpace="141" w:wrap="around" w:vAnchor="text" w:hAnchor="margin" w:y="183"/>
                    <w:spacing w:after="0" w:line="240" w:lineRule="auto"/>
                    <w:jc w:val="center"/>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Protocolos de cuidados complejos</w:t>
                  </w:r>
                </w:p>
              </w:tc>
            </w:tr>
            <w:tr w:rsidR="00D90DBC" w:rsidRPr="00D90DBC" w14:paraId="30683729"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0DB0DD9"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11</w:t>
                  </w:r>
                </w:p>
              </w:tc>
              <w:tc>
                <w:tcPr>
                  <w:tcW w:w="3040" w:type="dxa"/>
                  <w:tcBorders>
                    <w:top w:val="nil"/>
                    <w:left w:val="nil"/>
                    <w:bottom w:val="single" w:sz="4" w:space="0" w:color="505050"/>
                    <w:right w:val="single" w:sz="4" w:space="0" w:color="505050"/>
                  </w:tcBorders>
                  <w:shd w:val="clear" w:color="auto" w:fill="auto"/>
                  <w:vAlign w:val="bottom"/>
                  <w:hideMark/>
                </w:tcPr>
                <w:p w14:paraId="3EAF01F1"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Estimulación cognitiva</w:t>
                  </w:r>
                </w:p>
              </w:tc>
              <w:tc>
                <w:tcPr>
                  <w:tcW w:w="3996" w:type="dxa"/>
                  <w:tcBorders>
                    <w:top w:val="nil"/>
                    <w:left w:val="nil"/>
                    <w:bottom w:val="single" w:sz="4" w:space="0" w:color="505050"/>
                    <w:right w:val="single" w:sz="4" w:space="0" w:color="505050"/>
                  </w:tcBorders>
                  <w:shd w:val="clear" w:color="auto" w:fill="auto"/>
                  <w:noWrap/>
                  <w:vAlign w:val="bottom"/>
                  <w:hideMark/>
                </w:tcPr>
                <w:p w14:paraId="5AEA58A9"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Psicólogo - Terapeuta ocupacional - Fonoaudióloga</w:t>
                  </w:r>
                </w:p>
              </w:tc>
              <w:tc>
                <w:tcPr>
                  <w:tcW w:w="1960" w:type="dxa"/>
                  <w:tcBorders>
                    <w:top w:val="nil"/>
                    <w:left w:val="nil"/>
                    <w:bottom w:val="single" w:sz="4" w:space="0" w:color="505050"/>
                    <w:right w:val="single" w:sz="4" w:space="0" w:color="505050"/>
                  </w:tcBorders>
                  <w:shd w:val="clear" w:color="auto" w:fill="auto"/>
                  <w:noWrap/>
                  <w:vAlign w:val="bottom"/>
                  <w:hideMark/>
                </w:tcPr>
                <w:p w14:paraId="6B582AA0"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may-25</w:t>
                  </w:r>
                </w:p>
              </w:tc>
            </w:tr>
            <w:tr w:rsidR="00D90DBC" w:rsidRPr="00D90DBC" w14:paraId="18F324F7" w14:textId="77777777" w:rsidTr="00D90DBC">
              <w:trPr>
                <w:trHeight w:val="6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918DD43"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12</w:t>
                  </w:r>
                </w:p>
              </w:tc>
              <w:tc>
                <w:tcPr>
                  <w:tcW w:w="3040" w:type="dxa"/>
                  <w:tcBorders>
                    <w:top w:val="nil"/>
                    <w:left w:val="nil"/>
                    <w:bottom w:val="single" w:sz="4" w:space="0" w:color="505050"/>
                    <w:right w:val="single" w:sz="4" w:space="0" w:color="505050"/>
                  </w:tcBorders>
                  <w:shd w:val="clear" w:color="auto" w:fill="auto"/>
                  <w:vAlign w:val="bottom"/>
                  <w:hideMark/>
                </w:tcPr>
                <w:p w14:paraId="39ED241D"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Prevención y actuación frente a caídas</w:t>
                  </w:r>
                </w:p>
              </w:tc>
              <w:tc>
                <w:tcPr>
                  <w:tcW w:w="3996" w:type="dxa"/>
                  <w:tcBorders>
                    <w:top w:val="nil"/>
                    <w:left w:val="nil"/>
                    <w:bottom w:val="single" w:sz="4" w:space="0" w:color="505050"/>
                    <w:right w:val="single" w:sz="4" w:space="0" w:color="505050"/>
                  </w:tcBorders>
                  <w:shd w:val="clear" w:color="auto" w:fill="auto"/>
                  <w:noWrap/>
                  <w:vAlign w:val="bottom"/>
                  <w:hideMark/>
                </w:tcPr>
                <w:p w14:paraId="598F3F08" w14:textId="251BFF3F"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Kinesiólogo - Terapeuta ocupacional</w:t>
                  </w:r>
                </w:p>
              </w:tc>
              <w:tc>
                <w:tcPr>
                  <w:tcW w:w="1960" w:type="dxa"/>
                  <w:tcBorders>
                    <w:top w:val="nil"/>
                    <w:left w:val="nil"/>
                    <w:bottom w:val="single" w:sz="4" w:space="0" w:color="505050"/>
                    <w:right w:val="single" w:sz="4" w:space="0" w:color="505050"/>
                  </w:tcBorders>
                  <w:shd w:val="clear" w:color="auto" w:fill="auto"/>
                  <w:noWrap/>
                  <w:vAlign w:val="bottom"/>
                  <w:hideMark/>
                </w:tcPr>
                <w:p w14:paraId="6771EF38"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may-25</w:t>
                  </w:r>
                </w:p>
              </w:tc>
            </w:tr>
            <w:tr w:rsidR="00D90DBC" w:rsidRPr="00D90DBC" w14:paraId="3D6860E4" w14:textId="77777777" w:rsidTr="00D90DBC">
              <w:trPr>
                <w:trHeight w:val="6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2DDE79B"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13</w:t>
                  </w:r>
                </w:p>
              </w:tc>
              <w:tc>
                <w:tcPr>
                  <w:tcW w:w="3040" w:type="dxa"/>
                  <w:tcBorders>
                    <w:top w:val="nil"/>
                    <w:left w:val="nil"/>
                    <w:bottom w:val="single" w:sz="4" w:space="0" w:color="505050"/>
                    <w:right w:val="single" w:sz="4" w:space="0" w:color="505050"/>
                  </w:tcBorders>
                  <w:shd w:val="clear" w:color="auto" w:fill="auto"/>
                  <w:vAlign w:val="bottom"/>
                  <w:hideMark/>
                </w:tcPr>
                <w:p w14:paraId="560AF0E9"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Entrenamiento control de esfínteres</w:t>
                  </w:r>
                </w:p>
              </w:tc>
              <w:tc>
                <w:tcPr>
                  <w:tcW w:w="3996" w:type="dxa"/>
                  <w:tcBorders>
                    <w:top w:val="nil"/>
                    <w:left w:val="nil"/>
                    <w:bottom w:val="single" w:sz="4" w:space="0" w:color="505050"/>
                    <w:right w:val="single" w:sz="4" w:space="0" w:color="505050"/>
                  </w:tcBorders>
                  <w:shd w:val="clear" w:color="auto" w:fill="auto"/>
                  <w:noWrap/>
                  <w:vAlign w:val="bottom"/>
                  <w:hideMark/>
                </w:tcPr>
                <w:p w14:paraId="7CC8FF0C"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Kinesiólogo - Enfermera</w:t>
                  </w:r>
                </w:p>
              </w:tc>
              <w:tc>
                <w:tcPr>
                  <w:tcW w:w="1960" w:type="dxa"/>
                  <w:tcBorders>
                    <w:top w:val="nil"/>
                    <w:left w:val="nil"/>
                    <w:bottom w:val="single" w:sz="4" w:space="0" w:color="505050"/>
                    <w:right w:val="single" w:sz="4" w:space="0" w:color="505050"/>
                  </w:tcBorders>
                  <w:shd w:val="clear" w:color="auto" w:fill="auto"/>
                  <w:noWrap/>
                  <w:vAlign w:val="bottom"/>
                  <w:hideMark/>
                </w:tcPr>
                <w:p w14:paraId="45ED587C"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may-25</w:t>
                  </w:r>
                </w:p>
              </w:tc>
            </w:tr>
            <w:tr w:rsidR="00D90DBC" w:rsidRPr="00D90DBC" w14:paraId="53E700A5"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859EE7B"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14</w:t>
                  </w:r>
                </w:p>
              </w:tc>
              <w:tc>
                <w:tcPr>
                  <w:tcW w:w="3040" w:type="dxa"/>
                  <w:tcBorders>
                    <w:top w:val="nil"/>
                    <w:left w:val="nil"/>
                    <w:bottom w:val="single" w:sz="4" w:space="0" w:color="505050"/>
                    <w:right w:val="single" w:sz="4" w:space="0" w:color="505050"/>
                  </w:tcBorders>
                  <w:shd w:val="clear" w:color="auto" w:fill="auto"/>
                  <w:vAlign w:val="bottom"/>
                  <w:hideMark/>
                </w:tcPr>
                <w:p w14:paraId="5D1ED4DA"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Reactivación física</w:t>
                  </w:r>
                </w:p>
              </w:tc>
              <w:tc>
                <w:tcPr>
                  <w:tcW w:w="3996" w:type="dxa"/>
                  <w:tcBorders>
                    <w:top w:val="nil"/>
                    <w:left w:val="nil"/>
                    <w:bottom w:val="single" w:sz="4" w:space="0" w:color="505050"/>
                    <w:right w:val="single" w:sz="4" w:space="0" w:color="505050"/>
                  </w:tcBorders>
                  <w:shd w:val="clear" w:color="auto" w:fill="auto"/>
                  <w:noWrap/>
                  <w:vAlign w:val="bottom"/>
                  <w:hideMark/>
                </w:tcPr>
                <w:p w14:paraId="02D885D1" w14:textId="3E1BD885"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Kinesiólogo - Terapeuta ocupacional</w:t>
                  </w:r>
                </w:p>
              </w:tc>
              <w:tc>
                <w:tcPr>
                  <w:tcW w:w="1960" w:type="dxa"/>
                  <w:tcBorders>
                    <w:top w:val="nil"/>
                    <w:left w:val="nil"/>
                    <w:bottom w:val="single" w:sz="4" w:space="0" w:color="505050"/>
                    <w:right w:val="single" w:sz="4" w:space="0" w:color="505050"/>
                  </w:tcBorders>
                  <w:shd w:val="clear" w:color="auto" w:fill="auto"/>
                  <w:noWrap/>
                  <w:vAlign w:val="bottom"/>
                  <w:hideMark/>
                </w:tcPr>
                <w:p w14:paraId="47925581"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jun-25</w:t>
                  </w:r>
                </w:p>
              </w:tc>
            </w:tr>
            <w:tr w:rsidR="00D90DBC" w:rsidRPr="00D90DBC" w14:paraId="34C32C7A" w14:textId="77777777" w:rsidTr="00D90DBC">
              <w:trPr>
                <w:trHeight w:val="6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0108F0F"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15</w:t>
                  </w:r>
                </w:p>
              </w:tc>
              <w:tc>
                <w:tcPr>
                  <w:tcW w:w="3040" w:type="dxa"/>
                  <w:tcBorders>
                    <w:top w:val="nil"/>
                    <w:left w:val="nil"/>
                    <w:bottom w:val="single" w:sz="4" w:space="0" w:color="505050"/>
                    <w:right w:val="single" w:sz="4" w:space="0" w:color="505050"/>
                  </w:tcBorders>
                  <w:shd w:val="clear" w:color="auto" w:fill="auto"/>
                  <w:vAlign w:val="bottom"/>
                  <w:hideMark/>
                </w:tcPr>
                <w:p w14:paraId="764D1979"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Actividad física y gerontosicomotricidad</w:t>
                  </w:r>
                </w:p>
              </w:tc>
              <w:tc>
                <w:tcPr>
                  <w:tcW w:w="3996" w:type="dxa"/>
                  <w:tcBorders>
                    <w:top w:val="nil"/>
                    <w:left w:val="nil"/>
                    <w:bottom w:val="single" w:sz="4" w:space="0" w:color="505050"/>
                    <w:right w:val="single" w:sz="4" w:space="0" w:color="505050"/>
                  </w:tcBorders>
                  <w:shd w:val="clear" w:color="auto" w:fill="auto"/>
                  <w:noWrap/>
                  <w:vAlign w:val="bottom"/>
                  <w:hideMark/>
                </w:tcPr>
                <w:p w14:paraId="06D72DCC"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 xml:space="preserve">Kinesiólogo </w:t>
                  </w:r>
                </w:p>
              </w:tc>
              <w:tc>
                <w:tcPr>
                  <w:tcW w:w="1960" w:type="dxa"/>
                  <w:tcBorders>
                    <w:top w:val="nil"/>
                    <w:left w:val="nil"/>
                    <w:bottom w:val="single" w:sz="4" w:space="0" w:color="505050"/>
                    <w:right w:val="single" w:sz="4" w:space="0" w:color="505050"/>
                  </w:tcBorders>
                  <w:shd w:val="clear" w:color="auto" w:fill="auto"/>
                  <w:noWrap/>
                  <w:vAlign w:val="bottom"/>
                  <w:hideMark/>
                </w:tcPr>
                <w:p w14:paraId="0804A1E3"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jun-25</w:t>
                  </w:r>
                </w:p>
              </w:tc>
            </w:tr>
            <w:tr w:rsidR="00D90DBC" w:rsidRPr="00D90DBC" w14:paraId="489F6BB1" w14:textId="77777777" w:rsidTr="00D90DBC">
              <w:trPr>
                <w:trHeight w:val="6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E8E01D6"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16</w:t>
                  </w:r>
                </w:p>
              </w:tc>
              <w:tc>
                <w:tcPr>
                  <w:tcW w:w="3040" w:type="dxa"/>
                  <w:tcBorders>
                    <w:top w:val="nil"/>
                    <w:left w:val="nil"/>
                    <w:bottom w:val="single" w:sz="4" w:space="0" w:color="505050"/>
                    <w:right w:val="single" w:sz="4" w:space="0" w:color="505050"/>
                  </w:tcBorders>
                  <w:shd w:val="clear" w:color="auto" w:fill="auto"/>
                  <w:vAlign w:val="bottom"/>
                  <w:hideMark/>
                </w:tcPr>
                <w:p w14:paraId="68E94D73"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Prevención y tratamiento de úlceras por presión</w:t>
                  </w:r>
                </w:p>
              </w:tc>
              <w:tc>
                <w:tcPr>
                  <w:tcW w:w="3996" w:type="dxa"/>
                  <w:tcBorders>
                    <w:top w:val="nil"/>
                    <w:left w:val="nil"/>
                    <w:bottom w:val="single" w:sz="4" w:space="0" w:color="505050"/>
                    <w:right w:val="single" w:sz="4" w:space="0" w:color="505050"/>
                  </w:tcBorders>
                  <w:shd w:val="clear" w:color="auto" w:fill="auto"/>
                  <w:noWrap/>
                  <w:vAlign w:val="bottom"/>
                  <w:hideMark/>
                </w:tcPr>
                <w:p w14:paraId="594D2565"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Enfermera</w:t>
                  </w:r>
                </w:p>
              </w:tc>
              <w:tc>
                <w:tcPr>
                  <w:tcW w:w="1960" w:type="dxa"/>
                  <w:tcBorders>
                    <w:top w:val="nil"/>
                    <w:left w:val="nil"/>
                    <w:bottom w:val="single" w:sz="4" w:space="0" w:color="505050"/>
                    <w:right w:val="single" w:sz="4" w:space="0" w:color="505050"/>
                  </w:tcBorders>
                  <w:shd w:val="clear" w:color="auto" w:fill="auto"/>
                  <w:noWrap/>
                  <w:vAlign w:val="bottom"/>
                  <w:hideMark/>
                </w:tcPr>
                <w:p w14:paraId="7FA06DC0"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jun-25</w:t>
                  </w:r>
                </w:p>
              </w:tc>
            </w:tr>
            <w:tr w:rsidR="00D90DBC" w:rsidRPr="00D90DBC" w14:paraId="3B03525C" w14:textId="77777777" w:rsidTr="00D90DBC">
              <w:trPr>
                <w:trHeight w:val="9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6F33267"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17</w:t>
                  </w:r>
                </w:p>
              </w:tc>
              <w:tc>
                <w:tcPr>
                  <w:tcW w:w="3040" w:type="dxa"/>
                  <w:tcBorders>
                    <w:top w:val="nil"/>
                    <w:left w:val="nil"/>
                    <w:bottom w:val="single" w:sz="4" w:space="0" w:color="505050"/>
                    <w:right w:val="single" w:sz="4" w:space="0" w:color="505050"/>
                  </w:tcBorders>
                  <w:shd w:val="clear" w:color="auto" w:fill="auto"/>
                  <w:vAlign w:val="bottom"/>
                  <w:hideMark/>
                </w:tcPr>
                <w:p w14:paraId="5AE16FBC"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Prevención y actuación frente a situaciones de agitación de la PM</w:t>
                  </w:r>
                </w:p>
              </w:tc>
              <w:tc>
                <w:tcPr>
                  <w:tcW w:w="3996" w:type="dxa"/>
                  <w:tcBorders>
                    <w:top w:val="nil"/>
                    <w:left w:val="nil"/>
                    <w:bottom w:val="single" w:sz="4" w:space="0" w:color="505050"/>
                    <w:right w:val="single" w:sz="4" w:space="0" w:color="505050"/>
                  </w:tcBorders>
                  <w:shd w:val="clear" w:color="auto" w:fill="auto"/>
                  <w:noWrap/>
                  <w:vAlign w:val="bottom"/>
                  <w:hideMark/>
                </w:tcPr>
                <w:p w14:paraId="158862BB"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Psicólogo - Médico - Enfermera</w:t>
                  </w:r>
                </w:p>
              </w:tc>
              <w:tc>
                <w:tcPr>
                  <w:tcW w:w="1960" w:type="dxa"/>
                  <w:tcBorders>
                    <w:top w:val="nil"/>
                    <w:left w:val="nil"/>
                    <w:bottom w:val="single" w:sz="4" w:space="0" w:color="505050"/>
                    <w:right w:val="single" w:sz="4" w:space="0" w:color="505050"/>
                  </w:tcBorders>
                  <w:shd w:val="clear" w:color="auto" w:fill="auto"/>
                  <w:noWrap/>
                  <w:vAlign w:val="bottom"/>
                  <w:hideMark/>
                </w:tcPr>
                <w:p w14:paraId="2C4054D6"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jul-25</w:t>
                  </w:r>
                </w:p>
              </w:tc>
            </w:tr>
            <w:tr w:rsidR="00D90DBC" w:rsidRPr="00D90DBC" w14:paraId="65F7C06F"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97B6B3E"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18</w:t>
                  </w:r>
                </w:p>
              </w:tc>
              <w:tc>
                <w:tcPr>
                  <w:tcW w:w="3040" w:type="dxa"/>
                  <w:tcBorders>
                    <w:top w:val="nil"/>
                    <w:left w:val="nil"/>
                    <w:bottom w:val="single" w:sz="4" w:space="0" w:color="505050"/>
                    <w:right w:val="single" w:sz="4" w:space="0" w:color="505050"/>
                  </w:tcBorders>
                  <w:shd w:val="clear" w:color="auto" w:fill="auto"/>
                  <w:vAlign w:val="bottom"/>
                  <w:hideMark/>
                </w:tcPr>
                <w:p w14:paraId="5ECDD880"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Cuidados paliativos</w:t>
                  </w:r>
                </w:p>
              </w:tc>
              <w:tc>
                <w:tcPr>
                  <w:tcW w:w="3996" w:type="dxa"/>
                  <w:tcBorders>
                    <w:top w:val="nil"/>
                    <w:left w:val="nil"/>
                    <w:bottom w:val="single" w:sz="4" w:space="0" w:color="505050"/>
                    <w:right w:val="single" w:sz="4" w:space="0" w:color="505050"/>
                  </w:tcBorders>
                  <w:shd w:val="clear" w:color="auto" w:fill="auto"/>
                  <w:noWrap/>
                  <w:vAlign w:val="bottom"/>
                  <w:hideMark/>
                </w:tcPr>
                <w:p w14:paraId="19F7A26F"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Enfermera</w:t>
                  </w:r>
                </w:p>
              </w:tc>
              <w:tc>
                <w:tcPr>
                  <w:tcW w:w="1960" w:type="dxa"/>
                  <w:tcBorders>
                    <w:top w:val="nil"/>
                    <w:left w:val="nil"/>
                    <w:bottom w:val="single" w:sz="4" w:space="0" w:color="505050"/>
                    <w:right w:val="single" w:sz="4" w:space="0" w:color="505050"/>
                  </w:tcBorders>
                  <w:shd w:val="clear" w:color="auto" w:fill="auto"/>
                  <w:noWrap/>
                  <w:vAlign w:val="bottom"/>
                  <w:hideMark/>
                </w:tcPr>
                <w:p w14:paraId="4C1F406F"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jul-25</w:t>
                  </w:r>
                </w:p>
              </w:tc>
            </w:tr>
            <w:tr w:rsidR="00D90DBC" w:rsidRPr="00D90DBC" w14:paraId="29A09421" w14:textId="77777777" w:rsidTr="00D90DBC">
              <w:trPr>
                <w:trHeight w:val="300"/>
              </w:trPr>
              <w:tc>
                <w:tcPr>
                  <w:tcW w:w="480" w:type="dxa"/>
                  <w:tcBorders>
                    <w:top w:val="nil"/>
                    <w:left w:val="single" w:sz="4" w:space="0" w:color="auto"/>
                    <w:bottom w:val="single" w:sz="4" w:space="0" w:color="auto"/>
                    <w:right w:val="single" w:sz="4" w:space="0" w:color="auto"/>
                  </w:tcBorders>
                  <w:shd w:val="clear" w:color="000000" w:fill="FFFF00"/>
                  <w:noWrap/>
                  <w:vAlign w:val="bottom"/>
                  <w:hideMark/>
                </w:tcPr>
                <w:p w14:paraId="6C9E418E" w14:textId="77777777" w:rsidR="00D90DBC" w:rsidRPr="00D90DBC" w:rsidRDefault="00D90DBC" w:rsidP="003B4B26">
                  <w:pPr>
                    <w:framePr w:hSpace="141" w:wrap="around" w:vAnchor="text" w:hAnchor="margin" w:y="183"/>
                    <w:spacing w:after="0" w:line="240" w:lineRule="auto"/>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 </w:t>
                  </w:r>
                </w:p>
              </w:tc>
              <w:tc>
                <w:tcPr>
                  <w:tcW w:w="8996" w:type="dxa"/>
                  <w:gridSpan w:val="3"/>
                  <w:tcBorders>
                    <w:top w:val="single" w:sz="4" w:space="0" w:color="505050"/>
                    <w:left w:val="nil"/>
                    <w:bottom w:val="single" w:sz="4" w:space="0" w:color="505050"/>
                    <w:right w:val="single" w:sz="4" w:space="0" w:color="505050"/>
                  </w:tcBorders>
                  <w:shd w:val="clear" w:color="000000" w:fill="FFFF00"/>
                  <w:noWrap/>
                  <w:vAlign w:val="bottom"/>
                  <w:hideMark/>
                </w:tcPr>
                <w:p w14:paraId="0E45DF9F" w14:textId="77777777" w:rsidR="00D90DBC" w:rsidRPr="00D90DBC" w:rsidRDefault="00D90DBC" w:rsidP="003B4B26">
                  <w:pPr>
                    <w:framePr w:hSpace="141" w:wrap="around" w:vAnchor="text" w:hAnchor="margin" w:y="183"/>
                    <w:spacing w:after="0" w:line="240" w:lineRule="auto"/>
                    <w:jc w:val="center"/>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Protocolos de funcionamiento de la residencia</w:t>
                  </w:r>
                </w:p>
              </w:tc>
            </w:tr>
            <w:tr w:rsidR="00D90DBC" w:rsidRPr="00D90DBC" w14:paraId="13B13B21" w14:textId="77777777" w:rsidTr="00D90DBC">
              <w:trPr>
                <w:trHeight w:val="6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05F86C4"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19</w:t>
                  </w:r>
                </w:p>
              </w:tc>
              <w:tc>
                <w:tcPr>
                  <w:tcW w:w="3040" w:type="dxa"/>
                  <w:tcBorders>
                    <w:top w:val="nil"/>
                    <w:left w:val="nil"/>
                    <w:bottom w:val="single" w:sz="4" w:space="0" w:color="505050"/>
                    <w:right w:val="single" w:sz="4" w:space="0" w:color="505050"/>
                  </w:tcBorders>
                  <w:shd w:val="clear" w:color="auto" w:fill="auto"/>
                  <w:vAlign w:val="bottom"/>
                  <w:hideMark/>
                </w:tcPr>
                <w:p w14:paraId="3BC1B956"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Elaboración del plan de emergencias</w:t>
                  </w:r>
                </w:p>
              </w:tc>
              <w:tc>
                <w:tcPr>
                  <w:tcW w:w="3996" w:type="dxa"/>
                  <w:tcBorders>
                    <w:top w:val="nil"/>
                    <w:left w:val="nil"/>
                    <w:bottom w:val="single" w:sz="4" w:space="0" w:color="505050"/>
                    <w:right w:val="single" w:sz="4" w:space="0" w:color="505050"/>
                  </w:tcBorders>
                  <w:shd w:val="clear" w:color="auto" w:fill="auto"/>
                  <w:noWrap/>
                  <w:vAlign w:val="bottom"/>
                  <w:hideMark/>
                </w:tcPr>
                <w:p w14:paraId="11EFF18F"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Comité técnico de la residencia</w:t>
                  </w:r>
                </w:p>
              </w:tc>
              <w:tc>
                <w:tcPr>
                  <w:tcW w:w="1960" w:type="dxa"/>
                  <w:tcBorders>
                    <w:top w:val="nil"/>
                    <w:left w:val="nil"/>
                    <w:bottom w:val="single" w:sz="4" w:space="0" w:color="505050"/>
                    <w:right w:val="single" w:sz="4" w:space="0" w:color="505050"/>
                  </w:tcBorders>
                  <w:shd w:val="clear" w:color="auto" w:fill="auto"/>
                  <w:noWrap/>
                  <w:vAlign w:val="bottom"/>
                  <w:hideMark/>
                </w:tcPr>
                <w:p w14:paraId="3D12C235"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ago-25</w:t>
                  </w:r>
                </w:p>
              </w:tc>
            </w:tr>
            <w:tr w:rsidR="00D90DBC" w:rsidRPr="00D90DBC" w14:paraId="3865C9AB" w14:textId="77777777" w:rsidTr="00D90DBC">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1362C98"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20</w:t>
                  </w:r>
                </w:p>
              </w:tc>
              <w:tc>
                <w:tcPr>
                  <w:tcW w:w="3040" w:type="dxa"/>
                  <w:tcBorders>
                    <w:top w:val="nil"/>
                    <w:left w:val="nil"/>
                    <w:bottom w:val="single" w:sz="4" w:space="0" w:color="505050"/>
                    <w:right w:val="single" w:sz="4" w:space="0" w:color="505050"/>
                  </w:tcBorders>
                  <w:shd w:val="clear" w:color="auto" w:fill="auto"/>
                  <w:vAlign w:val="bottom"/>
                  <w:hideMark/>
                </w:tcPr>
                <w:p w14:paraId="66598142"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Emergencias y urgencias médicas en la PM</w:t>
                  </w:r>
                </w:p>
              </w:tc>
              <w:tc>
                <w:tcPr>
                  <w:tcW w:w="3996" w:type="dxa"/>
                  <w:tcBorders>
                    <w:top w:val="nil"/>
                    <w:left w:val="nil"/>
                    <w:bottom w:val="single" w:sz="4" w:space="0" w:color="505050"/>
                    <w:right w:val="single" w:sz="4" w:space="0" w:color="505050"/>
                  </w:tcBorders>
                  <w:shd w:val="clear" w:color="auto" w:fill="auto"/>
                  <w:noWrap/>
                  <w:vAlign w:val="bottom"/>
                  <w:hideMark/>
                </w:tcPr>
                <w:p w14:paraId="12C0AA1B"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 xml:space="preserve">Enfermera </w:t>
                  </w:r>
                </w:p>
              </w:tc>
              <w:tc>
                <w:tcPr>
                  <w:tcW w:w="1960" w:type="dxa"/>
                  <w:tcBorders>
                    <w:top w:val="nil"/>
                    <w:left w:val="nil"/>
                    <w:bottom w:val="single" w:sz="4" w:space="0" w:color="505050"/>
                    <w:right w:val="single" w:sz="4" w:space="0" w:color="505050"/>
                  </w:tcBorders>
                  <w:shd w:val="clear" w:color="auto" w:fill="auto"/>
                  <w:noWrap/>
                  <w:vAlign w:val="bottom"/>
                  <w:hideMark/>
                </w:tcPr>
                <w:p w14:paraId="044A7B38"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sept-25</w:t>
                  </w:r>
                </w:p>
              </w:tc>
            </w:tr>
            <w:tr w:rsidR="00D90DBC" w:rsidRPr="00D90DBC" w14:paraId="05812BDE"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3F6730C"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21</w:t>
                  </w:r>
                </w:p>
              </w:tc>
              <w:tc>
                <w:tcPr>
                  <w:tcW w:w="3040" w:type="dxa"/>
                  <w:tcBorders>
                    <w:top w:val="nil"/>
                    <w:left w:val="nil"/>
                    <w:bottom w:val="single" w:sz="4" w:space="0" w:color="505050"/>
                    <w:right w:val="single" w:sz="4" w:space="0" w:color="505050"/>
                  </w:tcBorders>
                  <w:shd w:val="clear" w:color="auto" w:fill="auto"/>
                  <w:vAlign w:val="bottom"/>
                  <w:hideMark/>
                </w:tcPr>
                <w:p w14:paraId="10A8699B"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Extravío de residentes</w:t>
                  </w:r>
                </w:p>
              </w:tc>
              <w:tc>
                <w:tcPr>
                  <w:tcW w:w="3996" w:type="dxa"/>
                  <w:tcBorders>
                    <w:top w:val="nil"/>
                    <w:left w:val="nil"/>
                    <w:bottom w:val="single" w:sz="4" w:space="0" w:color="505050"/>
                    <w:right w:val="single" w:sz="4" w:space="0" w:color="505050"/>
                  </w:tcBorders>
                  <w:shd w:val="clear" w:color="auto" w:fill="auto"/>
                  <w:noWrap/>
                  <w:vAlign w:val="bottom"/>
                  <w:hideMark/>
                </w:tcPr>
                <w:p w14:paraId="27E81569"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Director técnico</w:t>
                  </w:r>
                </w:p>
              </w:tc>
              <w:tc>
                <w:tcPr>
                  <w:tcW w:w="1960" w:type="dxa"/>
                  <w:tcBorders>
                    <w:top w:val="nil"/>
                    <w:left w:val="nil"/>
                    <w:bottom w:val="single" w:sz="4" w:space="0" w:color="505050"/>
                    <w:right w:val="single" w:sz="4" w:space="0" w:color="505050"/>
                  </w:tcBorders>
                  <w:shd w:val="clear" w:color="auto" w:fill="auto"/>
                  <w:noWrap/>
                  <w:vAlign w:val="bottom"/>
                  <w:hideMark/>
                </w:tcPr>
                <w:p w14:paraId="0D8A162B"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sept-25</w:t>
                  </w:r>
                </w:p>
              </w:tc>
            </w:tr>
            <w:tr w:rsidR="00D90DBC" w:rsidRPr="00D90DBC" w14:paraId="166A6335"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77C989F"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22</w:t>
                  </w:r>
                </w:p>
              </w:tc>
              <w:tc>
                <w:tcPr>
                  <w:tcW w:w="3040" w:type="dxa"/>
                  <w:tcBorders>
                    <w:top w:val="nil"/>
                    <w:left w:val="nil"/>
                    <w:bottom w:val="single" w:sz="4" w:space="0" w:color="505050"/>
                    <w:right w:val="single" w:sz="4" w:space="0" w:color="505050"/>
                  </w:tcBorders>
                  <w:shd w:val="clear" w:color="auto" w:fill="auto"/>
                  <w:vAlign w:val="bottom"/>
                  <w:hideMark/>
                </w:tcPr>
                <w:p w14:paraId="11F7F5B7"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Robo y hurto</w:t>
                  </w:r>
                </w:p>
              </w:tc>
              <w:tc>
                <w:tcPr>
                  <w:tcW w:w="3996" w:type="dxa"/>
                  <w:tcBorders>
                    <w:top w:val="nil"/>
                    <w:left w:val="nil"/>
                    <w:bottom w:val="single" w:sz="4" w:space="0" w:color="505050"/>
                    <w:right w:val="single" w:sz="4" w:space="0" w:color="505050"/>
                  </w:tcBorders>
                  <w:shd w:val="clear" w:color="auto" w:fill="auto"/>
                  <w:noWrap/>
                  <w:vAlign w:val="bottom"/>
                  <w:hideMark/>
                </w:tcPr>
                <w:p w14:paraId="709A1ACF"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Trabajador social</w:t>
                  </w:r>
                </w:p>
              </w:tc>
              <w:tc>
                <w:tcPr>
                  <w:tcW w:w="1960" w:type="dxa"/>
                  <w:tcBorders>
                    <w:top w:val="nil"/>
                    <w:left w:val="nil"/>
                    <w:bottom w:val="single" w:sz="4" w:space="0" w:color="505050"/>
                    <w:right w:val="single" w:sz="4" w:space="0" w:color="505050"/>
                  </w:tcBorders>
                  <w:shd w:val="clear" w:color="auto" w:fill="auto"/>
                  <w:noWrap/>
                  <w:vAlign w:val="bottom"/>
                  <w:hideMark/>
                </w:tcPr>
                <w:p w14:paraId="63037347"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sept-25</w:t>
                  </w:r>
                </w:p>
              </w:tc>
            </w:tr>
            <w:tr w:rsidR="00D90DBC" w:rsidRPr="00D90DBC" w14:paraId="533B2FD0"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A6C97C3"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23</w:t>
                  </w:r>
                </w:p>
              </w:tc>
              <w:tc>
                <w:tcPr>
                  <w:tcW w:w="3040" w:type="dxa"/>
                  <w:tcBorders>
                    <w:top w:val="nil"/>
                    <w:left w:val="nil"/>
                    <w:bottom w:val="single" w:sz="4" w:space="0" w:color="505050"/>
                    <w:right w:val="single" w:sz="4" w:space="0" w:color="505050"/>
                  </w:tcBorders>
                  <w:shd w:val="clear" w:color="auto" w:fill="auto"/>
                  <w:vAlign w:val="bottom"/>
                  <w:hideMark/>
                </w:tcPr>
                <w:p w14:paraId="0306CD77"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Donaciones</w:t>
                  </w:r>
                </w:p>
              </w:tc>
              <w:tc>
                <w:tcPr>
                  <w:tcW w:w="3996" w:type="dxa"/>
                  <w:tcBorders>
                    <w:top w:val="nil"/>
                    <w:left w:val="nil"/>
                    <w:bottom w:val="single" w:sz="4" w:space="0" w:color="505050"/>
                    <w:right w:val="single" w:sz="4" w:space="0" w:color="505050"/>
                  </w:tcBorders>
                  <w:shd w:val="clear" w:color="auto" w:fill="auto"/>
                  <w:noWrap/>
                  <w:vAlign w:val="bottom"/>
                  <w:hideMark/>
                </w:tcPr>
                <w:p w14:paraId="3704F57E"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 xml:space="preserve">Director administrativo </w:t>
                  </w:r>
                </w:p>
              </w:tc>
              <w:tc>
                <w:tcPr>
                  <w:tcW w:w="1960" w:type="dxa"/>
                  <w:tcBorders>
                    <w:top w:val="nil"/>
                    <w:left w:val="nil"/>
                    <w:bottom w:val="single" w:sz="4" w:space="0" w:color="505050"/>
                    <w:right w:val="single" w:sz="4" w:space="0" w:color="505050"/>
                  </w:tcBorders>
                  <w:shd w:val="clear" w:color="auto" w:fill="auto"/>
                  <w:noWrap/>
                  <w:vAlign w:val="bottom"/>
                  <w:hideMark/>
                </w:tcPr>
                <w:p w14:paraId="544AC382"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oct-25</w:t>
                  </w:r>
                </w:p>
              </w:tc>
            </w:tr>
            <w:tr w:rsidR="00D90DBC" w:rsidRPr="00D90DBC" w14:paraId="48074E24"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0A61362"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24</w:t>
                  </w:r>
                </w:p>
              </w:tc>
              <w:tc>
                <w:tcPr>
                  <w:tcW w:w="3040" w:type="dxa"/>
                  <w:tcBorders>
                    <w:top w:val="nil"/>
                    <w:left w:val="nil"/>
                    <w:bottom w:val="single" w:sz="4" w:space="0" w:color="505050"/>
                    <w:right w:val="single" w:sz="4" w:space="0" w:color="505050"/>
                  </w:tcBorders>
                  <w:shd w:val="clear" w:color="auto" w:fill="auto"/>
                  <w:vAlign w:val="bottom"/>
                  <w:hideMark/>
                </w:tcPr>
                <w:p w14:paraId="1E4261C2"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Voluntariado</w:t>
                  </w:r>
                </w:p>
              </w:tc>
              <w:tc>
                <w:tcPr>
                  <w:tcW w:w="3996" w:type="dxa"/>
                  <w:tcBorders>
                    <w:top w:val="nil"/>
                    <w:left w:val="nil"/>
                    <w:bottom w:val="single" w:sz="4" w:space="0" w:color="505050"/>
                    <w:right w:val="single" w:sz="4" w:space="0" w:color="505050"/>
                  </w:tcBorders>
                  <w:shd w:val="clear" w:color="auto" w:fill="auto"/>
                  <w:noWrap/>
                  <w:vAlign w:val="bottom"/>
                  <w:hideMark/>
                </w:tcPr>
                <w:p w14:paraId="73AD0A11"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Trabajador social</w:t>
                  </w:r>
                </w:p>
              </w:tc>
              <w:tc>
                <w:tcPr>
                  <w:tcW w:w="1960" w:type="dxa"/>
                  <w:tcBorders>
                    <w:top w:val="nil"/>
                    <w:left w:val="nil"/>
                    <w:bottom w:val="single" w:sz="4" w:space="0" w:color="505050"/>
                    <w:right w:val="single" w:sz="4" w:space="0" w:color="505050"/>
                  </w:tcBorders>
                  <w:shd w:val="clear" w:color="auto" w:fill="auto"/>
                  <w:noWrap/>
                  <w:vAlign w:val="bottom"/>
                  <w:hideMark/>
                </w:tcPr>
                <w:p w14:paraId="50683007"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oct-25</w:t>
                  </w:r>
                </w:p>
              </w:tc>
            </w:tr>
            <w:tr w:rsidR="00D90DBC" w:rsidRPr="00D90DBC" w14:paraId="6C422605"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B4D8D7F"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25</w:t>
                  </w:r>
                </w:p>
              </w:tc>
              <w:tc>
                <w:tcPr>
                  <w:tcW w:w="3040" w:type="dxa"/>
                  <w:tcBorders>
                    <w:top w:val="nil"/>
                    <w:left w:val="nil"/>
                    <w:bottom w:val="single" w:sz="4" w:space="0" w:color="505050"/>
                    <w:right w:val="single" w:sz="4" w:space="0" w:color="505050"/>
                  </w:tcBorders>
                  <w:shd w:val="clear" w:color="auto" w:fill="auto"/>
                  <w:vAlign w:val="bottom"/>
                  <w:hideMark/>
                </w:tcPr>
                <w:p w14:paraId="493A39D9"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Gestión de medicamentos</w:t>
                  </w:r>
                </w:p>
              </w:tc>
              <w:tc>
                <w:tcPr>
                  <w:tcW w:w="3996" w:type="dxa"/>
                  <w:tcBorders>
                    <w:top w:val="nil"/>
                    <w:left w:val="nil"/>
                    <w:bottom w:val="single" w:sz="4" w:space="0" w:color="505050"/>
                    <w:right w:val="single" w:sz="4" w:space="0" w:color="505050"/>
                  </w:tcBorders>
                  <w:shd w:val="clear" w:color="auto" w:fill="auto"/>
                  <w:noWrap/>
                  <w:vAlign w:val="bottom"/>
                  <w:hideMark/>
                </w:tcPr>
                <w:p w14:paraId="59CA0535"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 xml:space="preserve">Enfermera </w:t>
                  </w:r>
                </w:p>
              </w:tc>
              <w:tc>
                <w:tcPr>
                  <w:tcW w:w="1960" w:type="dxa"/>
                  <w:tcBorders>
                    <w:top w:val="nil"/>
                    <w:left w:val="nil"/>
                    <w:bottom w:val="single" w:sz="4" w:space="0" w:color="505050"/>
                    <w:right w:val="single" w:sz="4" w:space="0" w:color="505050"/>
                  </w:tcBorders>
                  <w:shd w:val="clear" w:color="auto" w:fill="auto"/>
                  <w:noWrap/>
                  <w:vAlign w:val="bottom"/>
                  <w:hideMark/>
                </w:tcPr>
                <w:p w14:paraId="3636B81E"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oct-25</w:t>
                  </w:r>
                </w:p>
              </w:tc>
            </w:tr>
            <w:tr w:rsidR="00D90DBC" w:rsidRPr="00D90DBC" w14:paraId="6210D08F"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0B986D3"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26</w:t>
                  </w:r>
                </w:p>
              </w:tc>
              <w:tc>
                <w:tcPr>
                  <w:tcW w:w="3040" w:type="dxa"/>
                  <w:tcBorders>
                    <w:top w:val="nil"/>
                    <w:left w:val="nil"/>
                    <w:bottom w:val="single" w:sz="4" w:space="0" w:color="505050"/>
                    <w:right w:val="single" w:sz="4" w:space="0" w:color="505050"/>
                  </w:tcBorders>
                  <w:shd w:val="clear" w:color="auto" w:fill="auto"/>
                  <w:vAlign w:val="bottom"/>
                  <w:hideMark/>
                </w:tcPr>
                <w:p w14:paraId="287633FB"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Consejo de residentes</w:t>
                  </w:r>
                </w:p>
              </w:tc>
              <w:tc>
                <w:tcPr>
                  <w:tcW w:w="3996" w:type="dxa"/>
                  <w:tcBorders>
                    <w:top w:val="nil"/>
                    <w:left w:val="nil"/>
                    <w:bottom w:val="single" w:sz="4" w:space="0" w:color="505050"/>
                    <w:right w:val="single" w:sz="4" w:space="0" w:color="505050"/>
                  </w:tcBorders>
                  <w:shd w:val="clear" w:color="auto" w:fill="auto"/>
                  <w:noWrap/>
                  <w:vAlign w:val="bottom"/>
                  <w:hideMark/>
                </w:tcPr>
                <w:p w14:paraId="59B4EA2A"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Trabajador social</w:t>
                  </w:r>
                </w:p>
              </w:tc>
              <w:tc>
                <w:tcPr>
                  <w:tcW w:w="1960" w:type="dxa"/>
                  <w:tcBorders>
                    <w:top w:val="nil"/>
                    <w:left w:val="nil"/>
                    <w:bottom w:val="single" w:sz="4" w:space="0" w:color="505050"/>
                    <w:right w:val="single" w:sz="4" w:space="0" w:color="505050"/>
                  </w:tcBorders>
                  <w:shd w:val="clear" w:color="auto" w:fill="auto"/>
                  <w:noWrap/>
                  <w:vAlign w:val="bottom"/>
                  <w:hideMark/>
                </w:tcPr>
                <w:p w14:paraId="0C884020"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nov-25</w:t>
                  </w:r>
                </w:p>
              </w:tc>
            </w:tr>
            <w:tr w:rsidR="00D90DBC" w:rsidRPr="00D90DBC" w14:paraId="55F2DD46"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A1DDBFC"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lastRenderedPageBreak/>
                    <w:t>27</w:t>
                  </w:r>
                </w:p>
              </w:tc>
              <w:tc>
                <w:tcPr>
                  <w:tcW w:w="3040" w:type="dxa"/>
                  <w:tcBorders>
                    <w:top w:val="nil"/>
                    <w:left w:val="nil"/>
                    <w:bottom w:val="single" w:sz="4" w:space="0" w:color="505050"/>
                    <w:right w:val="single" w:sz="4" w:space="0" w:color="505050"/>
                  </w:tcBorders>
                  <w:shd w:val="clear" w:color="auto" w:fill="auto"/>
                  <w:vAlign w:val="bottom"/>
                  <w:hideMark/>
                </w:tcPr>
                <w:p w14:paraId="268D2AD0"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Visitas</w:t>
                  </w:r>
                </w:p>
              </w:tc>
              <w:tc>
                <w:tcPr>
                  <w:tcW w:w="3996" w:type="dxa"/>
                  <w:tcBorders>
                    <w:top w:val="nil"/>
                    <w:left w:val="nil"/>
                    <w:bottom w:val="single" w:sz="4" w:space="0" w:color="505050"/>
                    <w:right w:val="single" w:sz="4" w:space="0" w:color="505050"/>
                  </w:tcBorders>
                  <w:shd w:val="clear" w:color="auto" w:fill="auto"/>
                  <w:noWrap/>
                  <w:vAlign w:val="bottom"/>
                  <w:hideMark/>
                </w:tcPr>
                <w:p w14:paraId="10B0465B"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Trabajador social</w:t>
                  </w:r>
                </w:p>
              </w:tc>
              <w:tc>
                <w:tcPr>
                  <w:tcW w:w="1960" w:type="dxa"/>
                  <w:tcBorders>
                    <w:top w:val="nil"/>
                    <w:left w:val="nil"/>
                    <w:bottom w:val="single" w:sz="4" w:space="0" w:color="505050"/>
                    <w:right w:val="single" w:sz="4" w:space="0" w:color="505050"/>
                  </w:tcBorders>
                  <w:shd w:val="clear" w:color="auto" w:fill="auto"/>
                  <w:noWrap/>
                  <w:vAlign w:val="bottom"/>
                  <w:hideMark/>
                </w:tcPr>
                <w:p w14:paraId="5587CDE6"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nov-25</w:t>
                  </w:r>
                </w:p>
              </w:tc>
            </w:tr>
            <w:tr w:rsidR="00D90DBC" w:rsidRPr="00D90DBC" w14:paraId="36135D02"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11FB5C5"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28</w:t>
                  </w:r>
                </w:p>
              </w:tc>
              <w:tc>
                <w:tcPr>
                  <w:tcW w:w="3040" w:type="dxa"/>
                  <w:tcBorders>
                    <w:top w:val="nil"/>
                    <w:left w:val="nil"/>
                    <w:bottom w:val="single" w:sz="4" w:space="0" w:color="505050"/>
                    <w:right w:val="single" w:sz="4" w:space="0" w:color="505050"/>
                  </w:tcBorders>
                  <w:shd w:val="clear" w:color="auto" w:fill="auto"/>
                  <w:vAlign w:val="bottom"/>
                  <w:hideMark/>
                </w:tcPr>
                <w:p w14:paraId="188D43A0"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Fallecimiento</w:t>
                  </w:r>
                </w:p>
              </w:tc>
              <w:tc>
                <w:tcPr>
                  <w:tcW w:w="3996" w:type="dxa"/>
                  <w:tcBorders>
                    <w:top w:val="nil"/>
                    <w:left w:val="nil"/>
                    <w:bottom w:val="single" w:sz="4" w:space="0" w:color="505050"/>
                    <w:right w:val="single" w:sz="4" w:space="0" w:color="505050"/>
                  </w:tcBorders>
                  <w:shd w:val="clear" w:color="auto" w:fill="auto"/>
                  <w:noWrap/>
                  <w:vAlign w:val="bottom"/>
                  <w:hideMark/>
                </w:tcPr>
                <w:p w14:paraId="7E680AAB"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Trabajador social -  Enfermera</w:t>
                  </w:r>
                </w:p>
              </w:tc>
              <w:tc>
                <w:tcPr>
                  <w:tcW w:w="1960" w:type="dxa"/>
                  <w:tcBorders>
                    <w:top w:val="nil"/>
                    <w:left w:val="nil"/>
                    <w:bottom w:val="single" w:sz="4" w:space="0" w:color="505050"/>
                    <w:right w:val="single" w:sz="4" w:space="0" w:color="505050"/>
                  </w:tcBorders>
                  <w:shd w:val="clear" w:color="auto" w:fill="auto"/>
                  <w:noWrap/>
                  <w:vAlign w:val="bottom"/>
                  <w:hideMark/>
                </w:tcPr>
                <w:p w14:paraId="786E2F23"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nov-25</w:t>
                  </w:r>
                </w:p>
              </w:tc>
            </w:tr>
            <w:tr w:rsidR="00D90DBC" w:rsidRPr="00D90DBC" w14:paraId="57E0E516" w14:textId="77777777" w:rsidTr="00D90DBC">
              <w:trPr>
                <w:trHeight w:val="3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FE3E2FB"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29</w:t>
                  </w:r>
                </w:p>
              </w:tc>
              <w:tc>
                <w:tcPr>
                  <w:tcW w:w="3040" w:type="dxa"/>
                  <w:tcBorders>
                    <w:top w:val="nil"/>
                    <w:left w:val="nil"/>
                    <w:bottom w:val="single" w:sz="4" w:space="0" w:color="505050"/>
                    <w:right w:val="single" w:sz="4" w:space="0" w:color="505050"/>
                  </w:tcBorders>
                  <w:shd w:val="clear" w:color="auto" w:fill="auto"/>
                  <w:vAlign w:val="bottom"/>
                  <w:hideMark/>
                </w:tcPr>
                <w:p w14:paraId="04877514"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Aseo y limpieza de la residencia</w:t>
                  </w:r>
                </w:p>
              </w:tc>
              <w:tc>
                <w:tcPr>
                  <w:tcW w:w="3996" w:type="dxa"/>
                  <w:tcBorders>
                    <w:top w:val="nil"/>
                    <w:left w:val="nil"/>
                    <w:bottom w:val="single" w:sz="4" w:space="0" w:color="505050"/>
                    <w:right w:val="single" w:sz="4" w:space="0" w:color="505050"/>
                  </w:tcBorders>
                  <w:shd w:val="clear" w:color="auto" w:fill="auto"/>
                  <w:noWrap/>
                  <w:vAlign w:val="bottom"/>
                  <w:hideMark/>
                </w:tcPr>
                <w:p w14:paraId="5BA33517"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 xml:space="preserve">Director administrativo </w:t>
                  </w:r>
                </w:p>
              </w:tc>
              <w:tc>
                <w:tcPr>
                  <w:tcW w:w="1960" w:type="dxa"/>
                  <w:tcBorders>
                    <w:top w:val="nil"/>
                    <w:left w:val="nil"/>
                    <w:bottom w:val="single" w:sz="4" w:space="0" w:color="505050"/>
                    <w:right w:val="single" w:sz="4" w:space="0" w:color="505050"/>
                  </w:tcBorders>
                  <w:shd w:val="clear" w:color="auto" w:fill="auto"/>
                  <w:noWrap/>
                  <w:vAlign w:val="bottom"/>
                  <w:hideMark/>
                </w:tcPr>
                <w:p w14:paraId="1F388F5F"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dic-25</w:t>
                  </w:r>
                </w:p>
              </w:tc>
            </w:tr>
            <w:tr w:rsidR="00D90DBC" w:rsidRPr="00D90DBC" w14:paraId="4F65369B"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9C151F5"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30</w:t>
                  </w:r>
                </w:p>
              </w:tc>
              <w:tc>
                <w:tcPr>
                  <w:tcW w:w="3040" w:type="dxa"/>
                  <w:tcBorders>
                    <w:top w:val="nil"/>
                    <w:left w:val="nil"/>
                    <w:bottom w:val="single" w:sz="4" w:space="0" w:color="505050"/>
                    <w:right w:val="single" w:sz="4" w:space="0" w:color="505050"/>
                  </w:tcBorders>
                  <w:shd w:val="clear" w:color="auto" w:fill="auto"/>
                  <w:vAlign w:val="bottom"/>
                  <w:hideMark/>
                </w:tcPr>
                <w:p w14:paraId="38722375"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Capacitación</w:t>
                  </w:r>
                </w:p>
              </w:tc>
              <w:tc>
                <w:tcPr>
                  <w:tcW w:w="3996" w:type="dxa"/>
                  <w:tcBorders>
                    <w:top w:val="nil"/>
                    <w:left w:val="nil"/>
                    <w:bottom w:val="single" w:sz="4" w:space="0" w:color="505050"/>
                    <w:right w:val="single" w:sz="4" w:space="0" w:color="505050"/>
                  </w:tcBorders>
                  <w:shd w:val="clear" w:color="auto" w:fill="auto"/>
                  <w:noWrap/>
                  <w:vAlign w:val="bottom"/>
                  <w:hideMark/>
                </w:tcPr>
                <w:p w14:paraId="0DC71839"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Equipo profesional</w:t>
                  </w:r>
                </w:p>
              </w:tc>
              <w:tc>
                <w:tcPr>
                  <w:tcW w:w="1960" w:type="dxa"/>
                  <w:tcBorders>
                    <w:top w:val="nil"/>
                    <w:left w:val="nil"/>
                    <w:bottom w:val="single" w:sz="4" w:space="0" w:color="505050"/>
                    <w:right w:val="single" w:sz="4" w:space="0" w:color="505050"/>
                  </w:tcBorders>
                  <w:shd w:val="clear" w:color="auto" w:fill="auto"/>
                  <w:noWrap/>
                  <w:vAlign w:val="bottom"/>
                  <w:hideMark/>
                </w:tcPr>
                <w:p w14:paraId="29F8F895"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color w:val="000000"/>
                      <w:lang w:eastAsia="es-CL"/>
                    </w:rPr>
                  </w:pPr>
                  <w:r w:rsidRPr="00D90DBC">
                    <w:rPr>
                      <w:rFonts w:ascii="Calibri" w:eastAsia="Times New Roman" w:hAnsi="Calibri" w:cs="Calibri"/>
                      <w:color w:val="000000"/>
                      <w:lang w:eastAsia="es-CL"/>
                    </w:rPr>
                    <w:t>dic-25</w:t>
                  </w:r>
                </w:p>
              </w:tc>
            </w:tr>
            <w:tr w:rsidR="00D90DBC" w:rsidRPr="00D90DBC" w14:paraId="4A2C47C7" w14:textId="77777777" w:rsidTr="00D90DB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8ECC746" w14:textId="77777777" w:rsidR="00D90DBC" w:rsidRPr="00D90DBC" w:rsidRDefault="00D90DBC" w:rsidP="003B4B26">
                  <w:pPr>
                    <w:framePr w:hSpace="141" w:wrap="around" w:vAnchor="text" w:hAnchor="margin" w:y="183"/>
                    <w:spacing w:after="0" w:line="240" w:lineRule="auto"/>
                    <w:jc w:val="right"/>
                    <w:rPr>
                      <w:rFonts w:ascii="Calibri" w:eastAsia="Times New Roman" w:hAnsi="Calibri" w:cs="Calibri"/>
                      <w:b/>
                      <w:bCs/>
                      <w:color w:val="000000"/>
                      <w:lang w:eastAsia="es-CL"/>
                    </w:rPr>
                  </w:pPr>
                  <w:r w:rsidRPr="00D90DBC">
                    <w:rPr>
                      <w:rFonts w:ascii="Calibri" w:eastAsia="Times New Roman" w:hAnsi="Calibri" w:cs="Calibri"/>
                      <w:b/>
                      <w:bCs/>
                      <w:color w:val="000000"/>
                      <w:lang w:eastAsia="es-CL"/>
                    </w:rPr>
                    <w:t>31</w:t>
                  </w:r>
                </w:p>
              </w:tc>
              <w:tc>
                <w:tcPr>
                  <w:tcW w:w="3040" w:type="dxa"/>
                  <w:tcBorders>
                    <w:top w:val="nil"/>
                    <w:left w:val="nil"/>
                    <w:bottom w:val="single" w:sz="4" w:space="0" w:color="505050"/>
                    <w:right w:val="single" w:sz="4" w:space="0" w:color="505050"/>
                  </w:tcBorders>
                  <w:shd w:val="clear" w:color="auto" w:fill="auto"/>
                  <w:vAlign w:val="bottom"/>
                  <w:hideMark/>
                </w:tcPr>
                <w:p w14:paraId="2EA5C902"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Desarrollo sociocomunitario</w:t>
                  </w:r>
                </w:p>
              </w:tc>
              <w:tc>
                <w:tcPr>
                  <w:tcW w:w="3996" w:type="dxa"/>
                  <w:tcBorders>
                    <w:top w:val="nil"/>
                    <w:left w:val="nil"/>
                    <w:bottom w:val="single" w:sz="4" w:space="0" w:color="505050"/>
                    <w:right w:val="single" w:sz="4" w:space="0" w:color="505050"/>
                  </w:tcBorders>
                  <w:shd w:val="clear" w:color="auto" w:fill="auto"/>
                  <w:noWrap/>
                  <w:vAlign w:val="bottom"/>
                  <w:hideMark/>
                </w:tcPr>
                <w:p w14:paraId="291D1FE1" w14:textId="77777777" w:rsidR="00D90DBC" w:rsidRPr="00D90DBC" w:rsidRDefault="00D90DBC" w:rsidP="003B4B26">
                  <w:pPr>
                    <w:framePr w:hSpace="141" w:wrap="around" w:vAnchor="text" w:hAnchor="margin" w:y="183"/>
                    <w:spacing w:after="0" w:line="240" w:lineRule="auto"/>
                    <w:rPr>
                      <w:rFonts w:ascii="Calibri" w:eastAsia="Times New Roman" w:hAnsi="Calibri" w:cs="Calibri"/>
                      <w:color w:val="000000"/>
                      <w:lang w:eastAsia="es-CL"/>
                    </w:rPr>
                  </w:pPr>
                  <w:r w:rsidRPr="00D90DBC">
                    <w:rPr>
                      <w:rFonts w:ascii="Calibri" w:eastAsia="Times New Roman" w:hAnsi="Calibri" w:cs="Calibri"/>
                      <w:color w:val="000000"/>
                      <w:lang w:eastAsia="es-CL"/>
                    </w:rPr>
                    <w:t>Trabajador social</w:t>
                  </w:r>
                </w:p>
              </w:tc>
              <w:tc>
                <w:tcPr>
                  <w:tcW w:w="1960" w:type="dxa"/>
                  <w:tcBorders>
                    <w:top w:val="nil"/>
                    <w:left w:val="nil"/>
                    <w:bottom w:val="single" w:sz="4" w:space="0" w:color="505050"/>
                    <w:right w:val="single" w:sz="4" w:space="0" w:color="505050"/>
                  </w:tcBorders>
                  <w:shd w:val="clear" w:color="auto" w:fill="auto"/>
                  <w:noWrap/>
                  <w:vAlign w:val="bottom"/>
                  <w:hideMark/>
                </w:tcPr>
                <w:p w14:paraId="5D5CBF85" w14:textId="0F27CABD" w:rsidR="00D90DBC" w:rsidRPr="00D90DBC" w:rsidRDefault="00FE5FE0" w:rsidP="003B4B26">
                  <w:pPr>
                    <w:framePr w:hSpace="141" w:wrap="around" w:vAnchor="text" w:hAnchor="margin" w:y="183"/>
                    <w:spacing w:after="0" w:line="240" w:lineRule="auto"/>
                    <w:jc w:val="right"/>
                    <w:rPr>
                      <w:rFonts w:ascii="Calibri" w:eastAsia="Times New Roman" w:hAnsi="Calibri" w:cs="Calibri"/>
                      <w:color w:val="000000"/>
                      <w:lang w:eastAsia="es-CL"/>
                    </w:rPr>
                  </w:pPr>
                  <w:r>
                    <w:rPr>
                      <w:rFonts w:ascii="Calibri" w:eastAsia="Times New Roman" w:hAnsi="Calibri" w:cs="Calibri"/>
                      <w:color w:val="000000"/>
                      <w:lang w:eastAsia="es-CL"/>
                    </w:rPr>
                    <w:t>d</w:t>
                  </w:r>
                  <w:r w:rsidR="00D90DBC" w:rsidRPr="00D90DBC">
                    <w:rPr>
                      <w:rFonts w:ascii="Calibri" w:eastAsia="Times New Roman" w:hAnsi="Calibri" w:cs="Calibri"/>
                      <w:color w:val="000000"/>
                      <w:lang w:eastAsia="es-CL"/>
                    </w:rPr>
                    <w:t>ic-25</w:t>
                  </w:r>
                </w:p>
              </w:tc>
            </w:tr>
          </w:tbl>
          <w:p w14:paraId="64617D1C" w14:textId="2B138243" w:rsidR="00EC1E76" w:rsidRPr="00423718" w:rsidRDefault="00EC1E76" w:rsidP="00EC1E76">
            <w:pPr>
              <w:keepNext/>
              <w:keepLines/>
              <w:spacing w:after="0" w:line="240" w:lineRule="auto"/>
              <w:jc w:val="both"/>
              <w:rPr>
                <w:rFonts w:ascii="Calibri" w:eastAsia="Times New Roman" w:hAnsi="Calibri" w:cs="Calibri"/>
                <w:bCs/>
                <w:lang w:val="es-ES" w:eastAsia="es-ES"/>
              </w:rPr>
            </w:pPr>
          </w:p>
        </w:tc>
      </w:tr>
    </w:tbl>
    <w:p w14:paraId="5FC302AA" w14:textId="77777777" w:rsidR="006F7E79" w:rsidRPr="00423718" w:rsidRDefault="006F7E79" w:rsidP="00423718">
      <w:pPr>
        <w:spacing w:after="0" w:line="240" w:lineRule="auto"/>
        <w:rPr>
          <w:rFonts w:ascii="Times New Roman" w:eastAsia="Times New Roman" w:hAnsi="Times New Roman" w:cs="Times New Roman"/>
          <w:lang w:val="es-ES" w:eastAsia="es-ES"/>
        </w:rPr>
      </w:pPr>
    </w:p>
    <w:tbl>
      <w:tblPr>
        <w:tblpPr w:leftFromText="141" w:rightFromText="141" w:vertAnchor="text" w:horzAnchor="margin" w:tblpY="112"/>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tblGrid>
      <w:tr w:rsidR="00423718" w:rsidRPr="00423718" w14:paraId="43F32747" w14:textId="77777777" w:rsidTr="005519FB">
        <w:trPr>
          <w:trHeight w:val="727"/>
        </w:trPr>
        <w:tc>
          <w:tcPr>
            <w:tcW w:w="9540" w:type="dxa"/>
            <w:shd w:val="clear" w:color="auto" w:fill="ACB9CA"/>
            <w:vAlign w:val="center"/>
          </w:tcPr>
          <w:p w14:paraId="5D19DAFE" w14:textId="77777777" w:rsidR="00423718" w:rsidRPr="00423718" w:rsidRDefault="00423718" w:rsidP="00423718">
            <w:pPr>
              <w:numPr>
                <w:ilvl w:val="0"/>
                <w:numId w:val="2"/>
              </w:numPr>
              <w:spacing w:after="0" w:line="240" w:lineRule="auto"/>
              <w:ind w:left="318" w:hanging="318"/>
              <w:contextualSpacing/>
              <w:jc w:val="both"/>
              <w:rPr>
                <w:rFonts w:ascii="Calibri" w:eastAsia="Times New Roman" w:hAnsi="Calibri" w:cs="Calibri"/>
                <w:b/>
                <w:bCs/>
                <w:lang w:val="es-ES" w:eastAsia="es-ES"/>
              </w:rPr>
            </w:pPr>
            <w:r w:rsidRPr="00423718">
              <w:rPr>
                <w:rFonts w:ascii="Calibri" w:eastAsia="Times New Roman" w:hAnsi="Calibri" w:cs="Calibri"/>
                <w:b/>
                <w:bCs/>
                <w:lang w:val="es-ES" w:eastAsia="es-ES"/>
              </w:rPr>
              <w:t xml:space="preserve">Describa en términos generales las principales acciones a implementar para asegurar las condiciones de confort del ELEAM, principalmente aquellas vinculadas con: calefacción, aseo e higiene de las instalaciones y el abastecimiento y/o adquisición de abarrotes, pañales, ropa de cama, mobiliarios, entre otros, las que repercuten en la satisfacción de las personas mayores y el equipo de trabajo. </w:t>
            </w:r>
          </w:p>
        </w:tc>
      </w:tr>
      <w:tr w:rsidR="00423718" w:rsidRPr="00423718" w14:paraId="2F8D2E18" w14:textId="77777777" w:rsidTr="005519FB">
        <w:trPr>
          <w:trHeight w:val="604"/>
        </w:trPr>
        <w:tc>
          <w:tcPr>
            <w:tcW w:w="9540" w:type="dxa"/>
          </w:tcPr>
          <w:p w14:paraId="10E166F7" w14:textId="4CA3BC74" w:rsidR="00EC1E76" w:rsidRPr="00092464" w:rsidRDefault="00EC1E76" w:rsidP="00EC1E76">
            <w:pPr>
              <w:pStyle w:val="NormalWeb"/>
            </w:pPr>
            <w:r w:rsidRPr="00092464">
              <w:rPr>
                <w:rStyle w:val="Textoennegrita"/>
              </w:rPr>
              <w:t>I. Calefacción</w:t>
            </w:r>
            <w:r w:rsidR="003B3572">
              <w:rPr>
                <w:rStyle w:val="Textoennegrita"/>
              </w:rPr>
              <w:t xml:space="preserve"> y ventilación:</w:t>
            </w:r>
          </w:p>
          <w:p w14:paraId="3237CF53" w14:textId="63A9CD9E" w:rsidR="00EC1E76" w:rsidRDefault="00EC1E76" w:rsidP="00EC1E76">
            <w:pPr>
              <w:pStyle w:val="NormalWeb"/>
            </w:pPr>
            <w:r w:rsidRPr="00092464">
              <w:t>Se deberá garantizar la calefacción en todos los espacios utilizados por los residentes,</w:t>
            </w:r>
            <w:r w:rsidR="00BA408C">
              <w:t xml:space="preserve"> esto por medio de estufas a gas que se utilizaran para dicho trabajo, pero manteniendo el resguardo de su uso, pues un cambio muy brusco de temperatura en las personas mayores es perjudicial para la salud de ellos, por eso su uso debe ser medido y así </w:t>
            </w:r>
            <w:r w:rsidRPr="00092464">
              <w:t>manteniendo una temperatura ambiental aproximada de 20 grados Celsius. En caso de que se estime una temperatura diferente según la localización, esta deberá asegurar el confort y bienestar de los residentes.</w:t>
            </w:r>
          </w:p>
          <w:p w14:paraId="78347A99" w14:textId="3FB737FD" w:rsidR="00BA408C" w:rsidRPr="00092464" w:rsidRDefault="00BA408C" w:rsidP="00EC1E76">
            <w:pPr>
              <w:pStyle w:val="NormalWeb"/>
            </w:pPr>
            <w:r>
              <w:t xml:space="preserve">En la época de verano, donde ya las temperaturas ambientales son mayores, una de las opciones para mantener las habitaciones frescas es por intermedio de ventiladores, los cuales deben lograr cumplir el cometido de mejorar la circulación del aire en las habitaciones y en sectores grupales. </w:t>
            </w:r>
            <w:r w:rsidR="00451857">
              <w:t>Además,</w:t>
            </w:r>
            <w:r>
              <w:t xml:space="preserve"> se considera la instalación de aire acondicionado dentro del establecimiento, teniendo el cuidado de que estos artefactos también producen residuos de gas en el aire con su uso, </w:t>
            </w:r>
            <w:r w:rsidR="003B3572">
              <w:t xml:space="preserve">y </w:t>
            </w:r>
            <w:r>
              <w:t xml:space="preserve">que a </w:t>
            </w:r>
            <w:r w:rsidR="003B3572">
              <w:t xml:space="preserve">las </w:t>
            </w:r>
            <w:r>
              <w:t>personas mayores expuestas durante largo tiempo</w:t>
            </w:r>
            <w:r w:rsidR="003B3572">
              <w:t xml:space="preserve"> pueden tener episodios de irritación, inflamación y sequedad de las vías respiratorias.</w:t>
            </w:r>
          </w:p>
          <w:p w14:paraId="22196278" w14:textId="77777777" w:rsidR="00EC1E76" w:rsidRPr="00092464" w:rsidRDefault="00EC1E76" w:rsidP="00EC1E76">
            <w:pPr>
              <w:pStyle w:val="NormalWeb"/>
            </w:pPr>
            <w:r w:rsidRPr="00092464">
              <w:t>Se deberá disponer de agua caliente en los baños de los residentes, tomando las medidas de prevención necesarias para evitar cualquier riesgo, conforme a la normativa vigente.</w:t>
            </w:r>
          </w:p>
          <w:p w14:paraId="42E35BBA" w14:textId="77777777" w:rsidR="00EC1E76" w:rsidRPr="00092464" w:rsidRDefault="00EC1E76" w:rsidP="00EC1E76">
            <w:pPr>
              <w:pStyle w:val="NormalWeb"/>
            </w:pPr>
            <w:r w:rsidRPr="00092464">
              <w:rPr>
                <w:rStyle w:val="Textoennegrita"/>
              </w:rPr>
              <w:t>II. Aseo e Higiene de las Instalaciones:</w:t>
            </w:r>
          </w:p>
          <w:p w14:paraId="2742C903" w14:textId="77777777" w:rsidR="00EC1E76" w:rsidRPr="00092464" w:rsidRDefault="00EC1E76" w:rsidP="00EC1E76">
            <w:pPr>
              <w:pStyle w:val="NormalWeb"/>
            </w:pPr>
            <w:r w:rsidRPr="00092464">
              <w:t>La dirección administrativa, o la persona en quien delegue, será responsable de organizar las actividades de limpieza, distribuyendo los espacios y horarios en que estas se realizarán. Asimismo, deberá inspeccionar diariamente las condiciones de aseo de la unidad.</w:t>
            </w:r>
          </w:p>
          <w:p w14:paraId="482634C8" w14:textId="77777777" w:rsidR="00EC1E76" w:rsidRPr="00092464" w:rsidRDefault="00EC1E76" w:rsidP="00EC1E76">
            <w:pPr>
              <w:pStyle w:val="NormalWeb"/>
            </w:pPr>
            <w:r w:rsidRPr="00092464">
              <w:t>Se prestará especial atención a resguardar la intimidad y dignidad de los residentes durante la ejecución de estas labores.</w:t>
            </w:r>
          </w:p>
          <w:p w14:paraId="7CC3BB70" w14:textId="77777777" w:rsidR="00EC1E76" w:rsidRPr="00092464" w:rsidRDefault="00EC1E76" w:rsidP="00EC1E76">
            <w:pPr>
              <w:pStyle w:val="NormalWeb"/>
            </w:pPr>
            <w:r w:rsidRPr="00092464">
              <w:t>Se deberán proveer los productos y equipos necesarios, controlando su almacenamiento de manera debidamente rotulada y bajo llave, en un lugar específicamente asignado para ello.</w:t>
            </w:r>
          </w:p>
          <w:p w14:paraId="7BFAAF45" w14:textId="77777777" w:rsidR="00EC1E76" w:rsidRPr="00092464" w:rsidRDefault="00EC1E76" w:rsidP="00EC1E76">
            <w:pPr>
              <w:pStyle w:val="NormalWeb"/>
            </w:pPr>
            <w:r w:rsidRPr="00092464">
              <w:t>Además, se implementará un programa de desinfección, desratización y fumigación, realizado por una empresa acreditada por la Secretaría Regional de Salud respectiva, utilizando productos autorizados por el Instituto de Salud Pública (ISP).</w:t>
            </w:r>
          </w:p>
          <w:p w14:paraId="5B22E65F" w14:textId="77777777" w:rsidR="00EC1E76" w:rsidRPr="00092464" w:rsidRDefault="00EC1E76" w:rsidP="00EC1E76">
            <w:pPr>
              <w:pStyle w:val="NormalWeb"/>
            </w:pPr>
            <w:r w:rsidRPr="00092464">
              <w:rPr>
                <w:rStyle w:val="Textoennegrita"/>
              </w:rPr>
              <w:t>III. Acopio y Eliminación de Residuos:</w:t>
            </w:r>
          </w:p>
          <w:p w14:paraId="64ECB189" w14:textId="77777777" w:rsidR="00EC1E76" w:rsidRPr="00092464" w:rsidRDefault="00EC1E76" w:rsidP="00EC1E76">
            <w:pPr>
              <w:pStyle w:val="NormalWeb"/>
            </w:pPr>
            <w:r w:rsidRPr="00092464">
              <w:t xml:space="preserve">La dirección administrativa, o la persona en quien delegue, deberá establecer un plan de eliminación de residuos, atendiendo a sus características y cumpliendo con la normativa </w:t>
            </w:r>
            <w:r w:rsidRPr="00092464">
              <w:lastRenderedPageBreak/>
              <w:t>respectiva, supervisando su riguroso cumplimiento para evitar riesgos asociados para el personal y los residentes.</w:t>
            </w:r>
          </w:p>
          <w:p w14:paraId="6763CB9B" w14:textId="77777777" w:rsidR="00EC1E76" w:rsidRPr="00092464" w:rsidRDefault="00EC1E76" w:rsidP="00EC1E76">
            <w:pPr>
              <w:pStyle w:val="NormalWeb"/>
            </w:pPr>
            <w:r w:rsidRPr="00092464">
              <w:t>Para los residuos sanitarios tóxicos, contaminantes y corto punzantes, se deberá establecer un contrato o convenio con una empresa que ofrezca este servicio y que cuente con la certificación exigida por la normativa pertinente.</w:t>
            </w:r>
          </w:p>
          <w:p w14:paraId="7A86D64B" w14:textId="77777777" w:rsidR="00EC1E76" w:rsidRPr="00092464" w:rsidRDefault="00EC1E76" w:rsidP="00EC1E76">
            <w:pPr>
              <w:pStyle w:val="NormalWeb"/>
            </w:pPr>
            <w:r w:rsidRPr="00092464">
              <w:t>Los residuos domésticos se acumularán en zonas destinadas exclusivamente a este fin, separadas de las áreas de paso, almacenamiento o elaboración de alimentos. Estos residuos se almacenarán en espacios debidamente cerrados, en bolsas que eviten derrames y olores durante su almacenamiento y traslado.</w:t>
            </w:r>
          </w:p>
          <w:p w14:paraId="5C1AF8DC" w14:textId="408191CC" w:rsidR="00F30D07" w:rsidRPr="00092464" w:rsidRDefault="00EC1E76" w:rsidP="00EC1E76">
            <w:pPr>
              <w:pStyle w:val="NormalWeb"/>
            </w:pPr>
            <w:r w:rsidRPr="00092464">
              <w:t>Se deberá tener en consideración el protocolo de Cuidados Básicos de Enfermería para el cumplimiento de esta labor.</w:t>
            </w:r>
          </w:p>
          <w:p w14:paraId="727AC31D" w14:textId="77777777" w:rsidR="00EC1E76" w:rsidRPr="00092464" w:rsidRDefault="00EC1E76" w:rsidP="00EC1E76">
            <w:pPr>
              <w:pStyle w:val="NormalWeb"/>
            </w:pPr>
            <w:r w:rsidRPr="00092464">
              <w:rPr>
                <w:rStyle w:val="Textoennegrita"/>
              </w:rPr>
              <w:t>IV. Lavandería:</w:t>
            </w:r>
          </w:p>
          <w:p w14:paraId="6A9C33DB" w14:textId="77777777" w:rsidR="00EC1E76" w:rsidRPr="00092464" w:rsidRDefault="00EC1E76" w:rsidP="00EC1E76">
            <w:pPr>
              <w:pStyle w:val="NormalWeb"/>
            </w:pPr>
            <w:r w:rsidRPr="00092464">
              <w:t>La dirección administrativa, o la persona en quien delegue, deberá organizar y supervisar las actividades de lavado de ropa personal, de cama, toallas y otros textiles, asegurando su adecuado estado de limpieza, secado, planchado y reparación, así como su oportuna disponibilidad.</w:t>
            </w:r>
          </w:p>
          <w:p w14:paraId="057E505F" w14:textId="77777777" w:rsidR="00EC1E76" w:rsidRPr="00092464" w:rsidRDefault="00EC1E76" w:rsidP="00EC1E76">
            <w:pPr>
              <w:pStyle w:val="NormalWeb"/>
            </w:pPr>
            <w:r w:rsidRPr="00092464">
              <w:t>Para ello, se organizarán turnos, se distribuirán los horarios y funciones del personal encargado, y se proveerán los implementos y productos necesarios.</w:t>
            </w:r>
          </w:p>
          <w:p w14:paraId="59DE10FF" w14:textId="77777777" w:rsidR="00EC1E76" w:rsidRPr="00092464" w:rsidRDefault="00EC1E76" w:rsidP="00EC1E76">
            <w:pPr>
              <w:pStyle w:val="NormalWeb"/>
            </w:pPr>
            <w:r w:rsidRPr="00092464">
              <w:t>Se deberán usar contenedores diferenciados para la ropa limpia y la ropa sucia, la cual se transportará en contenedores cerrados. El servicio de lavandería podrá ser externalizado o mixto.</w:t>
            </w:r>
          </w:p>
          <w:p w14:paraId="373EE13A" w14:textId="77777777" w:rsidR="00EC1E76" w:rsidRPr="00092464" w:rsidRDefault="00EC1E76" w:rsidP="00EC1E76">
            <w:pPr>
              <w:pStyle w:val="NormalWeb"/>
            </w:pPr>
            <w:r w:rsidRPr="00092464">
              <w:rPr>
                <w:rStyle w:val="Textoennegrita"/>
              </w:rPr>
              <w:t>V. Alimentación</w:t>
            </w:r>
          </w:p>
          <w:p w14:paraId="025338B4" w14:textId="77777777" w:rsidR="00EC1E76" w:rsidRPr="00092464" w:rsidRDefault="00EC1E76" w:rsidP="003B3572">
            <w:pPr>
              <w:pStyle w:val="NormalWeb"/>
              <w:jc w:val="both"/>
            </w:pPr>
            <w:r w:rsidRPr="00092464">
              <w:t>La dirección administrativa será responsable de supervisar y garantizar el correcto funcionamiento y mantenimiento de los recintos destinados a la preparación, almacenamiento y distribución de alimentos, así como del personal encargado del servicio de alimentación. Se organizará la distribución diaria de insumos y se supervisará el adecuado estado de limpieza y asepsia de los espacios de manipulación de alimentos.</w:t>
            </w:r>
          </w:p>
          <w:p w14:paraId="4DB30192" w14:textId="77777777" w:rsidR="00EC1E76" w:rsidRDefault="00EC1E76" w:rsidP="003B3572">
            <w:pPr>
              <w:pStyle w:val="NormalWeb"/>
              <w:jc w:val="both"/>
            </w:pPr>
            <w:r w:rsidRPr="00092464">
              <w:t>Se deberá contar con la implementación necesaria para la óptima manipulación de los alimentos y con personal adecuado y especializado para esta labor. La cocina deberá cumplir con las condiciones higiénicas y sanitarias que aseguren una adecuada recepción, almacenamiento, preparación y manipulación de los alimentos. El equipamiento, incluida la vajilla, deberá estar en concordancia con el número de raciones a entregar.</w:t>
            </w:r>
          </w:p>
          <w:p w14:paraId="6639CF9F" w14:textId="137C12AA" w:rsidR="003B3572" w:rsidRDefault="003B3572" w:rsidP="003B3572">
            <w:pPr>
              <w:pStyle w:val="NormalWeb"/>
              <w:jc w:val="both"/>
            </w:pPr>
            <w:r>
              <w:t>El porcentaje del monto asignado a alimentación esta considerado en base a los consumos de los residentes en el establecimiento, ya que si se considera usar una formula de residentes x mes, y esto dividirlo por el monto asignado, no presentaría el valor real asignado a la alimentación de los residentes, por ello se considera un stock en bodega de todos los recursos que se deben tener para suplir esta necesidad, sin estar bajo la cantidad solicitada, pero también sin llegar al sobre stock de estos ya que se podría producir la perdida de alimentos, por no darse en su momento adecuado y llegar a su fecha de vencimiento.</w:t>
            </w:r>
          </w:p>
          <w:p w14:paraId="0B6B2A4A" w14:textId="0434D114" w:rsidR="00003769" w:rsidRDefault="00003769" w:rsidP="003B3572">
            <w:pPr>
              <w:pStyle w:val="NormalWeb"/>
              <w:jc w:val="both"/>
            </w:pPr>
            <w:r>
              <w:t>El servicio de alimentación debe tener un periodo de 15 días, siendo lo mas critico la carne, pescado y pollo (congelados) y las frutas y verduras, pues su consumo es más rápido, pues en lo ideal se debe procesar este alimento con la mayor frescura posible, al igual que el pan.</w:t>
            </w:r>
          </w:p>
          <w:p w14:paraId="7F547666" w14:textId="77777777" w:rsidR="00003769" w:rsidRDefault="00003769" w:rsidP="003B3572">
            <w:pPr>
              <w:pStyle w:val="NormalWeb"/>
              <w:jc w:val="both"/>
            </w:pPr>
          </w:p>
          <w:p w14:paraId="7CEEC622" w14:textId="2F36E180" w:rsidR="00003769" w:rsidRDefault="00003769" w:rsidP="003B3572">
            <w:pPr>
              <w:pStyle w:val="NormalWeb"/>
              <w:jc w:val="both"/>
            </w:pPr>
            <w:r>
              <w:t>También se considera un stock de alimentación de 15 días en formato de emergencia, el cual contendrá alimentos de larga sostenibilidad, como arroz, fideos, legumbres, y alimentos en conserva, como atún, jurel y aquellos que su vencimiento sea mas prolongado en el tiempo. Esto para que en caso de una emergencia, como por ejemplo un sismo, se pueda contar con ese respaldo para cubrir la necesidad básica de alimentación de las personas mayores.</w:t>
            </w:r>
          </w:p>
          <w:p w14:paraId="67501003" w14:textId="77777777" w:rsidR="00EC1E76" w:rsidRPr="00092464" w:rsidRDefault="00EC1E76" w:rsidP="003B3572">
            <w:pPr>
              <w:pStyle w:val="NormalWeb"/>
              <w:jc w:val="both"/>
            </w:pPr>
            <w:r w:rsidRPr="00092464">
              <w:t>El servicio de alimentación podrá ser propio, externalizado o mixto.</w:t>
            </w:r>
          </w:p>
          <w:p w14:paraId="058328FF" w14:textId="77777777" w:rsidR="00EC1E76" w:rsidRPr="00092464" w:rsidRDefault="00EC1E76" w:rsidP="003B3572">
            <w:pPr>
              <w:pStyle w:val="NormalWeb"/>
              <w:jc w:val="both"/>
            </w:pPr>
            <w:r w:rsidRPr="00092464">
              <w:t>Se deberá tener en consideración el protocolo de alimentación y nutrición para asegurar el cumplimiento de esta labor.</w:t>
            </w:r>
          </w:p>
          <w:p w14:paraId="13C87350" w14:textId="77777777" w:rsidR="00EC1E76" w:rsidRPr="00092464" w:rsidRDefault="00EC1E76" w:rsidP="00EC1E76">
            <w:pPr>
              <w:pStyle w:val="NormalWeb"/>
            </w:pPr>
            <w:r w:rsidRPr="00092464">
              <w:rPr>
                <w:rStyle w:val="Textoennegrita"/>
              </w:rPr>
              <w:t>VI. Abastecimiento y Adquisición de Pañales, Medicamentos, Ropa de Cama, Mobiliario, Equipos, entre otros:</w:t>
            </w:r>
          </w:p>
          <w:p w14:paraId="0BFC9224" w14:textId="77777777" w:rsidR="00EC1E76" w:rsidRPr="00092464" w:rsidRDefault="00EC1E76" w:rsidP="00EC1E76">
            <w:pPr>
              <w:pStyle w:val="NormalWeb"/>
            </w:pPr>
            <w:r w:rsidRPr="00092464">
              <w:t>La dirección administrativa deberá organizar y supervisar la existencia y reposición de insumos, medicamentos cuando sea necesario, equipos e instrumentos médicos, materiales para talleres, entre otros, requeridos para la atención de las personas mayores residentes. Estos elementos serán registrados mediante la elaboración de inventarios y se establecerá un sistema que se active ante la necesidad de su adquisición.</w:t>
            </w:r>
          </w:p>
          <w:p w14:paraId="737F2CE4" w14:textId="77777777" w:rsidR="00EC1E76" w:rsidRPr="00092464" w:rsidRDefault="00EC1E76" w:rsidP="00EC1E76">
            <w:pPr>
              <w:pStyle w:val="NormalWeb"/>
            </w:pPr>
            <w:r w:rsidRPr="00092464">
              <w:t>Asimismo, se organizará y se procederá a la compra de todos aquellos insumos, implementos y/o equipos médicos que sean necesarios para la atención y tratamiento de los residentes. Dichos bienes serán de propiedad del establecimiento.</w:t>
            </w:r>
          </w:p>
          <w:p w14:paraId="59BBC6D3" w14:textId="77777777" w:rsidR="00423718" w:rsidRDefault="00EC1E76" w:rsidP="00A554C0">
            <w:pPr>
              <w:pStyle w:val="NormalWeb"/>
            </w:pPr>
            <w:r w:rsidRPr="00092464">
              <w:t>Se definirán estándares de calidad para la adquisición de insumos, medicamentos, equipos e instrumentos médicos, de acuerdo con las necesidades de las personas mayores residentes, del establecimiento y con las recomendaciones técnicas pertinentes.</w:t>
            </w:r>
          </w:p>
          <w:p w14:paraId="6A4D38E9" w14:textId="3BB12BC0" w:rsidR="00614BB8" w:rsidRPr="00423718" w:rsidRDefault="00614BB8" w:rsidP="00A554C0">
            <w:pPr>
              <w:pStyle w:val="NormalWeb"/>
              <w:rPr>
                <w:rFonts w:ascii="Calibri" w:hAnsi="Calibri" w:cs="Calibri"/>
                <w:bCs/>
                <w:lang w:val="es-ES" w:eastAsia="es-ES"/>
              </w:rPr>
            </w:pPr>
          </w:p>
        </w:tc>
      </w:tr>
      <w:tr w:rsidR="00423718" w:rsidRPr="00423718" w14:paraId="40CEAA8A" w14:textId="77777777" w:rsidTr="005519FB">
        <w:trPr>
          <w:trHeight w:val="709"/>
        </w:trPr>
        <w:tc>
          <w:tcPr>
            <w:tcW w:w="9540" w:type="dxa"/>
            <w:shd w:val="clear" w:color="auto" w:fill="ACB9CA"/>
            <w:vAlign w:val="center"/>
          </w:tcPr>
          <w:p w14:paraId="562E1453" w14:textId="77777777" w:rsidR="00423718" w:rsidRPr="00423718" w:rsidRDefault="00423718" w:rsidP="00423718">
            <w:pPr>
              <w:numPr>
                <w:ilvl w:val="0"/>
                <w:numId w:val="2"/>
              </w:numPr>
              <w:spacing w:after="0" w:line="240" w:lineRule="auto"/>
              <w:ind w:left="318" w:hanging="318"/>
              <w:contextualSpacing/>
              <w:jc w:val="both"/>
              <w:rPr>
                <w:rFonts w:ascii="Calibri" w:eastAsia="Times New Roman" w:hAnsi="Calibri" w:cs="Calibri"/>
                <w:b/>
                <w:bCs/>
                <w:lang w:val="es-ES" w:eastAsia="es-ES"/>
              </w:rPr>
            </w:pPr>
            <w:r w:rsidRPr="00423718">
              <w:rPr>
                <w:rFonts w:ascii="Calibri" w:eastAsia="Times New Roman" w:hAnsi="Calibri" w:cs="Calibri"/>
                <w:b/>
                <w:bCs/>
                <w:lang w:val="es-ES" w:eastAsia="es-ES"/>
              </w:rPr>
              <w:lastRenderedPageBreak/>
              <w:t xml:space="preserve">Programa de mantención de equipamiento e infraestructura del ELEAM. </w:t>
            </w:r>
            <w:r w:rsidRPr="00423718">
              <w:rPr>
                <w:rFonts w:ascii="Calibri" w:eastAsia="Times New Roman" w:hAnsi="Calibri" w:cs="Calibri"/>
                <w:bCs/>
                <w:lang w:val="es-ES" w:eastAsia="es-ES"/>
              </w:rPr>
              <w:t>Incluir planilla de Anexo II.</w:t>
            </w:r>
          </w:p>
        </w:tc>
      </w:tr>
      <w:tr w:rsidR="00423718" w:rsidRPr="00423718" w14:paraId="3C2427A6" w14:textId="77777777" w:rsidTr="005519FB">
        <w:trPr>
          <w:trHeight w:val="583"/>
        </w:trPr>
        <w:tc>
          <w:tcPr>
            <w:tcW w:w="9540" w:type="dxa"/>
          </w:tcPr>
          <w:p w14:paraId="537149AC" w14:textId="77777777" w:rsidR="00423718" w:rsidRPr="00423718" w:rsidRDefault="00423718" w:rsidP="00423718">
            <w:pPr>
              <w:spacing w:after="0" w:line="240" w:lineRule="auto"/>
              <w:jc w:val="both"/>
              <w:rPr>
                <w:rFonts w:ascii="Calibri" w:eastAsia="Times New Roman" w:hAnsi="Calibri" w:cs="Calibri"/>
                <w:bCs/>
                <w:lang w:val="es-ES" w:eastAsia="es-ES"/>
              </w:rPr>
            </w:pPr>
          </w:p>
        </w:tc>
      </w:tr>
    </w:tbl>
    <w:p w14:paraId="5211CED0" w14:textId="77777777" w:rsidR="00423718" w:rsidRPr="00423718" w:rsidRDefault="00423718" w:rsidP="00423718">
      <w:pPr>
        <w:spacing w:after="0" w:line="240" w:lineRule="auto"/>
        <w:rPr>
          <w:rFonts w:ascii="Times New Roman" w:eastAsia="Times New Roman" w:hAnsi="Times New Roman" w:cs="Times New Roman"/>
          <w:vanish/>
          <w:lang w:val="es-ES" w:eastAsia="es-ES"/>
        </w:rPr>
      </w:pPr>
    </w:p>
    <w:tbl>
      <w:tblPr>
        <w:tblpPr w:leftFromText="141" w:rightFromText="141" w:vertAnchor="text" w:horzAnchor="margin" w:tblpY="1874"/>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tblGrid>
      <w:tr w:rsidR="00423718" w:rsidRPr="00423718" w14:paraId="4DB18482" w14:textId="77777777" w:rsidTr="005519FB">
        <w:trPr>
          <w:trHeight w:val="309"/>
        </w:trPr>
        <w:tc>
          <w:tcPr>
            <w:tcW w:w="9540" w:type="dxa"/>
            <w:shd w:val="clear" w:color="auto" w:fill="ACB9CA"/>
            <w:vAlign w:val="center"/>
          </w:tcPr>
          <w:p w14:paraId="1037F4A8" w14:textId="77777777" w:rsidR="00423718" w:rsidRPr="00423718" w:rsidRDefault="00423718" w:rsidP="00423718">
            <w:pPr>
              <w:spacing w:after="0" w:line="240" w:lineRule="auto"/>
              <w:jc w:val="both"/>
              <w:rPr>
                <w:rFonts w:ascii="Calibri" w:eastAsia="Times New Roman" w:hAnsi="Calibri" w:cs="Calibri"/>
                <w:b/>
                <w:bCs/>
                <w:lang w:val="es-ES" w:eastAsia="es-ES"/>
              </w:rPr>
            </w:pPr>
            <w:r w:rsidRPr="00423718">
              <w:rPr>
                <w:rFonts w:ascii="Calibri" w:eastAsia="Times New Roman" w:hAnsi="Calibri" w:cs="Calibri"/>
                <w:b/>
                <w:bCs/>
                <w:lang w:val="es-ES" w:eastAsia="es-ES"/>
              </w:rPr>
              <w:br w:type="page"/>
            </w:r>
            <w:r w:rsidRPr="00423718">
              <w:rPr>
                <w:rFonts w:ascii="Calibri" w:eastAsia="Times New Roman" w:hAnsi="Calibri" w:cs="Calibri"/>
                <w:b/>
                <w:bCs/>
                <w:shd w:val="clear" w:color="auto" w:fill="ACB9CA"/>
                <w:lang w:val="es-ES" w:eastAsia="es-ES"/>
              </w:rPr>
              <w:t>4. Proyecto de ejecución del Área Atención Usuaria.</w:t>
            </w:r>
          </w:p>
        </w:tc>
      </w:tr>
    </w:tbl>
    <w:p w14:paraId="2E3540E6" w14:textId="77777777" w:rsidR="00423718" w:rsidRPr="00423718" w:rsidRDefault="00423718" w:rsidP="00423718">
      <w:pPr>
        <w:spacing w:after="0" w:line="240" w:lineRule="auto"/>
        <w:rPr>
          <w:rFonts w:ascii="Times New Roman" w:eastAsia="Times New Roman" w:hAnsi="Times New Roman" w:cs="Times New Roman"/>
          <w:vanish/>
          <w:lang w:val="es-ES" w:eastAsia="es-ES"/>
        </w:rPr>
      </w:pPr>
    </w:p>
    <w:tbl>
      <w:tblPr>
        <w:tblpPr w:leftFromText="141" w:rightFromText="141" w:vertAnchor="text" w:horzAnchor="margin" w:tblpY="2238"/>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tblGrid>
      <w:tr w:rsidR="00423718" w:rsidRPr="00423718" w14:paraId="59506223" w14:textId="77777777" w:rsidTr="005519FB">
        <w:trPr>
          <w:trHeight w:val="567"/>
        </w:trPr>
        <w:tc>
          <w:tcPr>
            <w:tcW w:w="9540" w:type="dxa"/>
            <w:shd w:val="clear" w:color="auto" w:fill="ACB9CA"/>
            <w:vAlign w:val="center"/>
          </w:tcPr>
          <w:p w14:paraId="4C0790F2" w14:textId="77777777" w:rsidR="00423718" w:rsidRPr="00423718" w:rsidRDefault="00423718" w:rsidP="00423718">
            <w:pPr>
              <w:numPr>
                <w:ilvl w:val="0"/>
                <w:numId w:val="5"/>
              </w:numPr>
              <w:spacing w:after="0" w:line="240" w:lineRule="auto"/>
              <w:ind w:left="318" w:hanging="318"/>
              <w:jc w:val="both"/>
              <w:rPr>
                <w:rFonts w:ascii="Calibri" w:eastAsia="Times New Roman" w:hAnsi="Calibri" w:cs="Calibri"/>
                <w:bCs/>
                <w:lang w:val="es-ES" w:eastAsia="es-ES"/>
              </w:rPr>
            </w:pPr>
            <w:r w:rsidRPr="00423718">
              <w:rPr>
                <w:rFonts w:ascii="Calibri" w:eastAsia="Times New Roman" w:hAnsi="Calibri" w:cs="Calibri"/>
                <w:b/>
                <w:bCs/>
                <w:lang w:val="es-ES" w:eastAsia="es-ES"/>
              </w:rPr>
              <w:t>Evaluación y Diagnóstico</w:t>
            </w:r>
            <w:r w:rsidRPr="00423718">
              <w:rPr>
                <w:rFonts w:ascii="Calibri" w:eastAsia="Times New Roman" w:hAnsi="Calibri" w:cs="Calibri"/>
                <w:bCs/>
                <w:lang w:val="es-ES" w:eastAsia="es-ES"/>
              </w:rPr>
              <w:t>: debe adecuarse a las exigencias del protocolo “Evaluación y Diagnóstico” y explicitando a lo menos la distribución de las funciones y tareas del equipo.</w:t>
            </w:r>
          </w:p>
        </w:tc>
      </w:tr>
      <w:tr w:rsidR="00423718" w:rsidRPr="00423718" w14:paraId="6D5C9917" w14:textId="77777777" w:rsidTr="005519FB">
        <w:trPr>
          <w:trHeight w:val="575"/>
        </w:trPr>
        <w:tc>
          <w:tcPr>
            <w:tcW w:w="9540" w:type="dxa"/>
          </w:tcPr>
          <w:p w14:paraId="64A816A5" w14:textId="77777777" w:rsidR="00063D69" w:rsidRDefault="00063D69" w:rsidP="00063D69">
            <w:pPr>
              <w:ind w:left="462" w:right="5183"/>
              <w:jc w:val="both"/>
            </w:pPr>
            <w:r>
              <w:rPr>
                <w:b/>
                <w:u w:val="single"/>
              </w:rPr>
              <w:t>Valoración Geriátrica Integra</w:t>
            </w:r>
            <w:r>
              <w:t>l</w:t>
            </w:r>
          </w:p>
          <w:p w14:paraId="1F79A4F7" w14:textId="77777777" w:rsidR="00063D69" w:rsidRDefault="00063D69" w:rsidP="00063D69">
            <w:pPr>
              <w:jc w:val="both"/>
            </w:pPr>
            <w:r>
              <w:t xml:space="preserve">El trabajo contempla la valoración geriátrica integral (VGI) realizada en conjunto por toda la planta de profesionales pertenecientes a la residencia, con un proceso que se estructura con un diagnóstico, que es dinámico y estructurado, multidimensional e interdisciplinario, diseñado para identificar y cuantificar los problemas, necesidades y capacidades de los/as adultos mayores del ELEAM, en los ámbitos clínicos, funcionales, psíquicos y sociales que provocan alteraciones al residente. Por lo tanto, el equipo </w:t>
            </w:r>
            <w:r>
              <w:lastRenderedPageBreak/>
              <w:t>multidisciplinario tiene por tarea realizar un trabajo mancomunado para desarrollar una estrategia interdisciplinaria de intervención y seguimiento que nos permita abordar de manera integral y así mejorar la calidad de vida de los adultos mayores.</w:t>
            </w:r>
          </w:p>
          <w:p w14:paraId="18BA5639" w14:textId="77777777" w:rsidR="00063D69" w:rsidRDefault="00063D69" w:rsidP="00063D69">
            <w:pPr>
              <w:jc w:val="both"/>
            </w:pPr>
            <w:r>
              <w:t>Cada profesional tiene a cargo una batería de evaluaciones según área, de las cuales queda registro en la ficha del residente y en base a las cuales se planificarán las atenciones según los resultados.</w:t>
            </w:r>
          </w:p>
          <w:p w14:paraId="3F8A8EEA" w14:textId="77777777" w:rsidR="00063D69" w:rsidRDefault="00063D69" w:rsidP="00063D69">
            <w:pPr>
              <w:jc w:val="both"/>
            </w:pPr>
          </w:p>
          <w:p w14:paraId="65434F78" w14:textId="429ED6D9" w:rsidR="00614BB8" w:rsidRDefault="00614BB8" w:rsidP="00614BB8">
            <w:pPr>
              <w:jc w:val="both"/>
            </w:pPr>
            <w:r w:rsidRPr="00614BB8">
              <w:t>Las evaluaciones realizadas por cada profesional son las siguientes y se basan en el protocolo de evaluación y diagnóstico entregada en el libro de Estándares de Calidad de SENAMA.</w:t>
            </w:r>
          </w:p>
          <w:p w14:paraId="3A132971" w14:textId="77777777" w:rsidR="00063D69" w:rsidRDefault="00063D69" w:rsidP="00063D69">
            <w:pPr>
              <w:jc w:val="both"/>
            </w:pPr>
          </w:p>
          <w:p w14:paraId="0C29B337" w14:textId="77777777" w:rsidR="00063D69" w:rsidRDefault="00063D69" w:rsidP="00063D69">
            <w:pPr>
              <w:jc w:val="both"/>
            </w:pPr>
            <w:r>
              <w:t>Área biomédica (Enfermería y Médico):</w:t>
            </w:r>
          </w:p>
          <w:p w14:paraId="36CCEC52" w14:textId="77777777" w:rsidR="00063D69" w:rsidRDefault="00063D69" w:rsidP="00063D69">
            <w:pPr>
              <w:pStyle w:val="Prrafodelista"/>
              <w:numPr>
                <w:ilvl w:val="0"/>
                <w:numId w:val="25"/>
              </w:numPr>
              <w:spacing w:after="0" w:line="240" w:lineRule="auto"/>
              <w:jc w:val="both"/>
            </w:pPr>
            <w:r>
              <w:t>Confusional Aseessment Method (CAM)</w:t>
            </w:r>
          </w:p>
          <w:p w14:paraId="6E92C720" w14:textId="77777777" w:rsidR="00063D69" w:rsidRDefault="00063D69" w:rsidP="00063D69">
            <w:pPr>
              <w:pStyle w:val="Prrafodelista"/>
              <w:numPr>
                <w:ilvl w:val="0"/>
                <w:numId w:val="25"/>
              </w:numPr>
              <w:spacing w:after="0" w:line="240" w:lineRule="auto"/>
              <w:jc w:val="both"/>
            </w:pPr>
            <w:r>
              <w:t>Escala de Riesgo de Caídas Dowton.</w:t>
            </w:r>
          </w:p>
          <w:p w14:paraId="0FEDFF74" w14:textId="77777777" w:rsidR="00063D69" w:rsidRDefault="00063D69" w:rsidP="00063D69">
            <w:pPr>
              <w:pStyle w:val="Prrafodelista"/>
              <w:numPr>
                <w:ilvl w:val="0"/>
                <w:numId w:val="25"/>
              </w:numPr>
              <w:spacing w:after="0" w:line="240" w:lineRule="auto"/>
              <w:jc w:val="both"/>
            </w:pPr>
            <w:r>
              <w:t>Escala de Norton. Riesgo de UPP.</w:t>
            </w:r>
          </w:p>
          <w:p w14:paraId="386DBD1D" w14:textId="77777777" w:rsidR="00063D69" w:rsidRDefault="00063D69" w:rsidP="00063D69">
            <w:pPr>
              <w:pStyle w:val="Prrafodelista"/>
              <w:numPr>
                <w:ilvl w:val="0"/>
                <w:numId w:val="25"/>
              </w:numPr>
              <w:spacing w:after="0" w:line="240" w:lineRule="auto"/>
              <w:jc w:val="both"/>
            </w:pPr>
            <w:r>
              <w:t>Etapas de Dismovilidad de Dinamarca.</w:t>
            </w:r>
          </w:p>
          <w:p w14:paraId="64FCCF4F" w14:textId="77777777" w:rsidR="00063D69" w:rsidRPr="00441CAD" w:rsidRDefault="00063D69" w:rsidP="00063D69">
            <w:pPr>
              <w:pStyle w:val="Prrafodelista"/>
              <w:numPr>
                <w:ilvl w:val="0"/>
                <w:numId w:val="25"/>
              </w:numPr>
              <w:spacing w:after="0" w:line="240" w:lineRule="auto"/>
              <w:jc w:val="both"/>
              <w:rPr>
                <w:lang w:val="en-US"/>
              </w:rPr>
            </w:pPr>
            <w:r w:rsidRPr="00441CAD">
              <w:rPr>
                <w:lang w:val="en-US"/>
              </w:rPr>
              <w:t>International Consultation on Incontinence Questionnaire Short-Form (ICIQ-SF)</w:t>
            </w:r>
          </w:p>
          <w:p w14:paraId="51A9F85E" w14:textId="77777777" w:rsidR="00063D69" w:rsidRDefault="00063D69" w:rsidP="00063D69">
            <w:pPr>
              <w:pStyle w:val="Prrafodelista"/>
              <w:numPr>
                <w:ilvl w:val="0"/>
                <w:numId w:val="25"/>
              </w:numPr>
              <w:spacing w:after="0" w:line="240" w:lineRule="auto"/>
              <w:jc w:val="both"/>
            </w:pPr>
            <w:r>
              <w:t>Alteración del sueño (ISI + Epwort)</w:t>
            </w:r>
          </w:p>
          <w:p w14:paraId="00AA12DB" w14:textId="77777777" w:rsidR="00063D69" w:rsidRDefault="00063D69" w:rsidP="00063D69">
            <w:pPr>
              <w:pStyle w:val="Prrafodelista"/>
              <w:spacing w:after="0" w:line="240" w:lineRule="auto"/>
              <w:jc w:val="both"/>
            </w:pPr>
          </w:p>
          <w:p w14:paraId="17A213D5" w14:textId="77777777" w:rsidR="00063D69" w:rsidRDefault="00063D69" w:rsidP="00063D69">
            <w:pPr>
              <w:jc w:val="both"/>
            </w:pPr>
            <w:r>
              <w:t>Área Fonoaudiología:</w:t>
            </w:r>
          </w:p>
          <w:p w14:paraId="3FDF95AB" w14:textId="77777777" w:rsidR="00063D69" w:rsidRDefault="00063D69" w:rsidP="00063D69">
            <w:pPr>
              <w:pStyle w:val="Prrafodelista"/>
              <w:numPr>
                <w:ilvl w:val="0"/>
                <w:numId w:val="25"/>
              </w:numPr>
              <w:spacing w:after="0" w:line="240" w:lineRule="auto"/>
              <w:jc w:val="both"/>
            </w:pPr>
            <w:r>
              <w:t>Gugging Swallowing screen screening de deglución directa e idirecta.</w:t>
            </w:r>
          </w:p>
          <w:p w14:paraId="7F7D8471" w14:textId="77777777" w:rsidR="00063D69" w:rsidRDefault="00063D69" w:rsidP="00063D69">
            <w:pPr>
              <w:jc w:val="both"/>
            </w:pPr>
          </w:p>
          <w:p w14:paraId="0D4ED7F1" w14:textId="77777777" w:rsidR="00063D69" w:rsidRDefault="00063D69" w:rsidP="00063D69">
            <w:pPr>
              <w:jc w:val="both"/>
            </w:pPr>
            <w:r>
              <w:t xml:space="preserve">Área nutrición: </w:t>
            </w:r>
          </w:p>
          <w:p w14:paraId="24BEF9D1" w14:textId="77777777" w:rsidR="00063D69" w:rsidRDefault="00063D69" w:rsidP="00063D69">
            <w:pPr>
              <w:pStyle w:val="Prrafodelista"/>
              <w:numPr>
                <w:ilvl w:val="0"/>
                <w:numId w:val="25"/>
              </w:numPr>
              <w:spacing w:after="0" w:line="240" w:lineRule="auto"/>
              <w:jc w:val="both"/>
            </w:pPr>
            <w:r>
              <w:t>Evaluación nutricional integrada</w:t>
            </w:r>
          </w:p>
          <w:p w14:paraId="4D82826B" w14:textId="77777777" w:rsidR="00063D69" w:rsidRDefault="00063D69" w:rsidP="00063D69">
            <w:pPr>
              <w:jc w:val="both"/>
            </w:pPr>
          </w:p>
          <w:p w14:paraId="22D22541" w14:textId="77777777" w:rsidR="00063D69" w:rsidRDefault="00063D69" w:rsidP="00063D69">
            <w:pPr>
              <w:jc w:val="both"/>
            </w:pPr>
            <w:r>
              <w:t>Área funcional (kinesiólogo y terapeuta ocupacional):</w:t>
            </w:r>
          </w:p>
          <w:p w14:paraId="72EBF50B" w14:textId="77777777" w:rsidR="00063D69" w:rsidRDefault="00063D69" w:rsidP="00063D69">
            <w:pPr>
              <w:pStyle w:val="Prrafodelista"/>
              <w:numPr>
                <w:ilvl w:val="0"/>
                <w:numId w:val="25"/>
              </w:numPr>
              <w:spacing w:after="0" w:line="240" w:lineRule="auto"/>
              <w:jc w:val="both"/>
            </w:pPr>
            <w:r>
              <w:t>Índice de Katz</w:t>
            </w:r>
          </w:p>
          <w:p w14:paraId="61249D4E" w14:textId="77777777" w:rsidR="00063D69" w:rsidRDefault="00063D69" w:rsidP="00063D69">
            <w:pPr>
              <w:pStyle w:val="Prrafodelista"/>
              <w:numPr>
                <w:ilvl w:val="0"/>
                <w:numId w:val="25"/>
              </w:numPr>
              <w:spacing w:after="0" w:line="240" w:lineRule="auto"/>
              <w:jc w:val="both"/>
            </w:pPr>
            <w:r>
              <w:t>Índice de Barthel (MINSAL)</w:t>
            </w:r>
          </w:p>
          <w:p w14:paraId="54B3B258" w14:textId="77777777" w:rsidR="00063D69" w:rsidRDefault="00063D69" w:rsidP="00063D69">
            <w:pPr>
              <w:pStyle w:val="Prrafodelista"/>
              <w:numPr>
                <w:ilvl w:val="0"/>
                <w:numId w:val="25"/>
              </w:numPr>
              <w:spacing w:after="0" w:line="240" w:lineRule="auto"/>
              <w:jc w:val="both"/>
            </w:pPr>
            <w:r>
              <w:t>Cuestionario de actividades funcionales Pfeffer (MINSAL)</w:t>
            </w:r>
          </w:p>
          <w:p w14:paraId="0CCDC139" w14:textId="77777777" w:rsidR="00063D69" w:rsidRDefault="00063D69" w:rsidP="00063D69">
            <w:pPr>
              <w:pStyle w:val="Prrafodelista"/>
              <w:numPr>
                <w:ilvl w:val="0"/>
                <w:numId w:val="25"/>
              </w:numPr>
              <w:spacing w:after="0" w:line="240" w:lineRule="auto"/>
              <w:jc w:val="both"/>
            </w:pPr>
            <w:r>
              <w:t>Índice de Lowton y Brody</w:t>
            </w:r>
          </w:p>
          <w:p w14:paraId="4C7A66B9" w14:textId="77777777" w:rsidR="00063D69" w:rsidRDefault="00063D69" w:rsidP="00063D69">
            <w:pPr>
              <w:pStyle w:val="Prrafodelista"/>
              <w:numPr>
                <w:ilvl w:val="0"/>
                <w:numId w:val="25"/>
              </w:numPr>
              <w:spacing w:after="0" w:line="240" w:lineRule="auto"/>
              <w:jc w:val="both"/>
            </w:pPr>
            <w:r>
              <w:t>Evaluación de manejo de dinero</w:t>
            </w:r>
          </w:p>
          <w:p w14:paraId="0EC397D5" w14:textId="77777777" w:rsidR="00063D69" w:rsidRDefault="00063D69" w:rsidP="00063D69">
            <w:pPr>
              <w:pStyle w:val="Prrafodelista"/>
              <w:numPr>
                <w:ilvl w:val="0"/>
                <w:numId w:val="25"/>
              </w:numPr>
              <w:spacing w:after="0" w:line="240" w:lineRule="auto"/>
              <w:jc w:val="both"/>
            </w:pPr>
            <w:r>
              <w:t>Test de la marcha de 6 minutos</w:t>
            </w:r>
          </w:p>
          <w:p w14:paraId="00A48AF1" w14:textId="77777777" w:rsidR="00063D69" w:rsidRDefault="00063D69" w:rsidP="00063D69">
            <w:pPr>
              <w:pStyle w:val="Prrafodelista"/>
              <w:numPr>
                <w:ilvl w:val="0"/>
                <w:numId w:val="25"/>
              </w:numPr>
              <w:spacing w:after="0" w:line="240" w:lineRule="auto"/>
              <w:jc w:val="both"/>
            </w:pPr>
            <w:r>
              <w:t>Escala de Borg</w:t>
            </w:r>
          </w:p>
          <w:p w14:paraId="4372FABF" w14:textId="77777777" w:rsidR="00063D69" w:rsidRDefault="00063D69" w:rsidP="00063D69">
            <w:pPr>
              <w:pStyle w:val="Prrafodelista"/>
              <w:numPr>
                <w:ilvl w:val="0"/>
                <w:numId w:val="25"/>
              </w:numPr>
              <w:spacing w:after="0" w:line="240" w:lineRule="auto"/>
              <w:jc w:val="both"/>
            </w:pPr>
            <w:r>
              <w:t>Estación unipodal</w:t>
            </w:r>
          </w:p>
          <w:p w14:paraId="2D0A37E6" w14:textId="77777777" w:rsidR="00063D69" w:rsidRPr="00441CAD" w:rsidRDefault="00063D69" w:rsidP="00063D69">
            <w:pPr>
              <w:pStyle w:val="Prrafodelista"/>
              <w:numPr>
                <w:ilvl w:val="0"/>
                <w:numId w:val="25"/>
              </w:numPr>
              <w:spacing w:after="0" w:line="240" w:lineRule="auto"/>
              <w:jc w:val="both"/>
              <w:rPr>
                <w:lang w:val="en-US"/>
              </w:rPr>
            </w:pPr>
            <w:r w:rsidRPr="00441CAD">
              <w:rPr>
                <w:lang w:val="en-US"/>
              </w:rPr>
              <w:t>Timed Up and Go (MINSAL)</w:t>
            </w:r>
          </w:p>
          <w:p w14:paraId="7C0F2E92" w14:textId="77777777" w:rsidR="00063D69" w:rsidRDefault="00063D69" w:rsidP="00063D69">
            <w:pPr>
              <w:pStyle w:val="Prrafodelista"/>
              <w:numPr>
                <w:ilvl w:val="0"/>
                <w:numId w:val="25"/>
              </w:numPr>
              <w:spacing w:after="0" w:line="240" w:lineRule="auto"/>
              <w:jc w:val="both"/>
            </w:pPr>
            <w:r>
              <w:t>Escala de equilibrio de Tinetti</w:t>
            </w:r>
          </w:p>
          <w:p w14:paraId="6D7A83D5" w14:textId="77777777" w:rsidR="00063D69" w:rsidRDefault="00063D69" w:rsidP="00063D69">
            <w:pPr>
              <w:pStyle w:val="Prrafodelista"/>
              <w:numPr>
                <w:ilvl w:val="0"/>
                <w:numId w:val="25"/>
              </w:numPr>
              <w:spacing w:after="0" w:line="240" w:lineRule="auto"/>
              <w:jc w:val="both"/>
            </w:pPr>
            <w:r>
              <w:t>Escala de marcha de Tinetti</w:t>
            </w:r>
          </w:p>
          <w:p w14:paraId="102078B2" w14:textId="77777777" w:rsidR="00063D69" w:rsidRDefault="00063D69" w:rsidP="00063D69">
            <w:pPr>
              <w:pStyle w:val="Prrafodelista"/>
              <w:spacing w:after="0" w:line="240" w:lineRule="auto"/>
              <w:jc w:val="both"/>
            </w:pPr>
          </w:p>
          <w:p w14:paraId="48C2F0F2" w14:textId="77777777" w:rsidR="00063D69" w:rsidRDefault="00063D69" w:rsidP="00063D69">
            <w:pPr>
              <w:jc w:val="both"/>
            </w:pPr>
            <w:r>
              <w:t>Área Psicología:</w:t>
            </w:r>
          </w:p>
          <w:p w14:paraId="79A25B29" w14:textId="77777777" w:rsidR="00063D69" w:rsidRDefault="00063D69" w:rsidP="00063D69">
            <w:pPr>
              <w:pStyle w:val="Prrafodelista"/>
              <w:numPr>
                <w:ilvl w:val="0"/>
                <w:numId w:val="25"/>
              </w:numPr>
              <w:spacing w:after="0" w:line="240" w:lineRule="auto"/>
              <w:jc w:val="both"/>
            </w:pPr>
            <w:r>
              <w:t>Minimental State Examinator (Albala, Quiroga)</w:t>
            </w:r>
          </w:p>
          <w:p w14:paraId="64903FA2" w14:textId="77777777" w:rsidR="00063D69" w:rsidRDefault="00063D69" w:rsidP="00063D69">
            <w:pPr>
              <w:pStyle w:val="Prrafodelista"/>
              <w:numPr>
                <w:ilvl w:val="0"/>
                <w:numId w:val="25"/>
              </w:numPr>
              <w:spacing w:after="0" w:line="240" w:lineRule="auto"/>
              <w:jc w:val="both"/>
            </w:pPr>
            <w:r>
              <w:t>Cuestionario de Memoria Acortada de Pfeiffer (SPMSQ)</w:t>
            </w:r>
          </w:p>
          <w:p w14:paraId="0CE620EB" w14:textId="77777777" w:rsidR="00063D69" w:rsidRDefault="00063D69" w:rsidP="00063D69">
            <w:pPr>
              <w:pStyle w:val="Prrafodelista"/>
              <w:numPr>
                <w:ilvl w:val="0"/>
                <w:numId w:val="25"/>
              </w:numPr>
              <w:spacing w:after="0" w:line="240" w:lineRule="auto"/>
              <w:jc w:val="both"/>
            </w:pPr>
            <w:r>
              <w:t>Escala de depresión de Yesavage (GDS) (MINSAL)</w:t>
            </w:r>
          </w:p>
          <w:p w14:paraId="73897C88" w14:textId="77777777" w:rsidR="00063D69" w:rsidRDefault="00063D69" w:rsidP="00063D69">
            <w:pPr>
              <w:pStyle w:val="Prrafodelista"/>
              <w:numPr>
                <w:ilvl w:val="0"/>
                <w:numId w:val="25"/>
              </w:numPr>
              <w:spacing w:after="0" w:line="240" w:lineRule="auto"/>
              <w:jc w:val="both"/>
            </w:pPr>
            <w:r>
              <w:t>Escala de depresión y ansiedad de Golberg</w:t>
            </w:r>
          </w:p>
          <w:p w14:paraId="7C7B7134" w14:textId="77777777" w:rsidR="00063D69" w:rsidRDefault="00063D69" w:rsidP="00063D69">
            <w:pPr>
              <w:pStyle w:val="Prrafodelista"/>
              <w:numPr>
                <w:ilvl w:val="0"/>
                <w:numId w:val="25"/>
              </w:numPr>
              <w:spacing w:after="0" w:line="240" w:lineRule="auto"/>
              <w:jc w:val="both"/>
            </w:pPr>
            <w:r>
              <w:t>Cuestionario de expectativas del adulto mayor en la residencia</w:t>
            </w:r>
          </w:p>
          <w:p w14:paraId="3344830F" w14:textId="77777777" w:rsidR="00063D69" w:rsidRDefault="00063D69" w:rsidP="00063D69">
            <w:pPr>
              <w:jc w:val="both"/>
            </w:pPr>
            <w:r>
              <w:t>Área social:</w:t>
            </w:r>
          </w:p>
          <w:p w14:paraId="66649324" w14:textId="77777777" w:rsidR="00063D69" w:rsidRDefault="00063D69" w:rsidP="00063D69">
            <w:pPr>
              <w:pStyle w:val="Prrafodelista"/>
              <w:numPr>
                <w:ilvl w:val="0"/>
                <w:numId w:val="25"/>
              </w:numPr>
              <w:spacing w:after="0" w:line="240" w:lineRule="auto"/>
              <w:jc w:val="both"/>
            </w:pPr>
            <w:r>
              <w:t>Ecomapa</w:t>
            </w:r>
          </w:p>
          <w:p w14:paraId="3B6DAADD" w14:textId="77777777" w:rsidR="00063D69" w:rsidRDefault="00063D69" w:rsidP="00063D69">
            <w:pPr>
              <w:pStyle w:val="Prrafodelista"/>
              <w:numPr>
                <w:ilvl w:val="0"/>
                <w:numId w:val="25"/>
              </w:numPr>
              <w:spacing w:after="0" w:line="240" w:lineRule="auto"/>
              <w:jc w:val="both"/>
            </w:pPr>
            <w:r>
              <w:t>Genograma</w:t>
            </w:r>
          </w:p>
          <w:p w14:paraId="7940B181" w14:textId="77777777" w:rsidR="00063D69" w:rsidRDefault="00063D69" w:rsidP="00063D69">
            <w:pPr>
              <w:pStyle w:val="Prrafodelista"/>
              <w:numPr>
                <w:ilvl w:val="0"/>
                <w:numId w:val="25"/>
              </w:numPr>
              <w:spacing w:after="0" w:line="240" w:lineRule="auto"/>
              <w:jc w:val="both"/>
            </w:pPr>
            <w:r>
              <w:lastRenderedPageBreak/>
              <w:t>Escala evaluación de calidad de vida (EQ5D)</w:t>
            </w:r>
          </w:p>
          <w:p w14:paraId="41E69E2B" w14:textId="77777777" w:rsidR="00063D69" w:rsidRDefault="00063D69" w:rsidP="00063D69">
            <w:pPr>
              <w:jc w:val="both"/>
            </w:pPr>
          </w:p>
          <w:p w14:paraId="7BD1CAD4" w14:textId="311461B8" w:rsidR="00423718" w:rsidRDefault="00063D69" w:rsidP="00063D69">
            <w:pPr>
              <w:jc w:val="both"/>
            </w:pPr>
            <w:r>
              <w:t>Según resultados de las evaluaciones mencionadas se planifican los tipos de atenciones por residentes, duración y cantidad.</w:t>
            </w:r>
          </w:p>
          <w:p w14:paraId="13DB6694" w14:textId="77777777" w:rsidR="00614BB8" w:rsidRPr="00614BB8" w:rsidRDefault="00614BB8" w:rsidP="00614BB8">
            <w:pPr>
              <w:jc w:val="both"/>
            </w:pPr>
            <w:r w:rsidRPr="00614BB8">
              <w:t>Cabe destacar que dentro de este proceso de evaluación y diagnóstico se considera plenamente la voluntad de cada persona mayor, como así de su red de apoyo, en participar en dicho proceso. Generando acompañamiento de ser necesario por una persona de seguridad y/o confianza en cada evaluación, pudiendo en casos de no contar con red efectiva de apoyo, solicitar la participación de cuidadoras para brindar seguridad y confianza en el proceso.</w:t>
            </w:r>
          </w:p>
          <w:p w14:paraId="62FB09FD" w14:textId="644DBFE1" w:rsidR="00614BB8" w:rsidRPr="00614BB8" w:rsidRDefault="00614BB8" w:rsidP="00614BB8">
            <w:pPr>
              <w:jc w:val="both"/>
            </w:pPr>
            <w:r w:rsidRPr="00614BB8">
              <w:t>A su vez las cuidadoras brindan información importante en cuanto a las necesidades principales de cada residente, debido a que la mayor parte del tiempo son ellas quienes los asisten en sus actividades básicas de la vida diaria, y pueden aportar grandemente en el proceso de evaluación para así generar una planificación acorde a esos requerimientos.</w:t>
            </w:r>
          </w:p>
          <w:p w14:paraId="53BB2106" w14:textId="49745773" w:rsidR="00614BB8" w:rsidRPr="00D52054" w:rsidRDefault="00614BB8" w:rsidP="00614BB8">
            <w:pPr>
              <w:jc w:val="both"/>
            </w:pPr>
            <w:r w:rsidRPr="00614BB8">
              <w:t>Cada persona mayor deberá ser partícipe de la planificación de los objetivos que se entregaran en la planificación, siempre y cuando su estado cognitivo lo permita, para así garantizar respetar su derecho a decidir si participar en el plan de atención integral en su totalidad.</w:t>
            </w:r>
          </w:p>
          <w:p w14:paraId="14BF8EF1" w14:textId="77777777" w:rsidR="00614BB8" w:rsidRPr="00423718" w:rsidRDefault="00614BB8" w:rsidP="00063D69">
            <w:pPr>
              <w:jc w:val="both"/>
              <w:rPr>
                <w:rFonts w:ascii="Calibri" w:eastAsia="Times New Roman" w:hAnsi="Calibri" w:cs="Calibri"/>
                <w:bCs/>
                <w:lang w:val="es-ES" w:eastAsia="es-ES"/>
              </w:rPr>
            </w:pPr>
          </w:p>
          <w:p w14:paraId="3A5F195B" w14:textId="77777777" w:rsidR="00423718" w:rsidRPr="00423718" w:rsidRDefault="00423718" w:rsidP="00423718">
            <w:pPr>
              <w:spacing w:after="0" w:line="240" w:lineRule="auto"/>
              <w:jc w:val="both"/>
              <w:rPr>
                <w:rFonts w:ascii="Calibri" w:eastAsia="Times New Roman" w:hAnsi="Calibri" w:cs="Calibri"/>
                <w:bCs/>
                <w:lang w:val="es-ES" w:eastAsia="es-ES"/>
              </w:rPr>
            </w:pPr>
          </w:p>
        </w:tc>
      </w:tr>
      <w:tr w:rsidR="00423718" w:rsidRPr="00423718" w14:paraId="3E3B9E1D" w14:textId="77777777" w:rsidTr="005519FB">
        <w:trPr>
          <w:trHeight w:val="575"/>
        </w:trPr>
        <w:tc>
          <w:tcPr>
            <w:tcW w:w="9540" w:type="dxa"/>
            <w:shd w:val="clear" w:color="auto" w:fill="ACB9CA"/>
          </w:tcPr>
          <w:p w14:paraId="1469E9D0" w14:textId="77777777" w:rsidR="00423718" w:rsidRPr="00423718" w:rsidRDefault="00423718" w:rsidP="00423718">
            <w:pPr>
              <w:numPr>
                <w:ilvl w:val="0"/>
                <w:numId w:val="5"/>
              </w:numPr>
              <w:spacing w:after="0" w:line="240" w:lineRule="auto"/>
              <w:ind w:left="341"/>
              <w:contextualSpacing/>
              <w:jc w:val="both"/>
              <w:rPr>
                <w:rFonts w:ascii="Calibri" w:eastAsia="Times New Roman" w:hAnsi="Calibri" w:cs="Calibri"/>
                <w:bCs/>
                <w:lang w:val="es-ES" w:eastAsia="es-ES"/>
              </w:rPr>
            </w:pPr>
            <w:r w:rsidRPr="00423718">
              <w:rPr>
                <w:rFonts w:ascii="Calibri" w:eastAsia="Times New Roman" w:hAnsi="Calibri" w:cs="Calibri"/>
                <w:b/>
                <w:bCs/>
                <w:lang w:val="es-ES" w:eastAsia="es-ES"/>
              </w:rPr>
              <w:lastRenderedPageBreak/>
              <w:t>“Plan de Atención Integral”.</w:t>
            </w:r>
            <w:r w:rsidRPr="00423718">
              <w:rPr>
                <w:rFonts w:ascii="Calibri" w:eastAsia="Times New Roman" w:hAnsi="Calibri" w:cs="Calibri"/>
                <w:bCs/>
                <w:lang w:val="es-ES" w:eastAsia="es-ES"/>
              </w:rPr>
              <w:t xml:space="preserve"> Se presentan acciones detalladas para la implementación del  protocolo Plan de Atención Integral señalado en los Estándares de Calidad propuestos por SENAMA, incluyendo cronograma para su actualización.</w:t>
            </w:r>
          </w:p>
        </w:tc>
      </w:tr>
      <w:tr w:rsidR="00423718" w:rsidRPr="00423718" w14:paraId="59EFE545" w14:textId="77777777" w:rsidTr="005519FB">
        <w:trPr>
          <w:trHeight w:val="575"/>
        </w:trPr>
        <w:tc>
          <w:tcPr>
            <w:tcW w:w="9540" w:type="dxa"/>
          </w:tcPr>
          <w:p w14:paraId="177D450C" w14:textId="77777777" w:rsidR="00063D69" w:rsidRDefault="00063D69" w:rsidP="00063D69">
            <w:pPr>
              <w:ind w:left="104" w:right="97"/>
              <w:jc w:val="both"/>
              <w:rPr>
                <w:sz w:val="26"/>
                <w:szCs w:val="26"/>
              </w:rPr>
            </w:pPr>
            <w:r>
              <w:t>La atención gerontogeriátrica realizada   por los profesionales, se desarrollará a   través   de los planes individuales que se realizan a cada persona mayor, considerando la asistencia sanitaria, desde un punto de vista preventivo, curativo y paliativo. Este modelo de atención responde al enfoque de derecho y de género, desde una perspectiva biopsicosocial, promoviendo la funcionalidad a través de estimulación   de   la   autonomía, así como también la integración familiar y social de las personas residentes.</w:t>
            </w:r>
          </w:p>
          <w:p w14:paraId="3BCE8B97" w14:textId="77777777" w:rsidR="00063D69" w:rsidRDefault="00063D69" w:rsidP="00063D69">
            <w:pPr>
              <w:ind w:left="104" w:right="100"/>
              <w:jc w:val="both"/>
            </w:pPr>
            <w:r>
              <w:t>El funcionamiento del equipo exige de la participación y la responsabilidad compartida de sus miembros. El/la director(a) técnico(a) deberá   designar a un integrante del equipo para realizar las funciones de coordinador. Este, asegurará el cumplimiento de las etapas de evaluación, formulación de objetivos en las áreas de salud física, mental, funcional y social, elaboración del plan de atención individual (PAI), así como su implementación, monitoreo y reevaluación semestral.</w:t>
            </w:r>
          </w:p>
          <w:p w14:paraId="7DCDFC77" w14:textId="77777777" w:rsidR="00063D69" w:rsidRDefault="00063D69" w:rsidP="00063D69">
            <w:pPr>
              <w:ind w:left="104" w:right="100"/>
              <w:jc w:val="both"/>
            </w:pPr>
            <w:r>
              <w:t>Como se mencionó anteriormente, la actualización será programada de la siguiente forma:</w:t>
            </w:r>
          </w:p>
          <w:p w14:paraId="625B4E8D" w14:textId="77777777" w:rsidR="00063D69" w:rsidRPr="007317BD" w:rsidRDefault="00063D69" w:rsidP="00063D69">
            <w:pPr>
              <w:ind w:left="104" w:right="100"/>
              <w:jc w:val="both"/>
              <w:rPr>
                <w:b/>
                <w:bCs/>
              </w:rPr>
            </w:pPr>
            <w:r w:rsidRPr="007317BD">
              <w:rPr>
                <w:b/>
                <w:bCs/>
              </w:rPr>
              <w:t>Etapa 1:  Aplicación de VGI según la etapa en que se encuentre el usuario.</w:t>
            </w:r>
          </w:p>
          <w:p w14:paraId="63E151A9" w14:textId="77777777" w:rsidR="00063D69" w:rsidRDefault="00063D69" w:rsidP="00063D69">
            <w:pPr>
              <w:numPr>
                <w:ilvl w:val="0"/>
                <w:numId w:val="27"/>
              </w:numPr>
              <w:pBdr>
                <w:top w:val="nil"/>
                <w:left w:val="nil"/>
                <w:bottom w:val="nil"/>
                <w:right w:val="nil"/>
                <w:between w:val="nil"/>
              </w:pBdr>
              <w:spacing w:after="0"/>
              <w:ind w:right="100"/>
              <w:jc w:val="both"/>
              <w:rPr>
                <w:color w:val="000000"/>
              </w:rPr>
            </w:pPr>
            <w:r>
              <w:rPr>
                <w:color w:val="000000"/>
              </w:rPr>
              <w:t>Usuario al ingreso: evaluación dentro de las primeras 24 hrs.</w:t>
            </w:r>
          </w:p>
          <w:p w14:paraId="5606A373" w14:textId="77777777" w:rsidR="00063D69" w:rsidRDefault="00063D69" w:rsidP="00063D69">
            <w:pPr>
              <w:numPr>
                <w:ilvl w:val="0"/>
                <w:numId w:val="27"/>
              </w:numPr>
              <w:pBdr>
                <w:top w:val="nil"/>
                <w:left w:val="nil"/>
                <w:bottom w:val="nil"/>
                <w:right w:val="nil"/>
                <w:between w:val="nil"/>
              </w:pBdr>
              <w:spacing w:after="0"/>
              <w:ind w:right="100"/>
              <w:jc w:val="both"/>
              <w:rPr>
                <w:color w:val="000000"/>
              </w:rPr>
            </w:pPr>
            <w:r>
              <w:rPr>
                <w:color w:val="000000"/>
              </w:rPr>
              <w:t>Usuario en adaptación: reevaluación a las 2 semanas del ingreso.</w:t>
            </w:r>
          </w:p>
          <w:p w14:paraId="7FB3633D" w14:textId="73C4DF7F" w:rsidR="00FE5FE0" w:rsidRPr="00FE5FE0" w:rsidRDefault="00FE5FE0" w:rsidP="00FE5FE0">
            <w:pPr>
              <w:numPr>
                <w:ilvl w:val="0"/>
                <w:numId w:val="27"/>
              </w:numPr>
              <w:pBdr>
                <w:top w:val="nil"/>
                <w:left w:val="nil"/>
                <w:bottom w:val="nil"/>
                <w:right w:val="nil"/>
                <w:between w:val="nil"/>
              </w:pBdr>
              <w:ind w:right="100"/>
              <w:jc w:val="both"/>
              <w:rPr>
                <w:color w:val="000000"/>
              </w:rPr>
            </w:pPr>
            <w:r w:rsidRPr="00FE5FE0">
              <w:rPr>
                <w:color w:val="000000"/>
              </w:rPr>
              <w:t>Usuario regular: reevaluación a los 6 meses en usuarios nuevos. En usuarios antiguos se realizará anualmente, salvo alguna condición que haya generado un cambio en su estado de salud física o psicológica.</w:t>
            </w:r>
          </w:p>
          <w:p w14:paraId="7B7AD288" w14:textId="77777777" w:rsidR="00063D69" w:rsidRDefault="00063D69" w:rsidP="00063D69">
            <w:pPr>
              <w:ind w:left="104" w:right="100"/>
              <w:jc w:val="both"/>
            </w:pPr>
          </w:p>
          <w:p w14:paraId="31EBA7B7" w14:textId="77777777" w:rsidR="00063D69" w:rsidRDefault="00063D69" w:rsidP="00063D69">
            <w:pPr>
              <w:ind w:right="100"/>
              <w:jc w:val="both"/>
            </w:pPr>
            <w:r w:rsidRPr="007317BD">
              <w:rPr>
                <w:b/>
                <w:bCs/>
              </w:rPr>
              <w:t xml:space="preserve">ETAPA 2: </w:t>
            </w:r>
            <w:r>
              <w:rPr>
                <w:b/>
                <w:bCs/>
              </w:rPr>
              <w:t>C</w:t>
            </w:r>
            <w:r w:rsidRPr="007317BD">
              <w:rPr>
                <w:b/>
                <w:bCs/>
              </w:rPr>
              <w:t>reación de PAI</w:t>
            </w:r>
            <w:r>
              <w:t>: se realiza cada 6 meses en conjunto con toda el área profesional y se tomaran en cuenta los objetivos deseados de la persona mayor en cuanto a su participación en las diferentes actividades que propone cada área.</w:t>
            </w:r>
          </w:p>
          <w:p w14:paraId="388DD825" w14:textId="77777777" w:rsidR="00063D69" w:rsidRDefault="00063D69" w:rsidP="00063D69">
            <w:pPr>
              <w:ind w:right="100"/>
              <w:jc w:val="both"/>
            </w:pPr>
            <w:r>
              <w:lastRenderedPageBreak/>
              <w:t>Cabe destacar que en virtud de que esta propuesta es por un período menor a lo habitual, muchos de estos procesos no serán realizados, debido a que la última evaluación fue en el mes de febrero y corresponde en el mes de agosto volver a realizar, por lo tanto, se encontraría fuera del plazo de este proyecto.</w:t>
            </w:r>
          </w:p>
          <w:p w14:paraId="34A9D3EA" w14:textId="77777777" w:rsidR="00063D69" w:rsidRDefault="00063D69" w:rsidP="00063D69">
            <w:pPr>
              <w:ind w:right="100"/>
              <w:jc w:val="both"/>
            </w:pPr>
            <w:r>
              <w:t>Estas evaluaciones pueden realizarse con anterioridad en los siguientes casos:</w:t>
            </w:r>
          </w:p>
          <w:p w14:paraId="723394FE" w14:textId="77777777" w:rsidR="00063D69" w:rsidRDefault="00063D69" w:rsidP="00063D69">
            <w:pPr>
              <w:numPr>
                <w:ilvl w:val="0"/>
                <w:numId w:val="27"/>
              </w:numPr>
              <w:pBdr>
                <w:top w:val="nil"/>
                <w:left w:val="nil"/>
                <w:bottom w:val="nil"/>
                <w:right w:val="nil"/>
                <w:between w:val="nil"/>
              </w:pBdr>
              <w:spacing w:after="0"/>
              <w:ind w:right="100"/>
              <w:jc w:val="both"/>
              <w:rPr>
                <w:color w:val="000000"/>
              </w:rPr>
            </w:pPr>
            <w:r>
              <w:rPr>
                <w:color w:val="000000"/>
              </w:rPr>
              <w:t>Caídas que impliquen una secuela física que altere el nivel de dependencia del residente.</w:t>
            </w:r>
          </w:p>
          <w:p w14:paraId="3FE7BE13" w14:textId="77777777" w:rsidR="00063D69" w:rsidRDefault="00063D69" w:rsidP="00063D69">
            <w:pPr>
              <w:numPr>
                <w:ilvl w:val="0"/>
                <w:numId w:val="27"/>
              </w:numPr>
              <w:pBdr>
                <w:top w:val="nil"/>
                <w:left w:val="nil"/>
                <w:bottom w:val="nil"/>
                <w:right w:val="nil"/>
                <w:between w:val="nil"/>
              </w:pBdr>
              <w:spacing w:after="0"/>
              <w:ind w:right="100"/>
              <w:jc w:val="both"/>
              <w:rPr>
                <w:color w:val="000000"/>
              </w:rPr>
            </w:pPr>
            <w:r>
              <w:rPr>
                <w:color w:val="000000"/>
              </w:rPr>
              <w:t>Enfermedades neurológicas agudas como ACV.</w:t>
            </w:r>
          </w:p>
          <w:p w14:paraId="3873A4A9" w14:textId="77777777" w:rsidR="00063D69" w:rsidRDefault="00063D69" w:rsidP="00063D69">
            <w:pPr>
              <w:numPr>
                <w:ilvl w:val="0"/>
                <w:numId w:val="27"/>
              </w:numPr>
              <w:pBdr>
                <w:top w:val="nil"/>
                <w:left w:val="nil"/>
                <w:bottom w:val="nil"/>
                <w:right w:val="nil"/>
                <w:between w:val="nil"/>
              </w:pBdr>
              <w:spacing w:after="0"/>
              <w:ind w:right="100"/>
              <w:jc w:val="both"/>
              <w:rPr>
                <w:color w:val="000000"/>
              </w:rPr>
            </w:pPr>
            <w:r>
              <w:rPr>
                <w:color w:val="000000"/>
              </w:rPr>
              <w:t xml:space="preserve">Deterioro en patologías de base que </w:t>
            </w:r>
            <w:r>
              <w:t>generan</w:t>
            </w:r>
            <w:r>
              <w:rPr>
                <w:color w:val="000000"/>
              </w:rPr>
              <w:t xml:space="preserve"> variación en el estado cognitivo del residente.</w:t>
            </w:r>
          </w:p>
          <w:p w14:paraId="4780C55B" w14:textId="77777777" w:rsidR="00063D69" w:rsidRDefault="00063D69" w:rsidP="00063D69">
            <w:pPr>
              <w:numPr>
                <w:ilvl w:val="0"/>
                <w:numId w:val="27"/>
              </w:numPr>
              <w:pBdr>
                <w:top w:val="nil"/>
                <w:left w:val="nil"/>
                <w:bottom w:val="nil"/>
                <w:right w:val="nil"/>
                <w:between w:val="nil"/>
              </w:pBdr>
              <w:ind w:right="100"/>
              <w:jc w:val="both"/>
              <w:rPr>
                <w:color w:val="000000"/>
              </w:rPr>
            </w:pPr>
            <w:r>
              <w:rPr>
                <w:color w:val="000000"/>
              </w:rPr>
              <w:t>Indicación médica.</w:t>
            </w:r>
          </w:p>
          <w:p w14:paraId="3220055B" w14:textId="77777777" w:rsidR="00063D69" w:rsidRPr="007317BD" w:rsidRDefault="00063D69" w:rsidP="00063D69">
            <w:pPr>
              <w:pBdr>
                <w:top w:val="nil"/>
                <w:left w:val="nil"/>
                <w:bottom w:val="nil"/>
                <w:right w:val="nil"/>
                <w:between w:val="nil"/>
              </w:pBdr>
              <w:ind w:right="100"/>
              <w:jc w:val="both"/>
              <w:rPr>
                <w:b/>
                <w:bCs/>
                <w:color w:val="000000"/>
              </w:rPr>
            </w:pPr>
            <w:r w:rsidRPr="007317BD">
              <w:rPr>
                <w:b/>
                <w:bCs/>
                <w:color w:val="000000"/>
              </w:rPr>
              <w:t>ETAPA 3: Revisión de PAI</w:t>
            </w:r>
          </w:p>
          <w:p w14:paraId="117A50F9" w14:textId="77777777" w:rsidR="00063D69" w:rsidRDefault="00063D69" w:rsidP="00063D69">
            <w:pPr>
              <w:pBdr>
                <w:top w:val="nil"/>
                <w:left w:val="nil"/>
                <w:bottom w:val="nil"/>
                <w:right w:val="nil"/>
                <w:between w:val="nil"/>
              </w:pBdr>
              <w:ind w:right="100"/>
              <w:jc w:val="both"/>
              <w:rPr>
                <w:color w:val="000000"/>
              </w:rPr>
            </w:pPr>
            <w:r>
              <w:rPr>
                <w:color w:val="000000"/>
              </w:rPr>
              <w:t>Se realizará una revisión en conjunto entre el equipo multidisciplinario y la persona mayor para asegurar el correcto entendimiento de los objetivos de su plan de atención. En esta etapa se podrán hacer modificaciones según la evaluación realizada, nuevos antecedentes entregados por la persona mayor o persona significativa, necesidades detectadas por las asistentes de trato directo, etc.</w:t>
            </w:r>
          </w:p>
          <w:p w14:paraId="1C811CED" w14:textId="77777777" w:rsidR="00063D69" w:rsidRDefault="00063D69" w:rsidP="00063D69">
            <w:pPr>
              <w:pBdr>
                <w:top w:val="nil"/>
                <w:left w:val="nil"/>
                <w:bottom w:val="nil"/>
                <w:right w:val="nil"/>
                <w:between w:val="nil"/>
              </w:pBdr>
              <w:ind w:right="100"/>
              <w:jc w:val="both"/>
              <w:rPr>
                <w:color w:val="000000"/>
              </w:rPr>
            </w:pPr>
          </w:p>
          <w:p w14:paraId="203F79FB" w14:textId="77777777" w:rsidR="00063D69" w:rsidRPr="007317BD" w:rsidRDefault="00063D69" w:rsidP="00063D69">
            <w:pPr>
              <w:pBdr>
                <w:top w:val="nil"/>
                <w:left w:val="nil"/>
                <w:bottom w:val="nil"/>
                <w:right w:val="nil"/>
                <w:between w:val="nil"/>
              </w:pBdr>
              <w:ind w:right="100"/>
              <w:jc w:val="both"/>
              <w:rPr>
                <w:b/>
                <w:bCs/>
                <w:color w:val="000000"/>
              </w:rPr>
            </w:pPr>
            <w:r w:rsidRPr="007317BD">
              <w:rPr>
                <w:b/>
                <w:bCs/>
                <w:color w:val="000000"/>
              </w:rPr>
              <w:t>ETAPA 4: Cumplimiento de objetivos</w:t>
            </w:r>
          </w:p>
          <w:p w14:paraId="4D7FB219" w14:textId="4D3EAC77" w:rsidR="00063D69" w:rsidRDefault="00063D69" w:rsidP="00063D69">
            <w:pPr>
              <w:pBdr>
                <w:top w:val="nil"/>
                <w:left w:val="nil"/>
                <w:bottom w:val="nil"/>
                <w:right w:val="nil"/>
                <w:between w:val="nil"/>
              </w:pBdr>
              <w:ind w:right="100"/>
              <w:jc w:val="both"/>
            </w:pPr>
            <w:r>
              <w:rPr>
                <w:color w:val="000000"/>
              </w:rPr>
              <w:t>Se realizarán evaluaciones en conjunto con el equipo profesional, para observar el cumplimiento del plan de atención. Estas serán realizadas en reuniones técnicas.</w:t>
            </w:r>
          </w:p>
          <w:p w14:paraId="36E04A0A" w14:textId="77777777" w:rsidR="00063D69" w:rsidRDefault="00063D69" w:rsidP="00063D69">
            <w:pPr>
              <w:rPr>
                <w:b/>
              </w:rPr>
            </w:pPr>
            <w:r>
              <w:rPr>
                <w:b/>
              </w:rPr>
              <w:t>PLAN DE INTERVENCIÓN ENFERMERA/O</w:t>
            </w:r>
          </w:p>
          <w:p w14:paraId="55853D1F" w14:textId="77777777" w:rsidR="00063D69" w:rsidRDefault="00063D69" w:rsidP="00063D69">
            <w:r>
              <w:t>A. Objetivo General:</w:t>
            </w:r>
          </w:p>
          <w:p w14:paraId="73869FC8" w14:textId="77777777" w:rsidR="00063D69" w:rsidRDefault="00063D69" w:rsidP="00063D69">
            <w:r>
              <w:t xml:space="preserve">Desarrollar un plan de atención específico, moldeable, personalizado y enfocado en potenciar y mantener la autovalencia de los adultos mayores pertenecientes a un establecimiento de larga estadía, en el cual se busca entregar la atención oportuna y de calidad en base a sus patologías crónicas y niveles de dependencia de c/u. </w:t>
            </w:r>
          </w:p>
          <w:p w14:paraId="0EACAD7A" w14:textId="77777777" w:rsidR="00063D69" w:rsidRDefault="00063D69" w:rsidP="00063D69">
            <w:r>
              <w:t>B. Objetivos Específicos:</w:t>
            </w:r>
          </w:p>
          <w:p w14:paraId="1187D181" w14:textId="77777777" w:rsidR="00063D69" w:rsidRDefault="00063D69" w:rsidP="00063D69">
            <w:pPr>
              <w:numPr>
                <w:ilvl w:val="0"/>
                <w:numId w:val="26"/>
              </w:numPr>
              <w:spacing w:after="0"/>
            </w:pPr>
            <w:r>
              <w:t xml:space="preserve">Garantizar la entrega oportuna de las prestaciones de salud de los residentes que lo requieran. </w:t>
            </w:r>
          </w:p>
          <w:p w14:paraId="227CED79" w14:textId="77777777" w:rsidR="00063D69" w:rsidRDefault="00063D69" w:rsidP="00063D69">
            <w:pPr>
              <w:numPr>
                <w:ilvl w:val="0"/>
                <w:numId w:val="26"/>
              </w:numPr>
              <w:spacing w:after="0"/>
            </w:pPr>
            <w:r>
              <w:t xml:space="preserve">Establecer una evaluación de salud completa del residente al ingreso, considerando entrevista, anamnesis, examen físico general y específico. </w:t>
            </w:r>
          </w:p>
          <w:p w14:paraId="2DAF09DC" w14:textId="77777777" w:rsidR="00063D69" w:rsidRDefault="00063D69" w:rsidP="00063D69">
            <w:pPr>
              <w:numPr>
                <w:ilvl w:val="0"/>
                <w:numId w:val="26"/>
              </w:numPr>
              <w:spacing w:after="0"/>
            </w:pPr>
            <w:r>
              <w:t xml:space="preserve">Determinar actividades de salud que favorezcan la mantención y recuperación de esta en el residente, apoyándose en el equipo multidisciplinario de salud entregando una atención holística. </w:t>
            </w:r>
          </w:p>
          <w:p w14:paraId="2F19FAAA" w14:textId="77777777" w:rsidR="00063D69" w:rsidRDefault="00063D69" w:rsidP="00063D69">
            <w:pPr>
              <w:ind w:left="720"/>
            </w:pPr>
          </w:p>
          <w:p w14:paraId="557645FB" w14:textId="38963BF0" w:rsidR="00063D69" w:rsidRDefault="00063D69" w:rsidP="00063D69">
            <w:r>
              <w:t>c. Actividades:1. Ser parte del proceso de evaluación, diagnóstico y tratamiento que se realiza en el ingreso del adulto mayor al establecimiento.</w:t>
            </w:r>
          </w:p>
          <w:p w14:paraId="3567895F" w14:textId="77777777" w:rsidR="00063D69" w:rsidRDefault="00063D69" w:rsidP="00063D69">
            <w:r>
              <w:t>2. Realizar valoración Geriátrica Integral y específica por Residente en relación con sus capacidades funcionales motoras globales</w:t>
            </w:r>
          </w:p>
          <w:p w14:paraId="600DDD86" w14:textId="77777777" w:rsidR="00063D69" w:rsidRDefault="00063D69" w:rsidP="00063D69">
            <w:r>
              <w:t>3. Participar en la elaboración, implementación, seguimiento evaluación y reformulación del plan de atención individual, conjunto con el equipo profesional.</w:t>
            </w:r>
          </w:p>
          <w:p w14:paraId="0EF8399F" w14:textId="77777777" w:rsidR="00063D69" w:rsidRDefault="00063D69" w:rsidP="00063D69">
            <w:r>
              <w:t>4. Realizar las funciones específicas de los controles, tratamientos y cuidados de enfermería.</w:t>
            </w:r>
          </w:p>
          <w:p w14:paraId="63C7375E" w14:textId="77777777" w:rsidR="00063D69" w:rsidRDefault="00063D69" w:rsidP="00063D69">
            <w:r>
              <w:t>5. Prevenir complicaciones de salud como: lesiones por presión, caídas.</w:t>
            </w:r>
          </w:p>
          <w:p w14:paraId="6CA3EA3C" w14:textId="77777777" w:rsidR="00063D69" w:rsidRDefault="00063D69" w:rsidP="00063D69">
            <w:r>
              <w:lastRenderedPageBreak/>
              <w:t xml:space="preserve">6. Manejo de procedimientos específicos de enfermería como: instalación de vvp, administración de farmacoterapia endovenosa, fluidoterapia, instalación de sondas, procedimientos invasivos, curaciones avanzadas, etc. </w:t>
            </w:r>
          </w:p>
          <w:p w14:paraId="675DFEE0" w14:textId="77777777" w:rsidR="00063D69" w:rsidRDefault="00063D69" w:rsidP="00063D69">
            <w:r>
              <w:t xml:space="preserve">7. Participar en el plan de capacitación del personal y familiar. </w:t>
            </w:r>
          </w:p>
          <w:p w14:paraId="1C07B39D" w14:textId="77777777" w:rsidR="00063D69" w:rsidRDefault="00063D69" w:rsidP="00063D69">
            <w:r>
              <w:t xml:space="preserve">8. Evaluar los requerimientos e implementos de salud en conjunto al médico y equipo profesional con la finalidad de mejorar la funcionalidad de los residentes y a su vez capacitar al personal en el correcto uso y cuidado de estos. </w:t>
            </w:r>
          </w:p>
          <w:p w14:paraId="6E825883" w14:textId="77777777" w:rsidR="00063D69" w:rsidRDefault="00063D69" w:rsidP="00063D69">
            <w:r>
              <w:t xml:space="preserve">9. Formar parte del equipo multidisciplinario, de las reuniones técnicas y de evaluación de las condiciones sociosanitarias de los residentes y de las propuestas de intervención que se generen. </w:t>
            </w:r>
          </w:p>
          <w:p w14:paraId="198A8890" w14:textId="77777777" w:rsidR="00063D69" w:rsidRDefault="00063D69" w:rsidP="00063D69">
            <w:r>
              <w:t xml:space="preserve">10. Gestionar la adquisición de insumos clínicos según requerimiento, controlando su stock y orden. </w:t>
            </w:r>
          </w:p>
          <w:p w14:paraId="72A5B03C" w14:textId="77777777" w:rsidR="00063D69" w:rsidRDefault="00063D69" w:rsidP="00063D69">
            <w:r>
              <w:t xml:space="preserve">11. Supervisar la correcta preparación, administración y orden de medicamentos por parte de TENS. </w:t>
            </w:r>
          </w:p>
          <w:p w14:paraId="74075BC2" w14:textId="41211191" w:rsidR="00063D69" w:rsidRDefault="00063D69" w:rsidP="00063D69">
            <w:pPr>
              <w:ind w:left="104" w:right="100"/>
              <w:jc w:val="both"/>
            </w:pPr>
            <w:r>
              <w:t>12. Coordinar en conjunto con la dirección técnica la supervisión de las funciones de las auxiliares de trato directo entregadas a los residentes.</w:t>
            </w:r>
          </w:p>
          <w:p w14:paraId="53AD3C50" w14:textId="77777777" w:rsidR="00063D69" w:rsidRDefault="00063D69" w:rsidP="00063D69">
            <w:pPr>
              <w:ind w:left="104" w:right="100"/>
              <w:jc w:val="both"/>
            </w:pPr>
          </w:p>
          <w:p w14:paraId="595824D3" w14:textId="77777777" w:rsidR="00063D69" w:rsidRDefault="00063D69" w:rsidP="00063D69">
            <w:pPr>
              <w:rPr>
                <w:b/>
              </w:rPr>
            </w:pPr>
            <w:r>
              <w:rPr>
                <w:b/>
              </w:rPr>
              <w:t>PLAN DE INTERVENCION KINESIOLOGO/A.</w:t>
            </w:r>
          </w:p>
          <w:p w14:paraId="25899C87" w14:textId="77777777" w:rsidR="00063D69" w:rsidRDefault="00063D69" w:rsidP="00063D69">
            <w:r>
              <w:t>A. Objetivo General:</w:t>
            </w:r>
          </w:p>
          <w:p w14:paraId="2B46B3C5" w14:textId="77777777" w:rsidR="00063D69" w:rsidRDefault="00063D69" w:rsidP="00063D69">
            <w:r>
              <w:t>Mantener y/o potenciar la funcionalidad de los residentes favoreciendo la independencia funcional global, mejorando así la calidad de vida de acuerdo con el contexto individual de las personas mayores integrando sus aspiraciones vitales y entorno como parte de su rehabilitación.</w:t>
            </w:r>
          </w:p>
          <w:p w14:paraId="526B6668" w14:textId="77777777" w:rsidR="00063D69" w:rsidRDefault="00063D69" w:rsidP="00063D69">
            <w:r>
              <w:t>B. Objetivos Específicos:</w:t>
            </w:r>
          </w:p>
          <w:p w14:paraId="7D447573" w14:textId="77777777" w:rsidR="00063D69" w:rsidRDefault="00063D69" w:rsidP="00063D69">
            <w:pPr>
              <w:numPr>
                <w:ilvl w:val="0"/>
                <w:numId w:val="26"/>
              </w:numPr>
              <w:pBdr>
                <w:top w:val="nil"/>
                <w:left w:val="nil"/>
                <w:bottom w:val="nil"/>
                <w:right w:val="nil"/>
                <w:between w:val="nil"/>
              </w:pBdr>
              <w:spacing w:after="0"/>
            </w:pPr>
            <w:r>
              <w:rPr>
                <w:color w:val="000000"/>
              </w:rPr>
              <w:t>Favorecer y/o mantener la movilidad global asistida o independiente de los adultos mayores contribuyendo a la realización correcta de sus AVD.</w:t>
            </w:r>
          </w:p>
          <w:p w14:paraId="465ABC88" w14:textId="77777777" w:rsidR="00063D69" w:rsidRDefault="00063D69" w:rsidP="00063D69">
            <w:pPr>
              <w:numPr>
                <w:ilvl w:val="0"/>
                <w:numId w:val="26"/>
              </w:numPr>
              <w:pBdr>
                <w:top w:val="nil"/>
                <w:left w:val="nil"/>
                <w:bottom w:val="nil"/>
                <w:right w:val="nil"/>
                <w:between w:val="nil"/>
              </w:pBdr>
              <w:spacing w:after="0"/>
            </w:pPr>
            <w:r>
              <w:rPr>
                <w:color w:val="000000"/>
              </w:rPr>
              <w:t>Promover la autonomía del adulto mayor y su independencia funcional según corresponda retrasando o disminuyendo el sedentarismo y las complicaciones que éste conlleva.</w:t>
            </w:r>
          </w:p>
          <w:p w14:paraId="21FF7BB5" w14:textId="77777777" w:rsidR="00063D69" w:rsidRDefault="00063D69" w:rsidP="00063D69">
            <w:pPr>
              <w:numPr>
                <w:ilvl w:val="0"/>
                <w:numId w:val="26"/>
              </w:numPr>
              <w:pBdr>
                <w:top w:val="nil"/>
                <w:left w:val="nil"/>
                <w:bottom w:val="nil"/>
                <w:right w:val="nil"/>
                <w:between w:val="nil"/>
              </w:pBdr>
              <w:spacing w:after="0"/>
            </w:pPr>
            <w:r>
              <w:rPr>
                <w:color w:val="000000"/>
              </w:rPr>
              <w:t xml:space="preserve">Mejorar las capacidades funcionales de acuerdo con las condiciones o dependencia de cada residente considerando su contexto social e individual actual. </w:t>
            </w:r>
          </w:p>
          <w:p w14:paraId="6139A179" w14:textId="77777777" w:rsidR="00063D69" w:rsidRDefault="00063D69" w:rsidP="00063D69">
            <w:pPr>
              <w:numPr>
                <w:ilvl w:val="0"/>
                <w:numId w:val="26"/>
              </w:numPr>
              <w:pBdr>
                <w:top w:val="nil"/>
                <w:left w:val="nil"/>
                <w:bottom w:val="nil"/>
                <w:right w:val="nil"/>
                <w:between w:val="nil"/>
              </w:pBdr>
            </w:pPr>
            <w:r>
              <w:rPr>
                <w:color w:val="000000"/>
              </w:rPr>
              <w:t>Educar a los residentes y funcionarios involucrados sobre autonomía e independencia, beneficios del ejercicio físico y riesgo de caídas dentro y fuera de la residencia.</w:t>
            </w:r>
          </w:p>
          <w:p w14:paraId="7AF48D2C" w14:textId="77777777" w:rsidR="00063D69" w:rsidRDefault="00063D69" w:rsidP="00063D69">
            <w:r>
              <w:t>C. Actividades:</w:t>
            </w:r>
          </w:p>
          <w:p w14:paraId="12D8D89C" w14:textId="77777777" w:rsidR="00063D69" w:rsidRDefault="00063D69" w:rsidP="00063D69">
            <w:r>
              <w:t>1. Ser parte del proceso de evaluación, diagnóstico y tratamiento que se realiza en el ingreso del adulto mayor al establecimiento.</w:t>
            </w:r>
          </w:p>
          <w:p w14:paraId="23FA8375" w14:textId="77777777" w:rsidR="00063D69" w:rsidRDefault="00063D69" w:rsidP="00063D69">
            <w:r>
              <w:t>2. Realizar valoración Geriátrica Integral y específica por Residente en relación con sus capacidades funcionales motoras globales</w:t>
            </w:r>
          </w:p>
          <w:p w14:paraId="5C91EE7A" w14:textId="77777777" w:rsidR="00063D69" w:rsidRDefault="00063D69" w:rsidP="00063D69">
            <w:r>
              <w:t>3. Participar en la elaboración, implementación, seguimiento evaluación y reformulación del plan de atención individual, conjunto con el equipo profesional.</w:t>
            </w:r>
          </w:p>
          <w:p w14:paraId="6576A964" w14:textId="77777777" w:rsidR="00063D69" w:rsidRDefault="00063D69" w:rsidP="00063D69">
            <w:r>
              <w:t>4. Ejecutar el plan de prevención y rehabilitación establecido a través de intervenciones individuales y grupales orientadas a favorecer la movilidad articular global (taller de Bocha, Movilizaciones articulares, entrenamiento de fuerza muscular, entrenamiento de equilibrio y coordinación, entrenamiento de transferencias, etc.).</w:t>
            </w:r>
          </w:p>
          <w:p w14:paraId="144D50D3" w14:textId="77777777" w:rsidR="00063D69" w:rsidRDefault="00063D69" w:rsidP="00063D69">
            <w:r>
              <w:lastRenderedPageBreak/>
              <w:t xml:space="preserve">5. Realizar intervención kinésica según requerimiento y según corresponda (evaluación o rehabilitación respiratoria, traumatología o neurológica), siempre considerando la previa indicación médica. </w:t>
            </w:r>
          </w:p>
          <w:p w14:paraId="75226CEA" w14:textId="77777777" w:rsidR="00063D69" w:rsidRDefault="00063D69" w:rsidP="00063D69">
            <w:r>
              <w:t xml:space="preserve">6. Elaborar programas y talleres de prevención en caídas e inmovilismo, siempre en conjunto con el equipo multidisciplinario. </w:t>
            </w:r>
          </w:p>
          <w:p w14:paraId="44B94B0A" w14:textId="77777777" w:rsidR="00063D69" w:rsidRDefault="00063D69" w:rsidP="00063D69">
            <w:r>
              <w:t xml:space="preserve">7. Participar en el plan de capacitación del personal y familiar. </w:t>
            </w:r>
          </w:p>
          <w:p w14:paraId="13808631" w14:textId="77777777" w:rsidR="00063D69" w:rsidRDefault="00063D69" w:rsidP="00063D69">
            <w:r>
              <w:t xml:space="preserve">8. Evaluar los requerimientos e implementos en conjunto al médico, enfermera (o), y Terapeuta ocupacional, con la finalidad de mejorar la funcionalidad de los residentes y a su vez capacitar al personal en el correcto uso y cuidado de estos. </w:t>
            </w:r>
          </w:p>
          <w:p w14:paraId="44A8CB2F" w14:textId="77777777" w:rsidR="00063D69" w:rsidRDefault="00063D69" w:rsidP="00063D69">
            <w:pPr>
              <w:ind w:left="104" w:right="100"/>
              <w:jc w:val="both"/>
            </w:pPr>
            <w:r>
              <w:t>9. Formar parte del equipo multidisciplinario, de las reuniones técnicas y de evaluación de las condiciones sociosanitarias de los residentes y de las propuestas de intervención que se generen.</w:t>
            </w:r>
          </w:p>
          <w:p w14:paraId="1A87AB8F" w14:textId="77777777" w:rsidR="00063D69" w:rsidRDefault="00063D69" w:rsidP="00063D69">
            <w:pPr>
              <w:ind w:left="104" w:right="100"/>
              <w:jc w:val="both"/>
            </w:pPr>
          </w:p>
          <w:p w14:paraId="61CD4C7D" w14:textId="77777777" w:rsidR="00063D69" w:rsidRDefault="00063D69" w:rsidP="00063D69">
            <w:pPr>
              <w:rPr>
                <w:b/>
              </w:rPr>
            </w:pPr>
            <w:r>
              <w:rPr>
                <w:b/>
              </w:rPr>
              <w:t>PLAN DE INTERVENCIÓN NUTRICIONISTA</w:t>
            </w:r>
          </w:p>
          <w:p w14:paraId="1BFC3273" w14:textId="77777777" w:rsidR="00063D69" w:rsidRDefault="00063D69" w:rsidP="00063D69">
            <w:pPr>
              <w:numPr>
                <w:ilvl w:val="0"/>
                <w:numId w:val="28"/>
              </w:numPr>
              <w:pBdr>
                <w:top w:val="nil"/>
                <w:left w:val="nil"/>
                <w:bottom w:val="nil"/>
                <w:right w:val="nil"/>
                <w:between w:val="nil"/>
              </w:pBdr>
              <w:spacing w:after="0" w:line="256" w:lineRule="auto"/>
            </w:pPr>
            <w:r>
              <w:rPr>
                <w:color w:val="000000"/>
              </w:rPr>
              <w:t>Objetivo general:</w:t>
            </w:r>
          </w:p>
          <w:p w14:paraId="352833DB" w14:textId="77777777" w:rsidR="00063D69" w:rsidRDefault="00063D69" w:rsidP="00063D69">
            <w:pPr>
              <w:pBdr>
                <w:top w:val="nil"/>
                <w:left w:val="nil"/>
                <w:bottom w:val="nil"/>
                <w:right w:val="nil"/>
                <w:between w:val="nil"/>
              </w:pBdr>
              <w:ind w:left="720"/>
              <w:rPr>
                <w:color w:val="000000"/>
              </w:rPr>
            </w:pPr>
            <w:r>
              <w:rPr>
                <w:color w:val="000000"/>
              </w:rPr>
              <w:t>Contribuir mediante la alimentación a mejorar la calidad de vida del adulto mayor mediante una alimentación variada, segura y suficiente la cual permita tener un adecuado estado nutricional y patologías compensadas.</w:t>
            </w:r>
          </w:p>
          <w:p w14:paraId="625A165F" w14:textId="77777777" w:rsidR="00063D69" w:rsidRDefault="00063D69" w:rsidP="00063D69">
            <w:pPr>
              <w:numPr>
                <w:ilvl w:val="0"/>
                <w:numId w:val="28"/>
              </w:numPr>
              <w:pBdr>
                <w:top w:val="nil"/>
                <w:left w:val="nil"/>
                <w:bottom w:val="nil"/>
                <w:right w:val="nil"/>
                <w:between w:val="nil"/>
              </w:pBdr>
              <w:spacing w:after="0" w:line="256" w:lineRule="auto"/>
            </w:pPr>
            <w:r>
              <w:rPr>
                <w:color w:val="000000"/>
              </w:rPr>
              <w:t>Objetivos específicos:</w:t>
            </w:r>
          </w:p>
          <w:p w14:paraId="35193518" w14:textId="77777777" w:rsidR="00063D69" w:rsidRDefault="00063D69" w:rsidP="00063D69">
            <w:pPr>
              <w:numPr>
                <w:ilvl w:val="0"/>
                <w:numId w:val="29"/>
              </w:numPr>
              <w:pBdr>
                <w:top w:val="nil"/>
                <w:left w:val="nil"/>
                <w:bottom w:val="nil"/>
                <w:right w:val="nil"/>
                <w:between w:val="nil"/>
              </w:pBdr>
              <w:spacing w:after="0" w:line="256" w:lineRule="auto"/>
            </w:pPr>
            <w:r>
              <w:rPr>
                <w:color w:val="000000"/>
              </w:rPr>
              <w:t>Realizar educación alimentaria al adulto mayor, familia y todo el equipo del establecimiento.</w:t>
            </w:r>
          </w:p>
          <w:p w14:paraId="2316B9DB" w14:textId="77777777" w:rsidR="00063D69" w:rsidRDefault="00063D69" w:rsidP="00063D69">
            <w:pPr>
              <w:numPr>
                <w:ilvl w:val="0"/>
                <w:numId w:val="29"/>
              </w:numPr>
              <w:pBdr>
                <w:top w:val="nil"/>
                <w:left w:val="nil"/>
                <w:bottom w:val="nil"/>
                <w:right w:val="nil"/>
                <w:between w:val="nil"/>
              </w:pBdr>
              <w:spacing w:after="0" w:line="256" w:lineRule="auto"/>
            </w:pPr>
            <w:r>
              <w:rPr>
                <w:color w:val="000000"/>
              </w:rPr>
              <w:t>Evaluar el estado nutricional periódicamente para asegurar de entregar una alimentación que cubra los requerimientos nutricionales del adulto mayor.</w:t>
            </w:r>
          </w:p>
          <w:p w14:paraId="39E4BBC2" w14:textId="77777777" w:rsidR="00063D69" w:rsidRDefault="00063D69" w:rsidP="00063D69">
            <w:pPr>
              <w:numPr>
                <w:ilvl w:val="0"/>
                <w:numId w:val="29"/>
              </w:numPr>
              <w:pBdr>
                <w:top w:val="nil"/>
                <w:left w:val="nil"/>
                <w:bottom w:val="nil"/>
                <w:right w:val="nil"/>
                <w:between w:val="nil"/>
              </w:pBdr>
              <w:spacing w:after="0" w:line="256" w:lineRule="auto"/>
            </w:pPr>
            <w:r>
              <w:rPr>
                <w:color w:val="000000"/>
              </w:rPr>
              <w:t xml:space="preserve">Actualizar régimen alimenticio cada vez que sea necesario ya sea por estado nutricional, enfermedades agudas, cambios en deglución, etc.  </w:t>
            </w:r>
          </w:p>
          <w:p w14:paraId="1703D9F8" w14:textId="77777777" w:rsidR="00063D69" w:rsidRDefault="00063D69" w:rsidP="00063D69">
            <w:pPr>
              <w:numPr>
                <w:ilvl w:val="0"/>
                <w:numId w:val="28"/>
              </w:numPr>
              <w:pBdr>
                <w:top w:val="nil"/>
                <w:left w:val="nil"/>
                <w:bottom w:val="nil"/>
                <w:right w:val="nil"/>
                <w:between w:val="nil"/>
              </w:pBdr>
              <w:spacing w:after="0" w:line="256" w:lineRule="auto"/>
            </w:pPr>
            <w:r>
              <w:rPr>
                <w:color w:val="000000"/>
              </w:rPr>
              <w:t>Actividades:</w:t>
            </w:r>
          </w:p>
          <w:p w14:paraId="09CDC66E" w14:textId="77777777" w:rsidR="00063D69" w:rsidRDefault="00063D69" w:rsidP="00063D69">
            <w:pPr>
              <w:pBdr>
                <w:top w:val="nil"/>
                <w:left w:val="nil"/>
                <w:bottom w:val="nil"/>
                <w:right w:val="nil"/>
                <w:between w:val="nil"/>
              </w:pBdr>
              <w:ind w:left="720"/>
              <w:rPr>
                <w:color w:val="000000"/>
              </w:rPr>
            </w:pPr>
          </w:p>
          <w:p w14:paraId="36421A71" w14:textId="77777777" w:rsidR="00063D69" w:rsidRDefault="00063D69" w:rsidP="00063D69">
            <w:pPr>
              <w:numPr>
                <w:ilvl w:val="0"/>
                <w:numId w:val="30"/>
              </w:numPr>
              <w:pBdr>
                <w:top w:val="nil"/>
                <w:left w:val="nil"/>
                <w:bottom w:val="nil"/>
                <w:right w:val="nil"/>
                <w:between w:val="nil"/>
              </w:pBdr>
              <w:spacing w:after="0" w:line="256" w:lineRule="auto"/>
            </w:pPr>
            <w:r>
              <w:rPr>
                <w:color w:val="000000"/>
              </w:rPr>
              <w:t>Ser parte del proceso de evaluación y diagnostico que se realiza al ingreso del adulto mayor al ELEAM, la cual comprende la valoración geriátrica integral.</w:t>
            </w:r>
          </w:p>
          <w:p w14:paraId="20FD2889" w14:textId="77777777" w:rsidR="00063D69" w:rsidRDefault="00063D69" w:rsidP="00063D69">
            <w:pPr>
              <w:numPr>
                <w:ilvl w:val="0"/>
                <w:numId w:val="30"/>
              </w:numPr>
              <w:pBdr>
                <w:top w:val="nil"/>
                <w:left w:val="nil"/>
                <w:bottom w:val="nil"/>
                <w:right w:val="nil"/>
                <w:between w:val="nil"/>
              </w:pBdr>
              <w:spacing w:after="0" w:line="256" w:lineRule="auto"/>
            </w:pPr>
            <w:r>
              <w:rPr>
                <w:color w:val="000000"/>
              </w:rPr>
              <w:t>Participar en la elaboración, implementación, seguimiento, evaluación y reformulación del plan de atención individual, en conjunto con el equipo profesional.</w:t>
            </w:r>
          </w:p>
          <w:p w14:paraId="2B08CE30" w14:textId="77777777" w:rsidR="00063D69" w:rsidRDefault="00063D69" w:rsidP="00063D69">
            <w:pPr>
              <w:numPr>
                <w:ilvl w:val="0"/>
                <w:numId w:val="30"/>
              </w:numPr>
              <w:pBdr>
                <w:top w:val="nil"/>
                <w:left w:val="nil"/>
                <w:bottom w:val="nil"/>
                <w:right w:val="nil"/>
                <w:between w:val="nil"/>
              </w:pBdr>
              <w:spacing w:after="0" w:line="256" w:lineRule="auto"/>
            </w:pPr>
            <w:r>
              <w:rPr>
                <w:color w:val="000000"/>
              </w:rPr>
              <w:t xml:space="preserve">Crear minutas que sean variadas en tipo de cocción y presentación, evitando que sean repetitivas y poco </w:t>
            </w:r>
            <w:r>
              <w:t>atractivas</w:t>
            </w:r>
            <w:r>
              <w:rPr>
                <w:color w:val="000000"/>
              </w:rPr>
              <w:t xml:space="preserve"> para el adulto mayor.</w:t>
            </w:r>
          </w:p>
          <w:p w14:paraId="0BDAC6AE" w14:textId="77777777" w:rsidR="00063D69" w:rsidRDefault="00063D69" w:rsidP="00063D69">
            <w:pPr>
              <w:numPr>
                <w:ilvl w:val="0"/>
                <w:numId w:val="30"/>
              </w:numPr>
              <w:pBdr>
                <w:top w:val="nil"/>
                <w:left w:val="nil"/>
                <w:bottom w:val="nil"/>
                <w:right w:val="nil"/>
                <w:between w:val="nil"/>
              </w:pBdr>
              <w:spacing w:after="0" w:line="256" w:lineRule="auto"/>
            </w:pPr>
            <w:r>
              <w:rPr>
                <w:color w:val="000000"/>
              </w:rPr>
              <w:t>Realizar evaluación del estado nutricional y cálculo de requerimientos para así ajustar constantemente el régimen.</w:t>
            </w:r>
          </w:p>
          <w:p w14:paraId="6304C060" w14:textId="77777777" w:rsidR="00063D69" w:rsidRDefault="00063D69" w:rsidP="00063D69">
            <w:pPr>
              <w:numPr>
                <w:ilvl w:val="0"/>
                <w:numId w:val="30"/>
              </w:numPr>
              <w:pBdr>
                <w:top w:val="nil"/>
                <w:left w:val="nil"/>
                <w:bottom w:val="nil"/>
                <w:right w:val="nil"/>
                <w:between w:val="nil"/>
              </w:pBdr>
              <w:spacing w:after="0" w:line="256" w:lineRule="auto"/>
            </w:pPr>
            <w:r>
              <w:rPr>
                <w:color w:val="000000"/>
              </w:rPr>
              <w:t>Capacitar constantemente a manipuladoras, bodeguero y ATD para proporcionar una alimentación segura.</w:t>
            </w:r>
          </w:p>
          <w:p w14:paraId="4855016F" w14:textId="77777777" w:rsidR="00063D69" w:rsidRDefault="00063D69" w:rsidP="00063D69">
            <w:pPr>
              <w:numPr>
                <w:ilvl w:val="0"/>
                <w:numId w:val="30"/>
              </w:numPr>
              <w:pBdr>
                <w:top w:val="nil"/>
                <w:left w:val="nil"/>
                <w:bottom w:val="nil"/>
                <w:right w:val="nil"/>
                <w:between w:val="nil"/>
              </w:pBdr>
              <w:spacing w:after="0" w:line="256" w:lineRule="auto"/>
            </w:pPr>
            <w:r>
              <w:rPr>
                <w:color w:val="000000"/>
              </w:rPr>
              <w:t>Participar de reuniones técnicas con el equipo multidisciplinario y trabajar en conjunto con fonoaudióloga/o para mantener una adecuada atención al adulto mayor.</w:t>
            </w:r>
          </w:p>
          <w:p w14:paraId="21FF22AC" w14:textId="15DE5B2E" w:rsidR="00063D69" w:rsidRDefault="00063D69" w:rsidP="00063D69">
            <w:pPr>
              <w:numPr>
                <w:ilvl w:val="0"/>
                <w:numId w:val="30"/>
              </w:numPr>
              <w:pBdr>
                <w:top w:val="nil"/>
                <w:left w:val="nil"/>
                <w:bottom w:val="nil"/>
                <w:right w:val="nil"/>
                <w:between w:val="nil"/>
              </w:pBdr>
              <w:spacing w:line="256" w:lineRule="auto"/>
            </w:pPr>
            <w:r w:rsidRPr="00063D69">
              <w:rPr>
                <w:color w:val="000000"/>
              </w:rPr>
              <w:t>Realizar talleres de cocina para involucrar al adulto mayor con su alimentación.</w:t>
            </w:r>
          </w:p>
          <w:p w14:paraId="53E1DFF3" w14:textId="77777777" w:rsidR="00063D69" w:rsidRDefault="00063D69" w:rsidP="00063D69">
            <w:pPr>
              <w:spacing w:line="256" w:lineRule="auto"/>
            </w:pPr>
          </w:p>
          <w:p w14:paraId="1B594FBC" w14:textId="77777777" w:rsidR="00063D69" w:rsidRDefault="00063D69" w:rsidP="00063D69">
            <w:r>
              <w:rPr>
                <w:b/>
              </w:rPr>
              <w:t>PLAN DE INTERVENCIÓN TERAPEUTA OCUPACIONAL:</w:t>
            </w:r>
          </w:p>
          <w:p w14:paraId="4C54ACB3" w14:textId="77777777" w:rsidR="00063D69" w:rsidRDefault="00063D69" w:rsidP="00063D69">
            <w:r>
              <w:t>a. Objetivo del Plan:</w:t>
            </w:r>
          </w:p>
          <w:p w14:paraId="67721ADA" w14:textId="77777777" w:rsidR="00063D69" w:rsidRDefault="00063D69" w:rsidP="00063D69">
            <w:r>
              <w:t xml:space="preserve">Mejorar la calidad de vida de los Adultos Mayores de la Residencia a través del uso de herramientas que fortalezcan su autocuidado personal, productivas y de ocio para mantener y/o aumentar la función </w:t>
            </w:r>
            <w:r>
              <w:lastRenderedPageBreak/>
              <w:t>independiente, reforzar el desempeño ocupacional y prevenir la discapacidad, a través de un enfoque de derechos centrado en la persona mayor.</w:t>
            </w:r>
          </w:p>
          <w:p w14:paraId="1F7D1682" w14:textId="77777777" w:rsidR="00063D69" w:rsidRDefault="00063D69" w:rsidP="00063D69">
            <w:r>
              <w:t>b. Objetivos Específicos:</w:t>
            </w:r>
          </w:p>
          <w:p w14:paraId="1CD52FA1" w14:textId="77777777" w:rsidR="00063D69" w:rsidRDefault="00063D69" w:rsidP="00063D69">
            <w:r>
              <w:t>1. Minimizar o prevenir el deterioro en el desempeño físico, intelectual o social de los residentes.</w:t>
            </w:r>
          </w:p>
          <w:p w14:paraId="3990E205" w14:textId="77777777" w:rsidR="00063D69" w:rsidRDefault="00063D69" w:rsidP="00063D69">
            <w:r>
              <w:t>2. Mantener y mejorar las habilidades de desempeño que son necesarias para las</w:t>
            </w:r>
          </w:p>
          <w:p w14:paraId="063BABF1" w14:textId="77777777" w:rsidR="00063D69" w:rsidRDefault="00063D69" w:rsidP="00063D69">
            <w:r>
              <w:t>actividades de la vida diaria.</w:t>
            </w:r>
          </w:p>
          <w:p w14:paraId="3A3FF306" w14:textId="77777777" w:rsidR="00063D69" w:rsidRDefault="00063D69" w:rsidP="00063D69">
            <w:r>
              <w:t>3. Facilitar o habilitar la inclusión a personas mayores con/sin situación de discapacidad.</w:t>
            </w:r>
          </w:p>
          <w:p w14:paraId="013B0E52" w14:textId="16A24355" w:rsidR="00063D69" w:rsidRDefault="00063D69" w:rsidP="00063D69">
            <w:r>
              <w:t>4. Facilitar la inclusión y/o participación de la persona mayor en la comunidad.</w:t>
            </w:r>
          </w:p>
          <w:p w14:paraId="1AA3EBDA" w14:textId="77777777" w:rsidR="00063D69" w:rsidRDefault="00063D69" w:rsidP="00063D69">
            <w:r>
              <w:t>C. Actividades:</w:t>
            </w:r>
          </w:p>
          <w:p w14:paraId="1D9BBC2D" w14:textId="77777777" w:rsidR="00063D69" w:rsidRDefault="00063D69" w:rsidP="00063D69">
            <w:r>
              <w:t>1. Ser parte del proceso de evaluación y diagnóstico que se realiza al ingreso del adulto mayor al ELEAM, lo cual comprende la valoración geriátrica integral.</w:t>
            </w:r>
          </w:p>
          <w:p w14:paraId="7A8EC3BD" w14:textId="77777777" w:rsidR="00063D69" w:rsidRDefault="00063D69" w:rsidP="00063D69">
            <w:r>
              <w:t>2. Realizar valoración integral del residente y específica en relación con sus capacidades funcionales, aficiones y habilidades sociales.</w:t>
            </w:r>
          </w:p>
          <w:p w14:paraId="51F82F1B" w14:textId="77777777" w:rsidR="00063D69" w:rsidRDefault="00063D69" w:rsidP="00063D69">
            <w:r>
              <w:t>3. Participar en la elaboración, implementación, seguimiento, evaluación y reformulación del plan de atención individual, en conjunto con el resto del equipo profesional.</w:t>
            </w:r>
          </w:p>
          <w:p w14:paraId="39340BFB" w14:textId="77777777" w:rsidR="00063D69" w:rsidRDefault="00063D69" w:rsidP="00063D69">
            <w:r>
              <w:t>4. Ejecutar el plan de prevención y rehabilitación establecido a través de intervenciones individuales y grupales orientadas a favorecer la movilidad y la funcionalidad en la realización de actividades de la vida diaria del adulto mayor, de acuerdo con los objetivos del plan de atención individual.</w:t>
            </w:r>
          </w:p>
          <w:p w14:paraId="1CBC689D" w14:textId="77777777" w:rsidR="00063D69" w:rsidRDefault="00063D69" w:rsidP="00063D69">
            <w:r>
              <w:t>5. Desarrollar programas y actividades educativas, de animación sociocultural, ergoterapia y otras destinadas a mantener el rol social.</w:t>
            </w:r>
          </w:p>
          <w:p w14:paraId="03060D01" w14:textId="77777777" w:rsidR="00063D69" w:rsidRDefault="00063D69" w:rsidP="00063D69">
            <w:r>
              <w:t>6. Participar en el plan de capacitación del personal y familiares.</w:t>
            </w:r>
          </w:p>
          <w:p w14:paraId="1A2D9B29" w14:textId="77777777" w:rsidR="00063D69" w:rsidRDefault="00063D69" w:rsidP="00063D69">
            <w:r>
              <w:t>7. Evaluar requerimiento y prescripción de ayudas técnicas, en conjunto con la enfermera y el kinesiólogo, y capacitar en su uso al adulto mayor.</w:t>
            </w:r>
          </w:p>
          <w:p w14:paraId="62A6256C" w14:textId="77777777" w:rsidR="00063D69" w:rsidRDefault="00063D69" w:rsidP="00063D69">
            <w:r>
              <w:t>8. Formar parte del equipo multidisciplinario, de las reuniones técnicas y de evaluación de las condiciones sociosanitarias del adulto mayor y de las propuestas de intervención que estas generen.</w:t>
            </w:r>
          </w:p>
          <w:p w14:paraId="1AF6938D" w14:textId="77777777" w:rsidR="00063D69" w:rsidRDefault="00063D69" w:rsidP="00063D69">
            <w:pPr>
              <w:spacing w:before="240" w:after="240"/>
              <w:jc w:val="both"/>
              <w:rPr>
                <w:b/>
              </w:rPr>
            </w:pPr>
            <w:r>
              <w:rPr>
                <w:b/>
              </w:rPr>
              <w:t>PLAN DE INTERVENCIÓN PSICÓLOGO/A</w:t>
            </w:r>
          </w:p>
          <w:p w14:paraId="0087509C" w14:textId="77777777" w:rsidR="00063D69" w:rsidRDefault="00063D69" w:rsidP="00063D69">
            <w:pPr>
              <w:spacing w:before="240" w:after="240"/>
              <w:ind w:left="360"/>
              <w:jc w:val="both"/>
            </w:pPr>
            <w:r>
              <w:t>A.</w:t>
            </w:r>
            <w:r>
              <w:rPr>
                <w:sz w:val="14"/>
                <w:szCs w:val="14"/>
              </w:rPr>
              <w:t xml:space="preserve">   </w:t>
            </w:r>
            <w:r>
              <w:rPr>
                <w:sz w:val="14"/>
                <w:szCs w:val="14"/>
              </w:rPr>
              <w:tab/>
            </w:r>
            <w:r>
              <w:t>Objetivo General:</w:t>
            </w:r>
          </w:p>
          <w:p w14:paraId="622C0F9E" w14:textId="77777777" w:rsidR="00063D69" w:rsidRDefault="00063D69" w:rsidP="00063D69">
            <w:pPr>
              <w:spacing w:before="240" w:after="240"/>
              <w:jc w:val="both"/>
            </w:pPr>
            <w:r>
              <w:t>Promover el bienestar psicológico, emocional y social de los residentes, así como facilitar su adaptación y ajuste a las condiciones de vida en su entorno, contribuyendo a mejorar su calidad de vida y satisfacción general.</w:t>
            </w:r>
          </w:p>
          <w:p w14:paraId="4F5FFAEA" w14:textId="77777777" w:rsidR="00063D69" w:rsidRDefault="00063D69" w:rsidP="00063D69">
            <w:pPr>
              <w:spacing w:before="240" w:after="240"/>
              <w:ind w:left="360"/>
              <w:jc w:val="both"/>
            </w:pPr>
            <w:r>
              <w:t>B.</w:t>
            </w:r>
            <w:r>
              <w:rPr>
                <w:sz w:val="14"/>
                <w:szCs w:val="14"/>
              </w:rPr>
              <w:t xml:space="preserve">   </w:t>
            </w:r>
            <w:r>
              <w:rPr>
                <w:sz w:val="14"/>
                <w:szCs w:val="14"/>
              </w:rPr>
              <w:tab/>
            </w:r>
            <w:r>
              <w:t>Objetivos Específicos:</w:t>
            </w:r>
          </w:p>
          <w:p w14:paraId="3029B222" w14:textId="77777777" w:rsidR="00063D69" w:rsidRDefault="00063D69" w:rsidP="00063D69">
            <w:r>
              <w:t>-Fortalecer y/o conservar habilidades y funciones cognitivas.</w:t>
            </w:r>
          </w:p>
          <w:p w14:paraId="4AA394FF" w14:textId="77777777" w:rsidR="00063D69" w:rsidRDefault="00063D69" w:rsidP="00063D69">
            <w:r>
              <w:t>-Mejorar la comunicación y la interacción social entre los residentes, promoviendo un ambiente de     apoyo mutuo, pertenencia y participación.</w:t>
            </w:r>
          </w:p>
          <w:p w14:paraId="0097E1E4" w14:textId="77777777" w:rsidR="00063D69" w:rsidRDefault="00063D69" w:rsidP="00063D69">
            <w:pPr>
              <w:spacing w:line="276" w:lineRule="auto"/>
            </w:pPr>
            <w:r>
              <w:t>-Facilitar estrategias de afrontamiento adaptativo, reducción de estrés y gestión de emociones de la persona mayor.</w:t>
            </w:r>
          </w:p>
          <w:p w14:paraId="692A7D17" w14:textId="69FDE014" w:rsidR="00063D69" w:rsidRDefault="00063D69" w:rsidP="00063D69">
            <w:pPr>
              <w:spacing w:line="276" w:lineRule="auto"/>
            </w:pPr>
            <w:r>
              <w:lastRenderedPageBreak/>
              <w:t>-Orientar o psicoeducar a la persona mayor, familia y personal de trabajo, en diversas problemáticas presentes dentro del establecimiento.</w:t>
            </w:r>
          </w:p>
          <w:p w14:paraId="1E0DD1BF" w14:textId="77777777" w:rsidR="00063D69" w:rsidRDefault="00063D69" w:rsidP="00063D69">
            <w:pPr>
              <w:spacing w:before="240" w:after="240"/>
              <w:ind w:left="360"/>
              <w:jc w:val="both"/>
            </w:pPr>
            <w:r>
              <w:t>C.</w:t>
            </w:r>
            <w:r>
              <w:rPr>
                <w:sz w:val="14"/>
                <w:szCs w:val="14"/>
              </w:rPr>
              <w:t xml:space="preserve">  </w:t>
            </w:r>
            <w:r>
              <w:rPr>
                <w:sz w:val="14"/>
                <w:szCs w:val="14"/>
              </w:rPr>
              <w:tab/>
            </w:r>
            <w:r>
              <w:t>Actividades:</w:t>
            </w:r>
          </w:p>
          <w:p w14:paraId="13343F91" w14:textId="77777777" w:rsidR="00063D69" w:rsidRDefault="00063D69" w:rsidP="00063D69">
            <w:pPr>
              <w:spacing w:before="240"/>
              <w:ind w:left="1440" w:hanging="360"/>
              <w:jc w:val="both"/>
            </w:pPr>
            <w:r>
              <w:t>1.</w:t>
            </w:r>
            <w:r>
              <w:rPr>
                <w:sz w:val="14"/>
                <w:szCs w:val="14"/>
              </w:rPr>
              <w:t xml:space="preserve">   </w:t>
            </w:r>
            <w:r>
              <w:t>Ser parte del proceso de evaluación, diagnóstico y tratamiento que se realiza en el ingreso de la persona mayor al establecimiento.</w:t>
            </w:r>
          </w:p>
          <w:p w14:paraId="56775379" w14:textId="77777777" w:rsidR="00063D69" w:rsidRDefault="00063D69" w:rsidP="00063D69">
            <w:pPr>
              <w:spacing w:before="240"/>
              <w:ind w:left="1440" w:hanging="360"/>
              <w:jc w:val="both"/>
            </w:pPr>
            <w:r>
              <w:t>2.</w:t>
            </w:r>
            <w:r>
              <w:rPr>
                <w:sz w:val="14"/>
                <w:szCs w:val="14"/>
              </w:rPr>
              <w:t xml:space="preserve">        </w:t>
            </w:r>
            <w:r>
              <w:t>Realizar seguimiento y evaluación periódica del progreso psicológico y emocional de los residentes, ajustando las intervenciones según sea necesario.</w:t>
            </w:r>
          </w:p>
          <w:p w14:paraId="3ACA32D5" w14:textId="77777777" w:rsidR="00063D69" w:rsidRDefault="00063D69" w:rsidP="00063D69">
            <w:pPr>
              <w:spacing w:before="240"/>
              <w:ind w:left="1440" w:hanging="360"/>
              <w:jc w:val="both"/>
            </w:pPr>
            <w:r>
              <w:t>3.</w:t>
            </w:r>
            <w:r>
              <w:rPr>
                <w:sz w:val="14"/>
                <w:szCs w:val="14"/>
              </w:rPr>
              <w:t xml:space="preserve">  </w:t>
            </w:r>
            <w:r>
              <w:t>Desarrollar y llevar a cabo talleres y actividades recreativas que promuevan el bienestar emocional y mental en conjunto con el equipo multidisciplinario.</w:t>
            </w:r>
          </w:p>
          <w:p w14:paraId="7A0CE21A" w14:textId="77777777" w:rsidR="00063D69" w:rsidRDefault="00063D69" w:rsidP="00063D69">
            <w:pPr>
              <w:spacing w:before="240"/>
              <w:ind w:left="1440" w:hanging="360"/>
              <w:jc w:val="both"/>
            </w:pPr>
            <w:r>
              <w:t>4.</w:t>
            </w:r>
            <w:r>
              <w:rPr>
                <w:sz w:val="14"/>
                <w:szCs w:val="14"/>
              </w:rPr>
              <w:t xml:space="preserve">   </w:t>
            </w:r>
            <w:r>
              <w:t>Elaborar estrategias de apoyo psicosocial, contención emocional, intervención en crisis, descompensaciones, apoyo en el cuidado del estrés y clima laboral, para los residentes, personal de trabajo y la comunidad externa vinculada al establecimiento.</w:t>
            </w:r>
          </w:p>
          <w:p w14:paraId="5B4AFFA5" w14:textId="77777777" w:rsidR="00063D69" w:rsidRDefault="00063D69" w:rsidP="00063D69">
            <w:pPr>
              <w:spacing w:before="240"/>
              <w:ind w:left="1440" w:hanging="360"/>
              <w:jc w:val="both"/>
            </w:pPr>
            <w:r>
              <w:t>5.</w:t>
            </w:r>
            <w:r>
              <w:rPr>
                <w:sz w:val="14"/>
                <w:szCs w:val="14"/>
              </w:rPr>
              <w:t xml:space="preserve">        </w:t>
            </w:r>
            <w:r>
              <w:t>Participar en reuniones de equipo interdisciplinario, para discutir el plan de atención y seguimiento de cada residente.</w:t>
            </w:r>
          </w:p>
          <w:p w14:paraId="673E550D" w14:textId="77777777" w:rsidR="00063D69" w:rsidRDefault="00063D69" w:rsidP="00063D69">
            <w:pPr>
              <w:spacing w:before="240"/>
              <w:ind w:left="1440" w:hanging="360"/>
            </w:pPr>
            <w:r>
              <w:t>6.</w:t>
            </w:r>
            <w:r>
              <w:rPr>
                <w:sz w:val="14"/>
                <w:szCs w:val="14"/>
              </w:rPr>
              <w:t xml:space="preserve">        </w:t>
            </w:r>
            <w:r>
              <w:t>Mantener registros y documentación precisa de las intervenciones, evaluaciones y el progreso de los residentes en términos psicológicos y emocionales.</w:t>
            </w:r>
          </w:p>
          <w:p w14:paraId="5D51B414" w14:textId="77777777" w:rsidR="00063D69" w:rsidRDefault="00063D69" w:rsidP="00063D69">
            <w:pPr>
              <w:spacing w:before="240"/>
              <w:ind w:left="1440" w:hanging="360"/>
              <w:jc w:val="both"/>
            </w:pPr>
            <w:r>
              <w:t>7.</w:t>
            </w:r>
            <w:r>
              <w:rPr>
                <w:sz w:val="14"/>
                <w:szCs w:val="14"/>
              </w:rPr>
              <w:t xml:space="preserve">        </w:t>
            </w:r>
            <w:r>
              <w:t>Participar en el plan de capacitación del personal y familiares según requerimientos.</w:t>
            </w:r>
          </w:p>
          <w:p w14:paraId="227653BC" w14:textId="50101E67" w:rsidR="00063D69" w:rsidRDefault="00063D69" w:rsidP="00063D69">
            <w:pPr>
              <w:spacing w:before="240"/>
              <w:ind w:left="1440" w:hanging="360"/>
              <w:jc w:val="both"/>
            </w:pPr>
            <w:r>
              <w:t>8.</w:t>
            </w:r>
            <w:r>
              <w:rPr>
                <w:sz w:val="14"/>
                <w:szCs w:val="14"/>
              </w:rPr>
              <w:t xml:space="preserve">       </w:t>
            </w:r>
            <w:r>
              <w:t>Formar parte del equipo multidisciplinario, de las reuniones técnicas y de evaluación de las condiciones sociosanitarias de la persona mayor y de las propuestas de intervención que estas generen.</w:t>
            </w:r>
          </w:p>
          <w:p w14:paraId="5F4AA28A" w14:textId="77777777" w:rsidR="00063D69" w:rsidRDefault="00063D69" w:rsidP="00063D69">
            <w:pPr>
              <w:spacing w:before="240"/>
              <w:ind w:left="1440" w:hanging="360"/>
              <w:jc w:val="both"/>
            </w:pPr>
          </w:p>
          <w:p w14:paraId="62969E90" w14:textId="77777777" w:rsidR="00063D69" w:rsidRDefault="00063D69" w:rsidP="00063D69">
            <w:pPr>
              <w:ind w:left="104" w:right="97"/>
              <w:jc w:val="both"/>
              <w:rPr>
                <w:b/>
              </w:rPr>
            </w:pPr>
            <w:r>
              <w:rPr>
                <w:b/>
              </w:rPr>
              <w:t>PLAN DE INTERVENCIÓN FONOAUDIÓLOGA</w:t>
            </w:r>
          </w:p>
          <w:p w14:paraId="474DF26C" w14:textId="77777777" w:rsidR="00063D69" w:rsidRDefault="00063D69" w:rsidP="00063D69">
            <w:pPr>
              <w:ind w:left="104" w:right="97"/>
              <w:jc w:val="both"/>
            </w:pPr>
            <w:r>
              <w:t>A.  Objetivo General:</w:t>
            </w:r>
          </w:p>
          <w:p w14:paraId="1459F998" w14:textId="77777777" w:rsidR="00063D69" w:rsidRDefault="00063D69" w:rsidP="00063D69">
            <w:pPr>
              <w:ind w:left="104" w:right="97"/>
              <w:jc w:val="both"/>
            </w:pPr>
            <w:r>
              <w:t>Estimular y/o potenciar funciones cognitivas y proceso deglutorio, con el fin de disminuir las</w:t>
            </w:r>
          </w:p>
          <w:p w14:paraId="5AC90652" w14:textId="77777777" w:rsidR="00063D69" w:rsidRDefault="00063D69" w:rsidP="00063D69">
            <w:pPr>
              <w:ind w:left="104" w:right="97"/>
              <w:jc w:val="both"/>
            </w:pPr>
            <w:r>
              <w:t>dificultades de cada residente del establecimiento, mejorando así la calidad de vida en cada uno</w:t>
            </w:r>
          </w:p>
          <w:p w14:paraId="6D046A47" w14:textId="77777777" w:rsidR="00063D69" w:rsidRDefault="00063D69" w:rsidP="00063D69">
            <w:pPr>
              <w:ind w:left="104" w:right="97"/>
              <w:jc w:val="both"/>
            </w:pPr>
            <w:r>
              <w:t>de ellos y la relación con su entorno.</w:t>
            </w:r>
          </w:p>
          <w:p w14:paraId="5D6E149C" w14:textId="77777777" w:rsidR="00063D69" w:rsidRDefault="00063D69" w:rsidP="00063D69">
            <w:pPr>
              <w:ind w:left="104" w:right="97"/>
              <w:jc w:val="both"/>
            </w:pPr>
          </w:p>
          <w:p w14:paraId="63199763" w14:textId="77777777" w:rsidR="00063D69" w:rsidRDefault="00063D69" w:rsidP="00063D69">
            <w:pPr>
              <w:ind w:left="104" w:right="97"/>
              <w:jc w:val="both"/>
            </w:pPr>
            <w:r>
              <w:t>B. Objetivos Específicos:</w:t>
            </w:r>
          </w:p>
          <w:p w14:paraId="67D18E53" w14:textId="77777777" w:rsidR="00063D69" w:rsidRDefault="00063D69" w:rsidP="00063D69">
            <w:pPr>
              <w:ind w:left="104" w:right="97"/>
              <w:jc w:val="both"/>
            </w:pPr>
            <w:r>
              <w:t>- Mejorar y/o mantener la funcionalidad de las estructuras anatómicas del habla (EAH)</w:t>
            </w:r>
          </w:p>
          <w:p w14:paraId="6D4DEC6D" w14:textId="77777777" w:rsidR="00063D69" w:rsidRDefault="00063D69" w:rsidP="00063D69">
            <w:pPr>
              <w:ind w:left="104" w:right="97"/>
              <w:jc w:val="both"/>
            </w:pPr>
            <w:r>
              <w:t>involucradas en la deglución para que esta sea segura, eficiente y eficaz.</w:t>
            </w:r>
          </w:p>
          <w:p w14:paraId="61740F7A" w14:textId="77777777" w:rsidR="00063D69" w:rsidRDefault="00063D69" w:rsidP="00063D69">
            <w:pPr>
              <w:ind w:left="104" w:right="97"/>
              <w:jc w:val="both"/>
            </w:pPr>
            <w:r>
              <w:t>- Potenciar funciones cognitivas (memoria, atención, habilidad visoconstructivas) según las</w:t>
            </w:r>
          </w:p>
          <w:p w14:paraId="3C829B27" w14:textId="77777777" w:rsidR="00063D69" w:rsidRDefault="00063D69" w:rsidP="00063D69">
            <w:pPr>
              <w:ind w:left="104" w:right="97"/>
              <w:jc w:val="both"/>
            </w:pPr>
            <w:r>
              <w:t>necesidades y/o dificultades de cada residente.</w:t>
            </w:r>
          </w:p>
          <w:p w14:paraId="79870D38" w14:textId="77777777" w:rsidR="00063D69" w:rsidRDefault="00063D69" w:rsidP="00063D69">
            <w:pPr>
              <w:ind w:left="104" w:right="97"/>
              <w:jc w:val="both"/>
            </w:pPr>
            <w:r>
              <w:t>- Favorecer habilidades lingüísticas según la necesidad de cada residente del</w:t>
            </w:r>
          </w:p>
          <w:p w14:paraId="4D130651" w14:textId="77777777" w:rsidR="00063D69" w:rsidRDefault="00063D69" w:rsidP="00063D69">
            <w:pPr>
              <w:ind w:left="104" w:right="97"/>
              <w:jc w:val="both"/>
            </w:pPr>
            <w:r>
              <w:t>establecimiento.</w:t>
            </w:r>
          </w:p>
          <w:p w14:paraId="6DE63DB2" w14:textId="77777777" w:rsidR="00063D69" w:rsidRDefault="00063D69" w:rsidP="00063D69">
            <w:pPr>
              <w:ind w:left="104" w:right="97"/>
              <w:jc w:val="both"/>
            </w:pPr>
          </w:p>
          <w:p w14:paraId="34D9C190" w14:textId="77777777" w:rsidR="00063D69" w:rsidRDefault="00063D69" w:rsidP="00063D69">
            <w:pPr>
              <w:ind w:left="104" w:right="97"/>
              <w:jc w:val="both"/>
            </w:pPr>
            <w:r>
              <w:t>C. Actividades:</w:t>
            </w:r>
          </w:p>
          <w:p w14:paraId="20E37A5F" w14:textId="77777777" w:rsidR="00063D69" w:rsidRDefault="00063D69" w:rsidP="00063D69">
            <w:pPr>
              <w:ind w:left="104" w:right="97"/>
              <w:jc w:val="both"/>
            </w:pPr>
            <w:r>
              <w:t>1. Ser parte del proceso de evaluación y diagnóstico que se realiza en el ingreso de la persona mayor al ELEAM.</w:t>
            </w:r>
          </w:p>
          <w:p w14:paraId="51DA45CF" w14:textId="77777777" w:rsidR="00063D69" w:rsidRDefault="00063D69" w:rsidP="00063D69">
            <w:pPr>
              <w:ind w:left="104" w:right="97"/>
              <w:jc w:val="both"/>
            </w:pPr>
            <w:r>
              <w:t>2. Participar en la elaboración, implementación, seguimiento evaluación y reformulación del plan de atención individual, conjunto con el equipo profesional.</w:t>
            </w:r>
          </w:p>
          <w:p w14:paraId="3DB4F1FD" w14:textId="77777777" w:rsidR="00063D69" w:rsidRDefault="00063D69" w:rsidP="00063D69">
            <w:pPr>
              <w:ind w:left="104" w:right="97"/>
              <w:jc w:val="both"/>
            </w:pPr>
            <w:r>
              <w:t>3. Supervisión y/o asistencia en las ingestas para observar y/o pesquisar posibles nuevos signos y síntomas en su deglución.</w:t>
            </w:r>
          </w:p>
          <w:p w14:paraId="61B43DF1" w14:textId="77777777" w:rsidR="00063D69" w:rsidRDefault="00063D69" w:rsidP="00063D69">
            <w:pPr>
              <w:ind w:left="104" w:right="97"/>
              <w:jc w:val="both"/>
            </w:pPr>
            <w:r>
              <w:t>4. Modificar requerimientos de alimentación por aquellos que eviten riesgo deglutorio, según sea el caso.</w:t>
            </w:r>
          </w:p>
          <w:p w14:paraId="5AB927E2" w14:textId="77777777" w:rsidR="00063D69" w:rsidRDefault="00063D69" w:rsidP="00063D69">
            <w:pPr>
              <w:ind w:left="104" w:right="97"/>
              <w:jc w:val="both"/>
            </w:pPr>
            <w:r>
              <w:t>5. Estimular Estructuras Anatómicas del Habla (EAH) a través de estrategias de tratamiento en deglución, específicas según la necesidad y diagnóstico de cada residente.</w:t>
            </w:r>
          </w:p>
          <w:p w14:paraId="0C3BE112" w14:textId="77777777" w:rsidR="00063D69" w:rsidRDefault="00063D69" w:rsidP="00063D69">
            <w:pPr>
              <w:ind w:left="104" w:right="97"/>
              <w:jc w:val="both"/>
            </w:pPr>
            <w:r>
              <w:t>6. Participar en reuniones técnicas del equipo multidisciplinario y trabajar en conjunto con nutricionista para lograr una correcta atención del residente.</w:t>
            </w:r>
          </w:p>
          <w:p w14:paraId="70362C74" w14:textId="3BAA1E39" w:rsidR="00063D69" w:rsidRDefault="00063D69" w:rsidP="00063D69">
            <w:pPr>
              <w:ind w:left="104" w:right="97"/>
              <w:jc w:val="both"/>
            </w:pPr>
            <w:r>
              <w:t>7. Elaborar y realizar talleres grupales y/o intervenciones individuales para potenciar las funciones cognitivas de las personas mayores.</w:t>
            </w:r>
          </w:p>
          <w:p w14:paraId="695451D4" w14:textId="77777777" w:rsidR="00063D69" w:rsidRDefault="00063D69" w:rsidP="00063D69">
            <w:pPr>
              <w:ind w:left="104" w:right="97"/>
              <w:jc w:val="both"/>
            </w:pPr>
            <w:r>
              <w:t>8. Elaborar y desarrollar intervenciones individuales para potenciar habilidades lingüísticas/comunicativas de las personas mayores, según sea necesario.</w:t>
            </w:r>
          </w:p>
          <w:p w14:paraId="0A478176" w14:textId="77777777" w:rsidR="00063D69" w:rsidRDefault="00063D69" w:rsidP="00063D69">
            <w:pPr>
              <w:ind w:left="104" w:right="97"/>
              <w:jc w:val="both"/>
            </w:pPr>
          </w:p>
          <w:p w14:paraId="743E3DFE" w14:textId="77777777" w:rsidR="00063D69" w:rsidRDefault="00063D69" w:rsidP="00063D69">
            <w:pPr>
              <w:ind w:left="104" w:right="97"/>
              <w:jc w:val="both"/>
              <w:rPr>
                <w:b/>
              </w:rPr>
            </w:pPr>
            <w:r>
              <w:rPr>
                <w:b/>
              </w:rPr>
              <w:t>PLAN DE INTERVENCIÓN PODOLOGÍA</w:t>
            </w:r>
          </w:p>
          <w:p w14:paraId="12DD26F9" w14:textId="77777777" w:rsidR="00063D69" w:rsidRDefault="00063D69" w:rsidP="00063D69">
            <w:pPr>
              <w:ind w:right="97"/>
              <w:jc w:val="both"/>
            </w:pPr>
            <w:r>
              <w:t>a. Objetivo general</w:t>
            </w:r>
          </w:p>
          <w:p w14:paraId="492CCEEF" w14:textId="77777777" w:rsidR="00063D69" w:rsidRDefault="00063D69" w:rsidP="00063D69">
            <w:pPr>
              <w:ind w:right="97"/>
              <w:jc w:val="both"/>
            </w:pPr>
            <w:r>
              <w:t>Brindar atención preventiva y de mantención a cada persona mayor que lo requiera y así poder brindar una atención integral y de calidad acorde a las necesidades de los usuarios de la residencia, buscando una mejora en la calidad de vida.</w:t>
            </w:r>
          </w:p>
          <w:p w14:paraId="570B94AB" w14:textId="77777777" w:rsidR="00063D69" w:rsidRDefault="00063D69" w:rsidP="00063D69">
            <w:pPr>
              <w:ind w:right="97"/>
              <w:jc w:val="both"/>
            </w:pPr>
            <w:r>
              <w:t>b. Objetivos específicos:</w:t>
            </w:r>
          </w:p>
          <w:p w14:paraId="725348E6" w14:textId="77777777" w:rsidR="00063D69" w:rsidRDefault="00063D69" w:rsidP="00063D69">
            <w:pPr>
              <w:ind w:left="104" w:right="97"/>
              <w:jc w:val="both"/>
            </w:pPr>
            <w:r>
              <w:t>- Mejorar y/o mantener la funcionalidad de las estructuras anatómicas del complejo del pie.</w:t>
            </w:r>
          </w:p>
          <w:p w14:paraId="00208529" w14:textId="77777777" w:rsidR="00063D69" w:rsidRDefault="00063D69" w:rsidP="00063D69">
            <w:pPr>
              <w:ind w:left="104" w:right="97"/>
              <w:jc w:val="both"/>
            </w:pPr>
            <w:r>
              <w:t>- Mantener el buen cuidado del pie previniendo la aparición de heridas y de infecciones como onicomicosis.</w:t>
            </w:r>
          </w:p>
          <w:p w14:paraId="7AA1350E" w14:textId="77777777" w:rsidR="00063D69" w:rsidRDefault="00063D69" w:rsidP="00063D69">
            <w:pPr>
              <w:ind w:left="104" w:right="97"/>
              <w:jc w:val="both"/>
            </w:pPr>
            <w:r>
              <w:t>- Mantener un adecuado corte de uñas según cada usuario.</w:t>
            </w:r>
          </w:p>
          <w:p w14:paraId="157D5F03" w14:textId="77777777" w:rsidR="00063D69" w:rsidRDefault="00063D69" w:rsidP="00063D69">
            <w:pPr>
              <w:ind w:left="104" w:right="97"/>
              <w:jc w:val="both"/>
            </w:pPr>
            <w:r>
              <w:t>- Realizar limpieza de surcos e interdigital.</w:t>
            </w:r>
          </w:p>
          <w:p w14:paraId="05B2C0CC" w14:textId="77777777" w:rsidR="00063D69" w:rsidRDefault="00063D69" w:rsidP="00063D69">
            <w:pPr>
              <w:ind w:left="104" w:right="97"/>
              <w:jc w:val="both"/>
            </w:pPr>
            <w:r>
              <w:t>- Reducción de hiperqueratosis.</w:t>
            </w:r>
          </w:p>
          <w:p w14:paraId="359B0942" w14:textId="77777777" w:rsidR="00063D69" w:rsidRDefault="00063D69" w:rsidP="00063D69">
            <w:pPr>
              <w:ind w:left="104" w:right="97"/>
              <w:jc w:val="both"/>
            </w:pPr>
            <w:r>
              <w:t>- Mantener la correcta lubricación del pie.</w:t>
            </w:r>
          </w:p>
          <w:p w14:paraId="17BEF6D4" w14:textId="77777777" w:rsidR="00063D69" w:rsidRDefault="00063D69" w:rsidP="00063D69">
            <w:pPr>
              <w:ind w:left="104" w:right="97"/>
              <w:jc w:val="both"/>
            </w:pPr>
          </w:p>
          <w:p w14:paraId="140FF24B" w14:textId="77777777" w:rsidR="00063D69" w:rsidRDefault="00063D69" w:rsidP="00063D69">
            <w:pPr>
              <w:ind w:left="104" w:right="97"/>
              <w:jc w:val="both"/>
            </w:pPr>
            <w:r>
              <w:t>c. Actividades</w:t>
            </w:r>
          </w:p>
          <w:p w14:paraId="42CEE177" w14:textId="77777777" w:rsidR="00063D69" w:rsidRDefault="00063D69" w:rsidP="00063D69">
            <w:pPr>
              <w:numPr>
                <w:ilvl w:val="0"/>
                <w:numId w:val="31"/>
              </w:numPr>
              <w:spacing w:after="0"/>
              <w:ind w:right="97"/>
              <w:jc w:val="both"/>
            </w:pPr>
            <w:r>
              <w:t>Constante evaluación de usuarios con riesgo de enfermedades del pie.</w:t>
            </w:r>
          </w:p>
          <w:p w14:paraId="15AC713E" w14:textId="77777777" w:rsidR="00063D69" w:rsidRDefault="00063D69" w:rsidP="00063D69">
            <w:pPr>
              <w:numPr>
                <w:ilvl w:val="0"/>
                <w:numId w:val="31"/>
              </w:numPr>
              <w:spacing w:after="0"/>
              <w:ind w:right="97"/>
              <w:jc w:val="both"/>
            </w:pPr>
            <w:r>
              <w:t>Atención según requerimientos y/o mensual de cada usuario.</w:t>
            </w:r>
          </w:p>
          <w:p w14:paraId="5A673B76" w14:textId="33742E16" w:rsidR="00063D69" w:rsidRDefault="00063D69" w:rsidP="00063D69">
            <w:pPr>
              <w:numPr>
                <w:ilvl w:val="0"/>
                <w:numId w:val="31"/>
              </w:numPr>
              <w:ind w:right="97"/>
              <w:jc w:val="both"/>
            </w:pPr>
            <w:r>
              <w:lastRenderedPageBreak/>
              <w:t>Capacitar y dar indicaciones a las asistentes de trato directo en cuanto a la importancia de un adecuado cuidado de la higiene, limpieza y elección de calcetas y calzado.</w:t>
            </w:r>
          </w:p>
          <w:p w14:paraId="5479A65B" w14:textId="77777777" w:rsidR="00423718" w:rsidRPr="00423718" w:rsidRDefault="00423718" w:rsidP="00423718">
            <w:pPr>
              <w:spacing w:after="0" w:line="240" w:lineRule="auto"/>
              <w:jc w:val="both"/>
              <w:rPr>
                <w:rFonts w:ascii="Calibri" w:eastAsia="Times New Roman" w:hAnsi="Calibri" w:cs="Calibri"/>
                <w:b/>
                <w:bCs/>
                <w:lang w:val="es-ES" w:eastAsia="es-ES"/>
              </w:rPr>
            </w:pPr>
          </w:p>
        </w:tc>
      </w:tr>
      <w:tr w:rsidR="00423718" w:rsidRPr="00423718" w14:paraId="7C5242F8" w14:textId="77777777" w:rsidTr="005519FB">
        <w:trPr>
          <w:trHeight w:val="575"/>
        </w:trPr>
        <w:tc>
          <w:tcPr>
            <w:tcW w:w="9540" w:type="dxa"/>
            <w:shd w:val="clear" w:color="auto" w:fill="ACB9CA"/>
          </w:tcPr>
          <w:p w14:paraId="633B7DB4" w14:textId="77777777" w:rsidR="00423718" w:rsidRPr="00423718" w:rsidRDefault="00423718" w:rsidP="00423718">
            <w:pPr>
              <w:numPr>
                <w:ilvl w:val="0"/>
                <w:numId w:val="5"/>
              </w:numPr>
              <w:spacing w:after="0" w:line="240" w:lineRule="auto"/>
              <w:ind w:left="341"/>
              <w:contextualSpacing/>
              <w:jc w:val="both"/>
              <w:rPr>
                <w:rFonts w:ascii="Calibri" w:eastAsia="Times New Roman" w:hAnsi="Calibri" w:cs="Calibri"/>
                <w:b/>
                <w:bCs/>
                <w:lang w:val="es-ES" w:eastAsia="es-ES"/>
              </w:rPr>
            </w:pPr>
            <w:r w:rsidRPr="00423718">
              <w:rPr>
                <w:rFonts w:ascii="Calibri" w:eastAsia="Times New Roman" w:hAnsi="Calibri" w:cs="Calibri"/>
                <w:bCs/>
                <w:lang w:val="es-ES" w:eastAsia="es-ES"/>
              </w:rPr>
              <w:lastRenderedPageBreak/>
              <w:t xml:space="preserve">Presentar una planificación de </w:t>
            </w:r>
            <w:r w:rsidRPr="00423718">
              <w:rPr>
                <w:rFonts w:ascii="Calibri" w:eastAsia="Times New Roman" w:hAnsi="Calibri" w:cs="Calibri"/>
                <w:b/>
                <w:bCs/>
                <w:lang w:val="es-ES" w:eastAsia="es-ES"/>
              </w:rPr>
              <w:t>capacitación e implementación de los protocolos</w:t>
            </w:r>
            <w:r w:rsidRPr="00423718">
              <w:rPr>
                <w:rFonts w:ascii="Calibri" w:eastAsia="Times New Roman" w:hAnsi="Calibri" w:cs="Calibri"/>
                <w:bCs/>
                <w:lang w:val="es-ES" w:eastAsia="es-ES"/>
              </w:rPr>
              <w:t xml:space="preserve">. Deberá explicitar las medidas que se adoptaran para informar, socializar y capacitar al personal sobre los protocolos asegurando que sean conocidos por todo el equipo que compone el ELEAM. Incluir responsables, frecuencias y medios de verificación.  </w:t>
            </w:r>
          </w:p>
        </w:tc>
      </w:tr>
      <w:tr w:rsidR="00423718" w:rsidRPr="00423718" w14:paraId="3721CEF2" w14:textId="77777777" w:rsidTr="005519FB">
        <w:trPr>
          <w:trHeight w:val="575"/>
        </w:trPr>
        <w:tc>
          <w:tcPr>
            <w:tcW w:w="9540" w:type="dxa"/>
          </w:tcPr>
          <w:p w14:paraId="58C1F090" w14:textId="77777777" w:rsidR="00063D69" w:rsidRDefault="00063D69" w:rsidP="00063D69">
            <w:pPr>
              <w:spacing w:line="260" w:lineRule="auto"/>
              <w:ind w:left="69"/>
            </w:pPr>
            <w:r>
              <w:t>A continuación se entrega una planificación que esta sacada del libro de estándares de calidad que son entregados por SENAMA.</w:t>
            </w:r>
          </w:p>
          <w:p w14:paraId="2336B18F" w14:textId="77777777" w:rsidR="00063D69" w:rsidRDefault="00063D69" w:rsidP="00063D69">
            <w:pPr>
              <w:spacing w:line="260" w:lineRule="auto"/>
              <w:ind w:left="69"/>
              <w:rPr>
                <w:color w:val="0563C1"/>
                <w:u w:val="single"/>
              </w:rPr>
            </w:pPr>
            <w:r>
              <w:t xml:space="preserve"> </w:t>
            </w:r>
            <w:hyperlink r:id="rId11">
              <w:r>
                <w:rPr>
                  <w:color w:val="0563C1"/>
                  <w:u w:val="single"/>
                </w:rPr>
                <w:t>https://www.senama.gob.cl/storage/docs/Libro_Estandares_de_Calidad_ELEAM_2019_FINAL.pdf</w:t>
              </w:r>
            </w:hyperlink>
          </w:p>
          <w:p w14:paraId="04468E59" w14:textId="77777777" w:rsidR="00063D69" w:rsidRDefault="00063D69" w:rsidP="00063D69">
            <w:pPr>
              <w:spacing w:line="260" w:lineRule="auto"/>
              <w:ind w:left="69"/>
            </w:pPr>
            <w:r>
              <w:t>Estos protocolos han sido adaptados a las necesidades de los residentes del ELEAM GMT y según las consideraciones de los profesionales del área.</w:t>
            </w:r>
          </w:p>
          <w:p w14:paraId="21CFA62E" w14:textId="77777777" w:rsidR="00063D69" w:rsidRDefault="00063D69" w:rsidP="00063D69">
            <w:pPr>
              <w:spacing w:line="260" w:lineRule="auto"/>
              <w:ind w:left="69"/>
            </w:pPr>
            <w:r>
              <w:t>Estos mismos serán actualizados cada 1 año, con fecha próxima en el mes de noviembre.</w:t>
            </w:r>
          </w:p>
          <w:p w14:paraId="3626EEE1" w14:textId="77777777" w:rsidR="00063D69" w:rsidRDefault="00063D69" w:rsidP="00063D69">
            <w:pPr>
              <w:spacing w:line="260" w:lineRule="auto"/>
              <w:ind w:left="69"/>
            </w:pPr>
            <w:r>
              <w:t>Las capacitaciones de dichos protocolos son realizadas por los profesionales del área y dirigidas a todo el personal de la residencia y a usuarios. Registro que quedará en acta firmada por los asistentes.</w:t>
            </w:r>
          </w:p>
          <w:p w14:paraId="40E9920F" w14:textId="11EDF44E" w:rsidR="00063D69" w:rsidRDefault="00063D69" w:rsidP="00063D69">
            <w:pPr>
              <w:spacing w:line="260" w:lineRule="auto"/>
              <w:ind w:left="69"/>
            </w:pPr>
            <w:r>
              <w:t>Estas capacitaciones serán de forma mensual, siendo registrada su asistencia en un acta para dicho propósito, y esta asistencia será registrada por el profesional encargado de realizar la capacitación, tomando un espacio semanal para lograr cubrir a todo el personal en sus turnos rotativos, así mensualmente ir cubriendo un mínimo de cuatro capacitaciones mensuales, que después se pueden ir mejorando con un reforzamiento a lo aprendido.</w:t>
            </w:r>
          </w:p>
          <w:p w14:paraId="61618953" w14:textId="77777777" w:rsidR="00063D69" w:rsidRDefault="00063D69" w:rsidP="00063D69">
            <w:pPr>
              <w:spacing w:line="260" w:lineRule="auto"/>
              <w:ind w:left="69"/>
            </w:pPr>
          </w:p>
          <w:p w14:paraId="5B9522B0" w14:textId="77777777" w:rsidR="00063D69" w:rsidRDefault="00063D69" w:rsidP="00063D69">
            <w:pPr>
              <w:jc w:val="both"/>
            </w:pPr>
            <w:r>
              <w:rPr>
                <w:b/>
              </w:rPr>
              <w:t>Protocolo Reactivación Física.</w:t>
            </w:r>
          </w:p>
          <w:p w14:paraId="0360A098" w14:textId="77777777" w:rsidR="00063D69" w:rsidRDefault="00063D69" w:rsidP="00063D69">
            <w:pPr>
              <w:jc w:val="both"/>
            </w:pPr>
          </w:p>
          <w:p w14:paraId="2CFD94DA" w14:textId="77777777" w:rsidR="00063D69" w:rsidRDefault="00063D69" w:rsidP="00063D69">
            <w:pPr>
              <w:ind w:left="544"/>
            </w:pPr>
            <w:r>
              <w:rPr>
                <w:b/>
              </w:rPr>
              <w:t>1.   Objetivos</w:t>
            </w:r>
            <w:r>
              <w:t>:</w:t>
            </w:r>
          </w:p>
          <w:p w14:paraId="17443A6D" w14:textId="77777777" w:rsidR="00063D69" w:rsidRDefault="00063D69" w:rsidP="00063D69">
            <w:pPr>
              <w:ind w:left="184"/>
            </w:pPr>
            <w:r>
              <w:t>Orientar al equipo profesional sobre acciones asociadas a la reactivación física, dirigidas principalmente a aquellas personas  mayores que se encuentran en algún estadio de dismovilidad.</w:t>
            </w:r>
          </w:p>
          <w:p w14:paraId="2F822929" w14:textId="77777777" w:rsidR="00063D69" w:rsidRDefault="00063D69" w:rsidP="00063D69">
            <w:pPr>
              <w:ind w:left="544"/>
            </w:pPr>
            <w:r>
              <w:rPr>
                <w:b/>
              </w:rPr>
              <w:t>2.   Consideraciones Previas:</w:t>
            </w:r>
          </w:p>
          <w:p w14:paraId="2F71E143" w14:textId="77777777" w:rsidR="00063D69" w:rsidRDefault="00063D69" w:rsidP="00063D69">
            <w:pPr>
              <w:tabs>
                <w:tab w:val="left" w:pos="960"/>
              </w:tabs>
              <w:spacing w:before="3"/>
              <w:ind w:left="969" w:right="275" w:hanging="425"/>
              <w:jc w:val="both"/>
            </w:pPr>
            <w:r>
              <w:rPr>
                <w:rFonts w:ascii="Apple Color Emoji" w:eastAsia="Noto Sans Symbols" w:hAnsi="Apple Color Emoji" w:cs="Apple Color Emoji"/>
              </w:rPr>
              <w:t>✔</w:t>
            </w:r>
            <w:r>
              <w:tab/>
              <w:t>Entre los 30 y los 80 años se pierde un 30% a 40% de la masa muscular. Dicha pérdida no es lineal y se acelera con la edad. Si sumamos a este antecedente el reposo prolongado en cama, podemos observar cómo las personas mayores pierden funciones rápidamente si no se realiza un plan de reactivación física que vaya en post de impedir la dismovilidad.</w:t>
            </w:r>
          </w:p>
          <w:p w14:paraId="3EDB993D" w14:textId="77777777" w:rsidR="00063D69" w:rsidRDefault="00063D69" w:rsidP="00063D69">
            <w:pPr>
              <w:tabs>
                <w:tab w:val="left" w:pos="960"/>
              </w:tabs>
              <w:spacing w:before="4"/>
              <w:ind w:left="969" w:right="156" w:hanging="425"/>
              <w:jc w:val="both"/>
            </w:pPr>
            <w:r>
              <w:rPr>
                <w:rFonts w:ascii="Apple Color Emoji" w:eastAsia="Noto Sans Symbols" w:hAnsi="Apple Color Emoji" w:cs="Apple Color Emoji"/>
              </w:rPr>
              <w:t>✔</w:t>
            </w:r>
            <w:r>
              <w:tab/>
              <w:t>Las acciones asociadas a la reactivación se deben realizar todos los días y en los casos que requieran más de una vez al día, el kinesiólogo y terapeuta ocupacional deberán dejar una serie de recomendaciones y actividades para que las asistentes de adulto mayor las realicen de forma cotidiana, en la medida de sus competencias, siendo los profesionales los responsables finales.</w:t>
            </w:r>
          </w:p>
          <w:p w14:paraId="09928118" w14:textId="77777777" w:rsidR="00063D69" w:rsidRDefault="00063D69" w:rsidP="00063D69">
            <w:pPr>
              <w:jc w:val="both"/>
            </w:pPr>
            <w:r>
              <w:rPr>
                <w:rFonts w:ascii="Apple Color Emoji" w:eastAsia="Noto Sans Symbols" w:hAnsi="Apple Color Emoji" w:cs="Apple Color Emoji"/>
              </w:rPr>
              <w:t>✔</w:t>
            </w:r>
            <w:r>
              <w:tab/>
              <w:t>Es importante, considerar el seguimiento y constante evaluación de la persona mayor,  coordinado con las demás actividades y protocolos a aplicar en el residente de   manera integral, para hacer una adecuación del plan de intervención.</w:t>
            </w:r>
          </w:p>
          <w:p w14:paraId="0460AAE0" w14:textId="77777777" w:rsidR="006A529F" w:rsidRDefault="006A529F" w:rsidP="00063D69">
            <w:pPr>
              <w:jc w:val="both"/>
            </w:pPr>
          </w:p>
          <w:p w14:paraId="546F3794" w14:textId="77777777" w:rsidR="00063D69" w:rsidRDefault="00063D69" w:rsidP="00063D69">
            <w:pPr>
              <w:spacing w:before="57"/>
              <w:ind w:left="457"/>
            </w:pPr>
            <w:r>
              <w:rPr>
                <w:b/>
              </w:rPr>
              <w:lastRenderedPageBreak/>
              <w:t>3.   Descripción de las Etapas y/o Procesos</w:t>
            </w:r>
          </w:p>
          <w:p w14:paraId="49B41C01" w14:textId="77777777" w:rsidR="00063D69" w:rsidRDefault="00063D69" w:rsidP="00063D69">
            <w:pPr>
              <w:ind w:left="1537" w:right="82" w:hanging="480"/>
              <w:jc w:val="both"/>
            </w:pPr>
            <w:r>
              <w:rPr>
                <w:b/>
              </w:rPr>
              <w:t>I.       Realizar un programa de movilización pasiva, activo = asistida y activa por parte del kinesiólogo.</w:t>
            </w:r>
          </w:p>
          <w:p w14:paraId="1DA33A24" w14:textId="77777777" w:rsidR="00063D69" w:rsidRDefault="00063D69" w:rsidP="00063D69">
            <w:pPr>
              <w:spacing w:before="7" w:line="260" w:lineRule="auto"/>
              <w:ind w:left="817"/>
            </w:pPr>
            <w:r>
              <w:t>Se dejarán indicaciones para las siguientes acciones y/o actividades:</w:t>
            </w:r>
          </w:p>
          <w:p w14:paraId="19FA4083" w14:textId="77777777" w:rsidR="00063D69" w:rsidRDefault="00063D69" w:rsidP="00063D69">
            <w:pPr>
              <w:numPr>
                <w:ilvl w:val="0"/>
                <w:numId w:val="33"/>
              </w:numPr>
              <w:pBdr>
                <w:top w:val="nil"/>
                <w:left w:val="nil"/>
                <w:bottom w:val="nil"/>
                <w:right w:val="nil"/>
                <w:between w:val="nil"/>
              </w:pBdr>
              <w:spacing w:after="0" w:line="260" w:lineRule="auto"/>
              <w:rPr>
                <w:color w:val="000000"/>
              </w:rPr>
            </w:pPr>
            <w:r>
              <w:rPr>
                <w:color w:val="000000"/>
              </w:rPr>
              <w:t>Posicionar adecuadamente a la persona mayor en la cama.</w:t>
            </w:r>
          </w:p>
          <w:p w14:paraId="3089955E" w14:textId="77777777" w:rsidR="00063D69" w:rsidRDefault="00063D69" w:rsidP="00063D69">
            <w:pPr>
              <w:numPr>
                <w:ilvl w:val="0"/>
                <w:numId w:val="33"/>
              </w:numPr>
              <w:pBdr>
                <w:top w:val="nil"/>
                <w:left w:val="nil"/>
                <w:bottom w:val="nil"/>
                <w:right w:val="nil"/>
                <w:between w:val="nil"/>
              </w:pBdr>
              <w:spacing w:after="0" w:line="260" w:lineRule="auto"/>
              <w:ind w:right="543"/>
              <w:rPr>
                <w:color w:val="000000"/>
              </w:rPr>
            </w:pPr>
            <w:r>
              <w:rPr>
                <w:color w:val="000000"/>
              </w:rPr>
              <w:t>Mantener el alineamiento corporal y la distribución del peso y el equilibrio. Evitar contacto entre sí de las prominencias óseas.</w:t>
            </w:r>
          </w:p>
          <w:p w14:paraId="2933FE55" w14:textId="77777777" w:rsidR="00063D69" w:rsidRDefault="00063D69" w:rsidP="00063D69">
            <w:pPr>
              <w:numPr>
                <w:ilvl w:val="0"/>
                <w:numId w:val="33"/>
              </w:numPr>
              <w:pBdr>
                <w:top w:val="nil"/>
                <w:left w:val="nil"/>
                <w:bottom w:val="nil"/>
                <w:right w:val="nil"/>
                <w:between w:val="nil"/>
              </w:pBdr>
              <w:spacing w:after="0" w:line="260" w:lineRule="auto"/>
              <w:rPr>
                <w:color w:val="000000"/>
              </w:rPr>
            </w:pPr>
            <w:r>
              <w:rPr>
                <w:color w:val="000000"/>
              </w:rPr>
              <w:t>Utilizar cojines, almohadas, dispositivos que permitan el posicionamiento en la cama.</w:t>
            </w:r>
          </w:p>
          <w:p w14:paraId="4AB0CBC9" w14:textId="77777777" w:rsidR="00063D69" w:rsidRDefault="00063D69" w:rsidP="00063D69">
            <w:pPr>
              <w:numPr>
                <w:ilvl w:val="0"/>
                <w:numId w:val="33"/>
              </w:numPr>
              <w:pBdr>
                <w:top w:val="nil"/>
                <w:left w:val="nil"/>
                <w:bottom w:val="nil"/>
                <w:right w:val="nil"/>
                <w:between w:val="nil"/>
              </w:pBdr>
              <w:spacing w:after="0" w:line="230" w:lineRule="auto"/>
              <w:ind w:right="75"/>
              <w:jc w:val="both"/>
              <w:rPr>
                <w:color w:val="000000"/>
              </w:rPr>
            </w:pPr>
            <w:r>
              <w:rPr>
                <w:color w:val="000000"/>
              </w:rPr>
              <w:t xml:space="preserve">Establecer cambios de posición de acuerdo con esquema cronológico cada 2 horas del día (decúbito lateral derecho, decúbito lateral izquierdo y decúbito supino) y vespertino cada 4 horas en cama. </w:t>
            </w:r>
          </w:p>
          <w:p w14:paraId="7B86ADBD" w14:textId="77777777" w:rsidR="00063D69" w:rsidRDefault="00063D69" w:rsidP="00063D69">
            <w:pPr>
              <w:numPr>
                <w:ilvl w:val="0"/>
                <w:numId w:val="33"/>
              </w:numPr>
              <w:pBdr>
                <w:top w:val="nil"/>
                <w:left w:val="nil"/>
                <w:bottom w:val="nil"/>
                <w:right w:val="nil"/>
                <w:between w:val="nil"/>
              </w:pBdr>
              <w:spacing w:after="0" w:line="240" w:lineRule="auto"/>
              <w:ind w:right="66"/>
              <w:jc w:val="both"/>
              <w:rPr>
                <w:color w:val="000000"/>
              </w:rPr>
            </w:pPr>
            <w:r>
              <w:rPr>
                <w:color w:val="000000"/>
              </w:rPr>
              <w:t>Enseñar estrategias, considerando el ahorro de energía, que permitan el giro en cama, paso sedente y bipedestación de forma independiente. Se pueden utilizar adecuaciones como cordeles con nudos o escalerillas que favorezcan la incorporación de la persona  mayor de supino a sedente en cama.</w:t>
            </w:r>
          </w:p>
          <w:p w14:paraId="78C4360D" w14:textId="77777777" w:rsidR="00063D69" w:rsidRDefault="00063D69" w:rsidP="00063D69">
            <w:pPr>
              <w:numPr>
                <w:ilvl w:val="0"/>
                <w:numId w:val="33"/>
              </w:numPr>
              <w:spacing w:after="0" w:line="240" w:lineRule="auto"/>
            </w:pPr>
            <w:r>
              <w:t>Estimular el equilibrio y control de tronco en sedente y bípedo.</w:t>
            </w:r>
          </w:p>
          <w:p w14:paraId="1A5A7D72" w14:textId="77777777" w:rsidR="00063D69" w:rsidRDefault="00063D69" w:rsidP="00063D69">
            <w:pPr>
              <w:numPr>
                <w:ilvl w:val="0"/>
                <w:numId w:val="33"/>
              </w:numPr>
              <w:pBdr>
                <w:top w:val="nil"/>
                <w:left w:val="nil"/>
                <w:bottom w:val="nil"/>
                <w:right w:val="nil"/>
                <w:between w:val="nil"/>
              </w:pBdr>
              <w:spacing w:after="0" w:line="260" w:lineRule="auto"/>
              <w:rPr>
                <w:color w:val="000000"/>
              </w:rPr>
            </w:pPr>
            <w:r>
              <w:rPr>
                <w:color w:val="000000"/>
              </w:rPr>
              <w:t>Controlar la hipotensión ortostática, considerando que hay que dar el tiempo para que cada</w:t>
            </w:r>
          </w:p>
          <w:p w14:paraId="1C8B4779" w14:textId="77777777" w:rsidR="00063D69" w:rsidRDefault="00063D69" w:rsidP="00063D69">
            <w:pPr>
              <w:spacing w:line="260" w:lineRule="auto"/>
            </w:pPr>
            <w:r>
              <w:t xml:space="preserve">                         cambio de posición se realice de forma adecuada y a tolerancia de la persona mayor.</w:t>
            </w:r>
          </w:p>
          <w:p w14:paraId="2641A442" w14:textId="77777777" w:rsidR="00063D69" w:rsidRDefault="00063D69" w:rsidP="00063D69">
            <w:pPr>
              <w:numPr>
                <w:ilvl w:val="0"/>
                <w:numId w:val="33"/>
              </w:numPr>
              <w:pBdr>
                <w:top w:val="nil"/>
                <w:left w:val="nil"/>
                <w:bottom w:val="nil"/>
                <w:right w:val="nil"/>
                <w:between w:val="nil"/>
              </w:pBdr>
              <w:spacing w:before="8" w:after="0" w:line="260" w:lineRule="auto"/>
              <w:ind w:right="81"/>
              <w:jc w:val="both"/>
              <w:rPr>
                <w:color w:val="000000"/>
              </w:rPr>
            </w:pPr>
            <w:r>
              <w:rPr>
                <w:color w:val="000000"/>
              </w:rPr>
              <w:t>Estimular traslados y transferencias. Considerar que en la etapa 5 de la escala de dismovilidad el traslado en cama se realiza con sabanilla u otro similar entre 2 personas.</w:t>
            </w:r>
          </w:p>
          <w:p w14:paraId="28A58F74" w14:textId="1FBF05A7" w:rsidR="00063D69" w:rsidRPr="00063D69" w:rsidRDefault="00063D69" w:rsidP="00063D69">
            <w:pPr>
              <w:numPr>
                <w:ilvl w:val="0"/>
                <w:numId w:val="33"/>
              </w:numPr>
              <w:pBdr>
                <w:top w:val="nil"/>
                <w:left w:val="nil"/>
                <w:bottom w:val="nil"/>
                <w:right w:val="nil"/>
                <w:between w:val="nil"/>
              </w:pBdr>
              <w:spacing w:before="15" w:after="0" w:line="260" w:lineRule="auto"/>
              <w:ind w:right="63"/>
              <w:jc w:val="both"/>
              <w:rPr>
                <w:sz w:val="26"/>
                <w:szCs w:val="26"/>
              </w:rPr>
            </w:pPr>
            <w:r w:rsidRPr="00063D69">
              <w:rPr>
                <w:color w:val="000000"/>
              </w:rPr>
              <w:t>Realizar rutina de ejercicios activos, activo/asistido y pasivo, en ese orden, para favorecer la independencia y reactivación del adulto mayor. Considerar este aspecto principalmente en las etapas 4 y 5 de la escala de dismovilidad. Ello para prevenir acortamiento, retracciones musculares, UPP, y favorecer la mantención o aumento del rango articular, la fuerza muscular y la funcionalidad general.</w:t>
            </w:r>
          </w:p>
          <w:p w14:paraId="727D101B" w14:textId="77777777" w:rsidR="00063D69" w:rsidRDefault="00063D69" w:rsidP="00063D69">
            <w:pPr>
              <w:spacing w:before="15" w:line="260" w:lineRule="auto"/>
              <w:rPr>
                <w:sz w:val="26"/>
                <w:szCs w:val="26"/>
              </w:rPr>
            </w:pPr>
          </w:p>
          <w:p w14:paraId="42DFDA23" w14:textId="77777777" w:rsidR="00063D69" w:rsidRDefault="00063D69" w:rsidP="00063D69">
            <w:pPr>
              <w:spacing w:line="260" w:lineRule="auto"/>
              <w:ind w:left="1537" w:right="100" w:hanging="535"/>
              <w:jc w:val="both"/>
              <w:rPr>
                <w:sz w:val="19"/>
                <w:szCs w:val="19"/>
              </w:rPr>
            </w:pPr>
            <w:r>
              <w:rPr>
                <w:b/>
              </w:rPr>
              <w:t>II. Realizar evaluación y rehabilitación respiratoria para facilitar higiene o evitar complicaciones respiratorias.</w:t>
            </w:r>
          </w:p>
          <w:p w14:paraId="20C05426" w14:textId="77777777" w:rsidR="00063D69" w:rsidRDefault="00063D69" w:rsidP="00063D69">
            <w:pPr>
              <w:spacing w:before="16"/>
              <w:ind w:left="942"/>
              <w:rPr>
                <w:sz w:val="26"/>
                <w:szCs w:val="26"/>
              </w:rPr>
            </w:pPr>
            <w:r>
              <w:rPr>
                <w:b/>
              </w:rPr>
              <w:t>III.    Realizar actividades de estimulación cognitiva diaria.</w:t>
            </w:r>
          </w:p>
          <w:p w14:paraId="0D68EAB5" w14:textId="77777777" w:rsidR="00063D69" w:rsidRDefault="00063D69" w:rsidP="00063D69">
            <w:pPr>
              <w:ind w:firstLine="709"/>
            </w:pPr>
            <w:r>
              <w:rPr>
                <w:b/>
              </w:rPr>
              <w:t xml:space="preserve">     IV.    Realizar evaluación y reentrenamiento en las actividades de la vida diaria.</w:t>
            </w:r>
          </w:p>
          <w:p w14:paraId="0D00DE60" w14:textId="77777777" w:rsidR="00063D69" w:rsidRDefault="00063D69" w:rsidP="00063D69">
            <w:pPr>
              <w:spacing w:before="4"/>
              <w:ind w:left="817" w:right="92" w:hanging="360"/>
              <w:jc w:val="both"/>
              <w:rPr>
                <w:sz w:val="26"/>
                <w:szCs w:val="26"/>
              </w:rPr>
            </w:pPr>
            <w:r>
              <w:rPr>
                <w:rFonts w:ascii="Asset" w:eastAsia="Asset" w:hAnsi="Asset" w:cs="Asset"/>
              </w:rPr>
              <w:t xml:space="preserve"> </w:t>
            </w:r>
            <w:r>
              <w:t>Favorecer las actividades de la vida diaria básicas e instrumentales (AVDB y AVDI).  El/la terapeuta ocupacional debe realizar una evaluación exhaustiva de las  AVDB  y  AVDI  que permita elaborar un plan de reentrenamiento de las mismas.</w:t>
            </w:r>
          </w:p>
          <w:p w14:paraId="755FBA53" w14:textId="77777777" w:rsidR="00063D69" w:rsidRDefault="00063D69" w:rsidP="00063D69">
            <w:pPr>
              <w:ind w:left="817"/>
            </w:pPr>
            <w:r>
              <w:t>Además, se debe considerar que:</w:t>
            </w:r>
          </w:p>
          <w:p w14:paraId="747BFDDB" w14:textId="77777777" w:rsidR="00063D69" w:rsidRDefault="00063D69" w:rsidP="00063D69">
            <w:pPr>
              <w:numPr>
                <w:ilvl w:val="0"/>
                <w:numId w:val="33"/>
              </w:numPr>
              <w:pBdr>
                <w:top w:val="nil"/>
                <w:left w:val="nil"/>
                <w:bottom w:val="nil"/>
                <w:right w:val="nil"/>
                <w:between w:val="nil"/>
              </w:pBdr>
              <w:spacing w:after="0" w:line="240" w:lineRule="auto"/>
              <w:ind w:right="89"/>
              <w:jc w:val="both"/>
              <w:rPr>
                <w:color w:val="000000"/>
              </w:rPr>
            </w:pPr>
            <w:r>
              <w:rPr>
                <w:color w:val="000000"/>
              </w:rPr>
              <w:t>Todos los ejercicios y actividades con la persona mayor encamada deben simular la realización de las siguientes actividades de la vida diaria: higiene, continencia, vestuario, alimentación, deambulación, entre otras.</w:t>
            </w:r>
          </w:p>
          <w:p w14:paraId="53C6B690" w14:textId="77777777" w:rsidR="00063D69" w:rsidRDefault="00063D69" w:rsidP="00063D69">
            <w:pPr>
              <w:numPr>
                <w:ilvl w:val="0"/>
                <w:numId w:val="33"/>
              </w:numPr>
              <w:pBdr>
                <w:top w:val="nil"/>
                <w:left w:val="nil"/>
                <w:bottom w:val="nil"/>
                <w:right w:val="nil"/>
                <w:between w:val="nil"/>
              </w:pBdr>
              <w:spacing w:after="0" w:line="260" w:lineRule="auto"/>
              <w:ind w:right="97"/>
              <w:jc w:val="both"/>
              <w:rPr>
                <w:color w:val="000000"/>
              </w:rPr>
            </w:pPr>
            <w:r>
              <w:rPr>
                <w:color w:val="000000"/>
              </w:rPr>
              <w:t>Favorecer que la persona mayor realice continencia (ver protocolo de estimulación de control de esfínteres).</w:t>
            </w:r>
          </w:p>
          <w:p w14:paraId="0956A3D5" w14:textId="77777777" w:rsidR="00063D69" w:rsidRDefault="00063D69" w:rsidP="00063D69">
            <w:pPr>
              <w:numPr>
                <w:ilvl w:val="0"/>
                <w:numId w:val="33"/>
              </w:numPr>
              <w:pBdr>
                <w:top w:val="nil"/>
                <w:left w:val="nil"/>
                <w:bottom w:val="nil"/>
                <w:right w:val="nil"/>
                <w:between w:val="nil"/>
              </w:pBdr>
              <w:spacing w:after="0" w:line="240" w:lineRule="auto"/>
              <w:ind w:right="106"/>
              <w:jc w:val="both"/>
              <w:rPr>
                <w:color w:val="000000"/>
              </w:rPr>
            </w:pPr>
            <w:r>
              <w:rPr>
                <w:color w:val="000000"/>
              </w:rPr>
              <w:t xml:space="preserve">Si la persona mayor puede contener, hay que favorecer el traslado al baño, por ende, las transferencias y estrategias que ello involucre. Además, de favorecer la independencia </w:t>
            </w:r>
            <w:r>
              <w:t>en la higiene</w:t>
            </w:r>
            <w:r>
              <w:rPr>
                <w:color w:val="000000"/>
              </w:rPr>
              <w:t xml:space="preserve"> mayor y menor.</w:t>
            </w:r>
          </w:p>
          <w:p w14:paraId="5BD7DCF9" w14:textId="77777777" w:rsidR="00063D69" w:rsidRDefault="00063D69" w:rsidP="00063D69">
            <w:pPr>
              <w:numPr>
                <w:ilvl w:val="0"/>
                <w:numId w:val="33"/>
              </w:numPr>
              <w:pBdr>
                <w:top w:val="nil"/>
                <w:left w:val="nil"/>
                <w:bottom w:val="nil"/>
                <w:right w:val="nil"/>
                <w:between w:val="nil"/>
              </w:pBdr>
              <w:spacing w:after="0" w:line="240" w:lineRule="auto"/>
              <w:ind w:right="102"/>
              <w:jc w:val="both"/>
              <w:rPr>
                <w:color w:val="000000"/>
              </w:rPr>
            </w:pPr>
            <w:r>
              <w:rPr>
                <w:color w:val="000000"/>
              </w:rPr>
              <w:t xml:space="preserve">Cada vez que se realice la acción de vestir, se debe fomentar que la persona mayor lo haga de forma independiente dentro de sus capacidades remanentes, en los tiempos </w:t>
            </w:r>
            <w:r>
              <w:rPr>
                <w:color w:val="000000"/>
              </w:rPr>
              <w:lastRenderedPageBreak/>
              <w:t>necesarios y/o utilizando estrategias de conservación de energía para ello, de acuerdo con las indicaciones del Terapeuta Ocupacional y/o Kinesiólogo.</w:t>
            </w:r>
          </w:p>
          <w:p w14:paraId="034517F3" w14:textId="77777777" w:rsidR="00063D69" w:rsidRDefault="00063D69" w:rsidP="00063D69">
            <w:pPr>
              <w:numPr>
                <w:ilvl w:val="0"/>
                <w:numId w:val="33"/>
              </w:numPr>
              <w:pBdr>
                <w:top w:val="nil"/>
                <w:left w:val="nil"/>
                <w:bottom w:val="nil"/>
                <w:right w:val="nil"/>
                <w:between w:val="nil"/>
              </w:pBdr>
              <w:spacing w:after="0" w:line="240" w:lineRule="auto"/>
              <w:ind w:right="77"/>
              <w:jc w:val="both"/>
              <w:rPr>
                <w:color w:val="000000"/>
              </w:rPr>
            </w:pPr>
            <w:r>
              <w:rPr>
                <w:color w:val="000000"/>
              </w:rPr>
              <w:t>Cada vez que se realice la acción de alimentación se  debe fomentar que  la persona mayor lo haga de forma independiente o según su nivel de deglución, dentro de sus capacidades remanentes, en los tiempos necesarios y/o utilizando estrategias de conservación de energía para ello, de acuerdo a las indicaciones del Terapeuta Ocupacional y/o Fonoaudiólogo. (Ver protocolo de alimentación y nutrición).</w:t>
            </w:r>
          </w:p>
          <w:p w14:paraId="0CB47071" w14:textId="77777777" w:rsidR="00063D69" w:rsidRDefault="00063D69" w:rsidP="00063D69">
            <w:pPr>
              <w:spacing w:before="12" w:line="260" w:lineRule="auto"/>
              <w:rPr>
                <w:sz w:val="26"/>
                <w:szCs w:val="26"/>
              </w:rPr>
            </w:pPr>
          </w:p>
          <w:p w14:paraId="014A4426" w14:textId="77777777" w:rsidR="00063D69" w:rsidRDefault="00063D69" w:rsidP="00063D69">
            <w:pPr>
              <w:ind w:left="1140" w:right="4765"/>
              <w:jc w:val="center"/>
              <w:rPr>
                <w:sz w:val="28"/>
                <w:szCs w:val="28"/>
              </w:rPr>
            </w:pPr>
            <w:r>
              <w:rPr>
                <w:b/>
              </w:rPr>
              <w:t>VI.         Prevenir y manejar escaras.</w:t>
            </w:r>
          </w:p>
          <w:p w14:paraId="1925068B" w14:textId="77777777" w:rsidR="00063D69" w:rsidRDefault="00063D69" w:rsidP="00063D69">
            <w:pPr>
              <w:spacing w:line="260" w:lineRule="auto"/>
              <w:ind w:left="1897" w:right="263" w:hanging="720"/>
            </w:pPr>
            <w:r>
              <w:rPr>
                <w:b/>
              </w:rPr>
              <w:t>VII.        Evaluar, revisar   e indicar   ayudas técnicas, órtesis y adaptaciones   según necesidades de cada usuario.</w:t>
            </w:r>
          </w:p>
          <w:p w14:paraId="3C78B52D" w14:textId="77777777" w:rsidR="00063D69" w:rsidRDefault="00063D69" w:rsidP="00063D69">
            <w:pPr>
              <w:tabs>
                <w:tab w:val="left" w:pos="880"/>
              </w:tabs>
              <w:spacing w:before="67"/>
              <w:ind w:left="817" w:right="100" w:hanging="360"/>
              <w:jc w:val="both"/>
            </w:pPr>
            <w:r>
              <w:rPr>
                <w:rFonts w:ascii="Asset" w:eastAsia="Asset" w:hAnsi="Asset" w:cs="Asset"/>
              </w:rPr>
              <w:tab/>
            </w:r>
            <w:r>
              <w:rPr>
                <w:rFonts w:ascii="Asset" w:eastAsia="Asset" w:hAnsi="Asset" w:cs="Asset"/>
              </w:rPr>
              <w:tab/>
            </w:r>
            <w:r>
              <w:t>El kinesiólogo y/o terapeuta ocupacional de acuerdo con su experticia, deberán evaluar, revisar e indicar, ayudas técnicas, órtesis y adaptaciones según necesidades de cada usuario, colocando especial atención en: alzador, órtesis, palmetas, adaptaciones para las actividades</w:t>
            </w:r>
          </w:p>
          <w:p w14:paraId="7DCB63FE" w14:textId="77777777" w:rsidR="00063D69" w:rsidRDefault="00063D69" w:rsidP="00063D69">
            <w:pPr>
              <w:spacing w:before="10"/>
              <w:ind w:left="817"/>
              <w:jc w:val="both"/>
            </w:pPr>
            <w:r>
              <w:t>de la vida diaria, colchón y cojín anti escaras.</w:t>
            </w:r>
          </w:p>
          <w:p w14:paraId="198F4554" w14:textId="2DFBE713" w:rsidR="00063D69" w:rsidRDefault="00063D69" w:rsidP="00063D69">
            <w:pPr>
              <w:spacing w:before="10"/>
              <w:ind w:left="817"/>
              <w:jc w:val="both"/>
            </w:pPr>
            <w:r>
              <w:t xml:space="preserve">En el caso de las ayudas técnicas, es importante evaluar la posibilidad de fabricación a bajo costo, para ello se puede descargar un manual con las indicaciones para su confección desde la página </w:t>
            </w:r>
            <w:hyperlink r:id="rId12">
              <w:r>
                <w:rPr>
                  <w:color w:val="1155CC"/>
                  <w:u w:val="single"/>
                </w:rPr>
                <w:t>www.senadis.gob.cl</w:t>
              </w:r>
            </w:hyperlink>
          </w:p>
          <w:p w14:paraId="090AD867" w14:textId="33DC8F0E" w:rsidR="00063D69" w:rsidRDefault="00063D69" w:rsidP="00063D69">
            <w:pPr>
              <w:jc w:val="center"/>
              <w:rPr>
                <w:b/>
              </w:rPr>
            </w:pPr>
            <w:r>
              <w:rPr>
                <w:b/>
              </w:rPr>
              <w:t>Protocolo de Visita.</w:t>
            </w:r>
          </w:p>
          <w:p w14:paraId="001C9F05" w14:textId="77777777" w:rsidR="00063D69" w:rsidRDefault="00063D69" w:rsidP="00063D69">
            <w:pPr>
              <w:spacing w:line="300" w:lineRule="auto"/>
              <w:ind w:left="649" w:right="-65"/>
            </w:pPr>
            <w:r>
              <w:rPr>
                <w:rFonts w:ascii="Asset" w:eastAsia="Asset" w:hAnsi="Asset" w:cs="Asset"/>
              </w:rPr>
              <w:t xml:space="preserve"> </w:t>
            </w:r>
            <w:r>
              <w:rPr>
                <w:b/>
              </w:rPr>
              <w:t>Objetivo:</w:t>
            </w:r>
          </w:p>
          <w:p w14:paraId="45A0FBAA" w14:textId="4050DA97" w:rsidR="00063D69" w:rsidRDefault="00063D69" w:rsidP="00063D69">
            <w:pPr>
              <w:ind w:left="742"/>
              <w:jc w:val="both"/>
            </w:pPr>
            <w:r>
              <w:t>Entregar orientaciones para la coordinación, acogida y vinculación de las personas mayores con familiares o personas cercanas que realicen visitas en la residencia.</w:t>
            </w:r>
          </w:p>
          <w:p w14:paraId="4BE3739C" w14:textId="77777777" w:rsidR="00063D69" w:rsidRDefault="00063D69" w:rsidP="00063D69">
            <w:pPr>
              <w:ind w:left="1009"/>
            </w:pPr>
            <w:r>
              <w:rPr>
                <w:b/>
              </w:rPr>
              <w:t>Consideraciones Previas:</w:t>
            </w:r>
          </w:p>
          <w:p w14:paraId="6FD7131E" w14:textId="77777777" w:rsidR="00063D69" w:rsidRDefault="00063D69" w:rsidP="00063D69">
            <w:pPr>
              <w:spacing w:before="12" w:line="260" w:lineRule="auto"/>
              <w:ind w:left="742"/>
              <w:jc w:val="both"/>
            </w:pPr>
            <w:r>
              <w:t>El sentido de este protocolo es apoyar el desarrollo habitual de las relaciones interpersonales de las personas mayores residentes, ya sea con la familia, amigos o personas significativas, mediante la coordinación de acciones que faciliten la integración de las visitas. Para esto la residencia deberá considerar que:</w:t>
            </w:r>
          </w:p>
          <w:p w14:paraId="290551DF" w14:textId="77777777" w:rsidR="00063D69" w:rsidRDefault="00063D69" w:rsidP="00063D69">
            <w:pPr>
              <w:numPr>
                <w:ilvl w:val="0"/>
                <w:numId w:val="32"/>
              </w:numPr>
              <w:pBdr>
                <w:top w:val="nil"/>
                <w:left w:val="nil"/>
                <w:bottom w:val="nil"/>
                <w:right w:val="nil"/>
                <w:between w:val="nil"/>
              </w:pBdr>
              <w:spacing w:before="12" w:after="0" w:line="260" w:lineRule="auto"/>
              <w:jc w:val="both"/>
              <w:rPr>
                <w:color w:val="000000"/>
              </w:rPr>
            </w:pPr>
            <w:r>
              <w:rPr>
                <w:color w:val="000000"/>
              </w:rPr>
              <w:t>Las visitas se podrán realizar todos los días de la semana, en cualquier horario, siempre que no interfiera la privacidad y la entrega de servicios o espacios de descanso de las personas mayores. El consejo de residentes podrá sugerir normas internas para el establecimiento de horarios y otros temas respecto de las visitas.</w:t>
            </w:r>
          </w:p>
          <w:p w14:paraId="4C22A81C" w14:textId="77777777" w:rsidR="00063D69" w:rsidRDefault="00063D69" w:rsidP="00063D69">
            <w:pPr>
              <w:numPr>
                <w:ilvl w:val="0"/>
                <w:numId w:val="32"/>
              </w:numPr>
              <w:pBdr>
                <w:top w:val="nil"/>
                <w:left w:val="nil"/>
                <w:bottom w:val="nil"/>
                <w:right w:val="nil"/>
                <w:between w:val="nil"/>
              </w:pBdr>
              <w:spacing w:after="0" w:line="260" w:lineRule="auto"/>
              <w:jc w:val="both"/>
              <w:rPr>
                <w:color w:val="000000"/>
              </w:rPr>
            </w:pPr>
            <w:r>
              <w:rPr>
                <w:color w:val="000000"/>
              </w:rPr>
              <w:t>Organizar internamente los turnos de los fines de semana, considerando que existe menos personal (profesionales) y que el número y frecuencia de las visitas es mayor.</w:t>
            </w:r>
          </w:p>
          <w:p w14:paraId="68981AAD" w14:textId="77777777" w:rsidR="00063D69" w:rsidRDefault="00063D69" w:rsidP="00063D69">
            <w:pPr>
              <w:numPr>
                <w:ilvl w:val="0"/>
                <w:numId w:val="32"/>
              </w:numPr>
              <w:pBdr>
                <w:top w:val="nil"/>
                <w:left w:val="nil"/>
                <w:bottom w:val="nil"/>
                <w:right w:val="nil"/>
                <w:between w:val="nil"/>
              </w:pBdr>
              <w:spacing w:after="0" w:line="260" w:lineRule="auto"/>
              <w:jc w:val="both"/>
              <w:rPr>
                <w:color w:val="000000"/>
              </w:rPr>
            </w:pPr>
            <w:r>
              <w:rPr>
                <w:color w:val="000000"/>
              </w:rPr>
              <w:t>La residencia debe facilitar el acceso y acogida de las visitas, disponiendo de un espacio íntimo y acogedor, el que deberá estar siempre habilitado para ello.</w:t>
            </w:r>
          </w:p>
          <w:p w14:paraId="2E445D41" w14:textId="77777777" w:rsidR="00063D69" w:rsidRDefault="00063D69" w:rsidP="00063D69">
            <w:pPr>
              <w:numPr>
                <w:ilvl w:val="0"/>
                <w:numId w:val="32"/>
              </w:numPr>
              <w:pBdr>
                <w:top w:val="nil"/>
                <w:left w:val="nil"/>
                <w:bottom w:val="nil"/>
                <w:right w:val="nil"/>
                <w:between w:val="nil"/>
              </w:pBdr>
              <w:spacing w:after="0" w:line="260" w:lineRule="auto"/>
              <w:jc w:val="both"/>
              <w:rPr>
                <w:color w:val="000000"/>
              </w:rPr>
            </w:pPr>
            <w:r>
              <w:rPr>
                <w:color w:val="000000"/>
              </w:rPr>
              <w:t>Cada vez que se reciba una visita se deberá informar a la persona mayor de su llegada y consultar si desea recibirlo.</w:t>
            </w:r>
          </w:p>
          <w:p w14:paraId="0FBA4A80" w14:textId="77777777" w:rsidR="00063D69" w:rsidRDefault="00063D69" w:rsidP="00063D69">
            <w:pPr>
              <w:numPr>
                <w:ilvl w:val="0"/>
                <w:numId w:val="32"/>
              </w:numPr>
              <w:pBdr>
                <w:top w:val="nil"/>
                <w:left w:val="nil"/>
                <w:bottom w:val="nil"/>
                <w:right w:val="nil"/>
                <w:between w:val="nil"/>
              </w:pBdr>
              <w:spacing w:after="0" w:line="260" w:lineRule="auto"/>
              <w:jc w:val="both"/>
              <w:rPr>
                <w:color w:val="000000"/>
              </w:rPr>
            </w:pPr>
            <w:r>
              <w:rPr>
                <w:color w:val="000000"/>
              </w:rPr>
              <w:t>Si los residentes cuentan con habitación individual, podrán recibir a sus visitantes en sus dormitorios, si así lo prefieren. Si comparte habitación, podrán recibir visitas de común acuerdo con su compañero, procurando que no sean más de tres personas. Excepcionalmente lo podrán recibir en habitaciones compartidas si la persona mayor visitada se encontrase enferma.</w:t>
            </w:r>
          </w:p>
          <w:p w14:paraId="78C8D9B4" w14:textId="77777777" w:rsidR="00063D69" w:rsidRDefault="00063D69" w:rsidP="00063D69">
            <w:pPr>
              <w:numPr>
                <w:ilvl w:val="0"/>
                <w:numId w:val="32"/>
              </w:numPr>
              <w:pBdr>
                <w:top w:val="nil"/>
                <w:left w:val="nil"/>
                <w:bottom w:val="nil"/>
                <w:right w:val="nil"/>
                <w:between w:val="nil"/>
              </w:pBdr>
              <w:spacing w:after="0" w:line="260" w:lineRule="auto"/>
              <w:jc w:val="both"/>
              <w:rPr>
                <w:color w:val="000000"/>
              </w:rPr>
            </w:pPr>
            <w:r>
              <w:rPr>
                <w:color w:val="000000"/>
              </w:rPr>
              <w:t>Los visitantes que así lo deseen podrán colaborar, durante el tiempo de permanencia en la residencia, con las actividades cotidianas que involucren la atención de la persona mayor.</w:t>
            </w:r>
          </w:p>
          <w:p w14:paraId="4C54B9FD" w14:textId="77777777" w:rsidR="00063D69" w:rsidRPr="00220749" w:rsidRDefault="00063D69" w:rsidP="00063D69">
            <w:pPr>
              <w:numPr>
                <w:ilvl w:val="0"/>
                <w:numId w:val="32"/>
              </w:numPr>
              <w:pBdr>
                <w:top w:val="nil"/>
                <w:left w:val="nil"/>
                <w:bottom w:val="nil"/>
                <w:right w:val="nil"/>
                <w:between w:val="nil"/>
              </w:pBdr>
              <w:spacing w:after="0" w:line="260" w:lineRule="auto"/>
              <w:jc w:val="both"/>
              <w:rPr>
                <w:color w:val="000000"/>
              </w:rPr>
            </w:pPr>
            <w:r w:rsidRPr="00220749">
              <w:rPr>
                <w:color w:val="000000"/>
              </w:rPr>
              <w:lastRenderedPageBreak/>
              <w:t>Cuando los visitantes estén acompañados de niños/as, estos deberán estar sujetos a su responsabilidad, no obstante, la residencia deberá prestar especial atención resguardando, por ejemplo, la presencia de residentes que tengan episodios de conductas que puedan afectar a las visitas, principalmente a los niños/as. Además, en lo posible cautelar que los menores que ingresan a la residencia no presenten algún tipo de enfermedad evidente, como tos, etc., ya que podrían generar riesgo de contagio para las personas inmunodeprimidas. En este caso se tomarán medidas tanto con adultos como con niños con el uso de mascarillas.</w:t>
            </w:r>
          </w:p>
          <w:p w14:paraId="144BB314" w14:textId="41A1A4F0" w:rsidR="00423718" w:rsidRPr="00423718" w:rsidRDefault="00063D69" w:rsidP="00063D69">
            <w:pPr>
              <w:numPr>
                <w:ilvl w:val="0"/>
                <w:numId w:val="32"/>
              </w:numPr>
              <w:pBdr>
                <w:top w:val="nil"/>
                <w:left w:val="nil"/>
                <w:bottom w:val="nil"/>
                <w:right w:val="nil"/>
                <w:between w:val="nil"/>
              </w:pBdr>
              <w:spacing w:after="0" w:line="240" w:lineRule="auto"/>
              <w:ind w:left="1156"/>
              <w:jc w:val="both"/>
              <w:rPr>
                <w:rFonts w:ascii="Calibri" w:eastAsia="Times New Roman" w:hAnsi="Calibri" w:cs="Calibri"/>
                <w:bCs/>
                <w:lang w:val="es-ES" w:eastAsia="es-ES"/>
              </w:rPr>
            </w:pPr>
            <w:r w:rsidRPr="00063D69">
              <w:rPr>
                <w:color w:val="000000"/>
              </w:rPr>
              <w:t>El trabajador social podrá tener un rol técnico, entregando atención en los momentos en que el residente así lo requiera, o bien, hacer intervenciones caso a caso para fortalecer o disminuir niveles de conflictos entre un residente y alguna persona cercana si se considera necesario. Por ejemplo, estar atento a posibles cambios de conducta o alteración del estado de ánimo de los residentes, qué pudiesen dar señales de relaciones o conflictos que afecten su estado emocional al momento de recibir visitas. Y de manera general, se deberá tener especial cuidado con aquellas conductas de familiares o de otras personas cercanas, que hagan presumir abuso patrimonial o económico.</w:t>
            </w:r>
          </w:p>
        </w:tc>
      </w:tr>
      <w:tr w:rsidR="00423718" w:rsidRPr="00423718" w14:paraId="3809B81D" w14:textId="77777777" w:rsidTr="005519FB">
        <w:trPr>
          <w:trHeight w:val="575"/>
        </w:trPr>
        <w:tc>
          <w:tcPr>
            <w:tcW w:w="9540" w:type="dxa"/>
            <w:shd w:val="clear" w:color="auto" w:fill="ACB9CA"/>
          </w:tcPr>
          <w:p w14:paraId="270CFB19" w14:textId="77777777" w:rsidR="00423718" w:rsidRPr="00423718" w:rsidRDefault="00423718" w:rsidP="00423718">
            <w:pPr>
              <w:numPr>
                <w:ilvl w:val="0"/>
                <w:numId w:val="5"/>
              </w:numPr>
              <w:spacing w:after="0" w:line="240" w:lineRule="auto"/>
              <w:ind w:left="341"/>
              <w:contextualSpacing/>
              <w:jc w:val="both"/>
              <w:rPr>
                <w:rFonts w:ascii="Calibri" w:eastAsia="Times New Roman" w:hAnsi="Calibri" w:cs="Calibri"/>
                <w:bCs/>
                <w:lang w:val="es-ES" w:eastAsia="es-ES"/>
              </w:rPr>
            </w:pPr>
            <w:r w:rsidRPr="00423718">
              <w:rPr>
                <w:rFonts w:ascii="Calibri" w:eastAsia="Times New Roman" w:hAnsi="Calibri" w:cs="Calibri"/>
                <w:bCs/>
                <w:lang w:val="es-ES" w:eastAsia="es-ES"/>
              </w:rPr>
              <w:lastRenderedPageBreak/>
              <w:t xml:space="preserve">Alojamiento. </w:t>
            </w:r>
            <w:r w:rsidRPr="00423718">
              <w:rPr>
                <w:rFonts w:ascii="Calibri" w:eastAsia="Times New Roman" w:hAnsi="Calibri" w:cs="Calibri"/>
                <w:b/>
                <w:bCs/>
                <w:lang w:val="es-ES" w:eastAsia="es-ES"/>
              </w:rPr>
              <w:t>Plan de ocupación de dormitorios</w:t>
            </w:r>
            <w:r w:rsidRPr="00423718">
              <w:rPr>
                <w:rFonts w:ascii="Calibri" w:eastAsia="Times New Roman" w:hAnsi="Calibri" w:cs="Calibri"/>
                <w:bCs/>
                <w:lang w:val="es-ES" w:eastAsia="es-ES"/>
              </w:rPr>
              <w:t>.</w:t>
            </w:r>
          </w:p>
        </w:tc>
      </w:tr>
      <w:tr w:rsidR="00423718" w:rsidRPr="00423718" w14:paraId="6CAEF796" w14:textId="77777777" w:rsidTr="005519FB">
        <w:trPr>
          <w:trHeight w:val="575"/>
        </w:trPr>
        <w:tc>
          <w:tcPr>
            <w:tcW w:w="9540" w:type="dxa"/>
          </w:tcPr>
          <w:p w14:paraId="6C8D0892" w14:textId="77777777" w:rsidR="00063D69" w:rsidRDefault="00063D69" w:rsidP="00063D69">
            <w:pPr>
              <w:spacing w:before="16"/>
              <w:ind w:left="104" w:right="79"/>
              <w:jc w:val="both"/>
            </w:pPr>
            <w:r>
              <w:t xml:space="preserve">La corporación proponente, aplica los siguientes criterios para la asignación y ocupación de dormitorios. </w:t>
            </w:r>
          </w:p>
          <w:p w14:paraId="798EAE57" w14:textId="77777777" w:rsidR="00063D69" w:rsidRDefault="00063D69" w:rsidP="00063D69">
            <w:pPr>
              <w:spacing w:before="16"/>
              <w:ind w:left="104" w:right="79"/>
              <w:jc w:val="both"/>
            </w:pPr>
            <w:r>
              <w:t>La asignación de dormitorios tendrá como fase inicial la disponibilidad de camas según sexo del usuario de ingreso. De haber más de una opción disponible se evaluarán los siguientes criterios para lograr un adecuado proceso de adaptación del residente. Estos criterios incluyen el nivel de dependencia según la evaluación entregada en el proceso de postulación por parte de SENAMA.</w:t>
            </w:r>
          </w:p>
          <w:p w14:paraId="67E8F5B1" w14:textId="71C32F9F" w:rsidR="00423718" w:rsidRPr="00423718" w:rsidRDefault="00063D69" w:rsidP="00063D69">
            <w:pPr>
              <w:spacing w:after="0" w:line="240" w:lineRule="auto"/>
              <w:jc w:val="both"/>
              <w:rPr>
                <w:rFonts w:ascii="Calibri" w:eastAsia="Times New Roman" w:hAnsi="Calibri" w:cs="Calibri"/>
                <w:bCs/>
                <w:lang w:val="es-ES" w:eastAsia="es-ES"/>
              </w:rPr>
            </w:pPr>
            <w:r>
              <w:t>A pesar de esta primera designación, todas las asignaciones de dormitorios pueden ser reevaluadas por el equipo profesional a petición del/a adulto/a mayor, la definición se tomará en reunión de equipo y considerando siempre la opinión de las personas mayores, su situación de salud, su nivel de funcionalidad física y cognitiva, sus afinidades y el bienestar común. Por lo tanto, al ingreso se informará a la persona mayor de esta posibilidad para que también se sienta con la libertad   de solicitar algún cambio sí lo requiere. El equipo también podrá definir cambios de dormitorios, sin mediar petición, en situaciones que pongan en riesgo algún residente, o por condiciones de salud que así lo amerite, u otras situaciones de este tipo.</w:t>
            </w:r>
          </w:p>
          <w:p w14:paraId="6F267A3D" w14:textId="77777777" w:rsidR="00423718" w:rsidRPr="00423718" w:rsidRDefault="00423718" w:rsidP="00423718">
            <w:pPr>
              <w:spacing w:after="0" w:line="240" w:lineRule="auto"/>
              <w:jc w:val="both"/>
              <w:rPr>
                <w:rFonts w:ascii="Calibri" w:eastAsia="Times New Roman" w:hAnsi="Calibri" w:cs="Calibri"/>
                <w:bCs/>
                <w:lang w:val="es-ES" w:eastAsia="es-ES"/>
              </w:rPr>
            </w:pPr>
          </w:p>
          <w:p w14:paraId="322C686D" w14:textId="77777777" w:rsidR="00423718" w:rsidRPr="00423718" w:rsidRDefault="00423718" w:rsidP="00423718">
            <w:pPr>
              <w:spacing w:after="0" w:line="240" w:lineRule="auto"/>
              <w:jc w:val="both"/>
              <w:rPr>
                <w:rFonts w:ascii="Calibri" w:eastAsia="Times New Roman" w:hAnsi="Calibri" w:cs="Calibri"/>
                <w:bCs/>
                <w:lang w:val="es-ES" w:eastAsia="es-ES"/>
              </w:rPr>
            </w:pPr>
          </w:p>
        </w:tc>
      </w:tr>
      <w:tr w:rsidR="00423718" w:rsidRPr="00423718" w14:paraId="00FF5799" w14:textId="77777777" w:rsidTr="005519FB">
        <w:trPr>
          <w:trHeight w:val="575"/>
        </w:trPr>
        <w:tc>
          <w:tcPr>
            <w:tcW w:w="9540" w:type="dxa"/>
            <w:shd w:val="clear" w:color="auto" w:fill="ACB9CA"/>
          </w:tcPr>
          <w:p w14:paraId="0F5D151B" w14:textId="3935B28B" w:rsidR="00063D69" w:rsidRPr="00423718" w:rsidRDefault="00423718" w:rsidP="00D60D09">
            <w:pPr>
              <w:numPr>
                <w:ilvl w:val="0"/>
                <w:numId w:val="5"/>
              </w:numPr>
              <w:spacing w:after="0" w:line="240" w:lineRule="auto"/>
              <w:ind w:left="341"/>
              <w:contextualSpacing/>
              <w:jc w:val="both"/>
              <w:rPr>
                <w:rFonts w:ascii="Calibri" w:eastAsia="Times New Roman" w:hAnsi="Calibri" w:cs="Calibri"/>
                <w:bCs/>
                <w:lang w:val="es-ES" w:eastAsia="es-ES"/>
              </w:rPr>
            </w:pPr>
            <w:r w:rsidRPr="00423718">
              <w:rPr>
                <w:rFonts w:ascii="Calibri" w:eastAsia="Times New Roman" w:hAnsi="Calibri" w:cs="Calibri"/>
                <w:lang w:val="es-ES" w:eastAsia="es-ES"/>
              </w:rPr>
              <w:t>Declare y describa el enfoque que utilizará para garantizar la autonomía, la toma de decisiones en diversos ámbitos e intereses de las personas mayores tales como, culturales, libertad religiosa o de culto, quehaceres domésticos, pasatiempos, entre otros.</w:t>
            </w:r>
          </w:p>
        </w:tc>
      </w:tr>
    </w:tbl>
    <w:tbl>
      <w:tblPr>
        <w:tblStyle w:val="Tablaconcuadrcula"/>
        <w:tblW w:w="9532" w:type="dxa"/>
        <w:tblLook w:val="04A0" w:firstRow="1" w:lastRow="0" w:firstColumn="1" w:lastColumn="0" w:noHBand="0" w:noVBand="1"/>
      </w:tblPr>
      <w:tblGrid>
        <w:gridCol w:w="9532"/>
      </w:tblGrid>
      <w:tr w:rsidR="00D60D09" w14:paraId="2F10EC99" w14:textId="77777777" w:rsidTr="00D60D09">
        <w:trPr>
          <w:trHeight w:val="465"/>
        </w:trPr>
        <w:tc>
          <w:tcPr>
            <w:tcW w:w="9532" w:type="dxa"/>
          </w:tcPr>
          <w:p w14:paraId="2370926E" w14:textId="77777777" w:rsidR="00D60D09" w:rsidRDefault="00D60D09" w:rsidP="00D60D09">
            <w:pPr>
              <w:spacing w:before="1" w:line="234" w:lineRule="auto"/>
              <w:ind w:left="107" w:right="277"/>
              <w:jc w:val="both"/>
            </w:pPr>
            <w:r>
              <w:t>La corporación proponente, tiene por política que facilita la libertad de culto, apoyando la etapa de vida de   las personas mayores   residentes, a   través   del   acompañamiento   espiritual, personal y familiar, además de integrar a la comunidad en la medida de lo posible.</w:t>
            </w:r>
          </w:p>
          <w:p w14:paraId="30AE4CD8" w14:textId="77777777" w:rsidR="00D60D09" w:rsidRDefault="00D60D09" w:rsidP="00D60D09">
            <w:pPr>
              <w:spacing w:line="260" w:lineRule="auto"/>
              <w:ind w:left="107" w:right="15"/>
            </w:pPr>
            <w:r>
              <w:t>Las personas mayores que estén cercanas a la muerte tendrán un acompañamiento intensivo. Tanto en lo paliativo, como en el acompañamiento familiar y espiritual.</w:t>
            </w:r>
          </w:p>
          <w:p w14:paraId="29C6CDDE" w14:textId="77777777" w:rsidR="00D60D09" w:rsidRDefault="00D60D09" w:rsidP="00D60D09">
            <w:pPr>
              <w:spacing w:line="260" w:lineRule="auto"/>
              <w:ind w:left="107" w:right="15"/>
              <w:rPr>
                <w:sz w:val="26"/>
                <w:szCs w:val="26"/>
              </w:rPr>
            </w:pPr>
            <w:r>
              <w:t>También se realizarán actividades como, por ejemplo:</w:t>
            </w:r>
          </w:p>
          <w:p w14:paraId="4AD4777E" w14:textId="77777777" w:rsidR="00D60D09" w:rsidRDefault="00D60D09" w:rsidP="00D60D09">
            <w:pPr>
              <w:spacing w:line="276" w:lineRule="auto"/>
              <w:ind w:left="107" w:right="343"/>
            </w:pPr>
            <w:r>
              <w:t>• Conversaciones personales con personas mayores en sus historias de vida, necesidades e intereses.</w:t>
            </w:r>
          </w:p>
          <w:p w14:paraId="53F8FF4E" w14:textId="77777777" w:rsidR="00D60D09" w:rsidRDefault="00D60D09" w:rsidP="00D60D09">
            <w:pPr>
              <w:spacing w:before="6" w:line="276" w:lineRule="auto"/>
              <w:ind w:left="107" w:right="3091"/>
              <w:jc w:val="both"/>
            </w:pPr>
            <w:r>
              <w:t>• Talleres grupales sobre diferentes temas propios de la etapa de vida.</w:t>
            </w:r>
          </w:p>
          <w:p w14:paraId="126727B5" w14:textId="77777777" w:rsidR="00D60D09" w:rsidRDefault="00D60D09" w:rsidP="00D60D09">
            <w:pPr>
              <w:ind w:left="107" w:right="417"/>
            </w:pPr>
            <w:r>
              <w:t>Todas estas actividades se realizarán solo con el consentimiento de las personas mayores, no obstante, no interferirá con visitas, actividades y/o manifestaciones de distintos credos.</w:t>
            </w:r>
          </w:p>
          <w:p w14:paraId="25043FD1" w14:textId="77777777" w:rsidR="00D60D09" w:rsidRDefault="00D60D09" w:rsidP="00423718">
            <w:pPr>
              <w:tabs>
                <w:tab w:val="left" w:pos="764"/>
              </w:tabs>
              <w:rPr>
                <w:rFonts w:ascii="Times New Roman" w:eastAsia="Times New Roman" w:hAnsi="Times New Roman" w:cs="Times New Roman"/>
                <w:lang w:val="es-ES" w:eastAsia="es-ES"/>
              </w:rPr>
            </w:pPr>
          </w:p>
        </w:tc>
      </w:tr>
    </w:tbl>
    <w:p w14:paraId="5ED03131" w14:textId="77777777" w:rsidR="00423718" w:rsidRPr="00423718" w:rsidRDefault="00423718" w:rsidP="00423718">
      <w:pPr>
        <w:tabs>
          <w:tab w:val="left" w:pos="764"/>
        </w:tabs>
        <w:spacing w:after="0" w:line="240" w:lineRule="auto"/>
        <w:rPr>
          <w:rFonts w:ascii="Times New Roman" w:eastAsia="Times New Roman" w:hAnsi="Times New Roman" w:cs="Times New Roman"/>
          <w:lang w:val="es-ES" w:eastAsia="es-ES"/>
        </w:rPr>
        <w:sectPr w:rsidR="00423718" w:rsidRPr="00423718" w:rsidSect="00475093">
          <w:headerReference w:type="default" r:id="rId13"/>
          <w:footerReference w:type="even" r:id="rId14"/>
          <w:footerReference w:type="default" r:id="rId15"/>
          <w:footerReference w:type="first" r:id="rId16"/>
          <w:pgSz w:w="12240" w:h="18720" w:code="14"/>
          <w:pgMar w:top="709" w:right="1701" w:bottom="2835" w:left="1701" w:header="709" w:footer="709" w:gutter="0"/>
          <w:pgNumType w:start="1"/>
          <w:cols w:space="708"/>
          <w:docGrid w:linePitch="360"/>
        </w:sectPr>
      </w:pPr>
    </w:p>
    <w:p w14:paraId="73FC0FDF" w14:textId="77777777" w:rsidR="00423718" w:rsidRPr="00423718" w:rsidRDefault="00423718" w:rsidP="00423718">
      <w:pPr>
        <w:spacing w:after="0" w:line="240" w:lineRule="auto"/>
        <w:rPr>
          <w:rFonts w:ascii="Calibri" w:eastAsia="Times New Roman" w:hAnsi="Calibri" w:cs="Calibri"/>
          <w:bCs/>
          <w:lang w:val="es-ES" w:eastAsia="es-ES"/>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tblGrid>
      <w:tr w:rsidR="00423718" w:rsidRPr="00423718" w14:paraId="37057EC8" w14:textId="77777777" w:rsidTr="005519FB">
        <w:trPr>
          <w:trHeight w:val="567"/>
        </w:trPr>
        <w:tc>
          <w:tcPr>
            <w:tcW w:w="9540" w:type="dxa"/>
            <w:shd w:val="clear" w:color="auto" w:fill="ACB9CA"/>
            <w:vAlign w:val="center"/>
          </w:tcPr>
          <w:p w14:paraId="27F9D8F9" w14:textId="77777777" w:rsidR="00423718" w:rsidRPr="00423718" w:rsidRDefault="00423718" w:rsidP="00423718">
            <w:pPr>
              <w:spacing w:after="0" w:line="240" w:lineRule="auto"/>
              <w:ind w:left="720"/>
              <w:contextualSpacing/>
              <w:jc w:val="both"/>
              <w:rPr>
                <w:rFonts w:ascii="Calibri" w:eastAsia="Times New Roman" w:hAnsi="Calibri" w:cs="Calibri"/>
                <w:b/>
                <w:bCs/>
                <w:lang w:val="es-ES" w:eastAsia="es-ES"/>
              </w:rPr>
            </w:pPr>
            <w:r w:rsidRPr="00423718">
              <w:rPr>
                <w:rFonts w:ascii="Calibri" w:eastAsia="Times New Roman" w:hAnsi="Calibri" w:cs="Calibri"/>
                <w:b/>
                <w:bCs/>
                <w:lang w:val="es-ES" w:eastAsia="es-ES"/>
              </w:rPr>
              <w:t xml:space="preserve">5. Proyecto de ejecución del Área de Integración Sociocomunitaria de las personas mayores.  Para este punto considere el protocolo de desarrollo socio comunitario de SENAMA. </w:t>
            </w:r>
          </w:p>
        </w:tc>
      </w:tr>
      <w:tr w:rsidR="00423718" w:rsidRPr="00423718" w14:paraId="16670660" w14:textId="77777777" w:rsidTr="00EF1EAF">
        <w:trPr>
          <w:trHeight w:val="567"/>
        </w:trPr>
        <w:tc>
          <w:tcPr>
            <w:tcW w:w="9540" w:type="dxa"/>
            <w:shd w:val="clear" w:color="auto" w:fill="auto"/>
            <w:vAlign w:val="center"/>
          </w:tcPr>
          <w:p w14:paraId="04573797" w14:textId="5CB0652D" w:rsidR="00D60D09" w:rsidRDefault="00D60D09" w:rsidP="00D60D09">
            <w:pPr>
              <w:jc w:val="both"/>
              <w:rPr>
                <w:b/>
              </w:rPr>
            </w:pPr>
            <w:r>
              <w:rPr>
                <w:b/>
              </w:rPr>
              <w:t>Proyecto sociocomunitario.</w:t>
            </w:r>
          </w:p>
          <w:p w14:paraId="20FC4FC8" w14:textId="102B001F" w:rsidR="00D60D09" w:rsidRDefault="00D60D09" w:rsidP="00D60D09">
            <w:pPr>
              <w:jc w:val="both"/>
            </w:pPr>
            <w:r>
              <w:t>Las personas mayores del ELEAM Gloria Madrid Trejo al momento de ingresar junto a su apoderado/tutor/familiar es entrevistado por trabajadora social se definirán los siguientes procesos en entrevista:</w:t>
            </w:r>
          </w:p>
          <w:p w14:paraId="0A8D80C7" w14:textId="77777777" w:rsidR="00D60D09" w:rsidRDefault="00D60D09" w:rsidP="00D60D09">
            <w:pPr>
              <w:jc w:val="both"/>
            </w:pPr>
          </w:p>
          <w:p w14:paraId="719212F4" w14:textId="77777777" w:rsidR="00D60D09" w:rsidRDefault="00D60D09" w:rsidP="00D60D09">
            <w:pPr>
              <w:jc w:val="both"/>
            </w:pPr>
            <w:r>
              <w:t>1.- Identificación de red de apoyo (apoderado/tutor/familiar) Se solicitará nombre, RUT, contacto, y parentesco con la persona mayor.</w:t>
            </w:r>
          </w:p>
          <w:p w14:paraId="0BEE117B" w14:textId="77777777" w:rsidR="00D60D09" w:rsidRDefault="00D60D09" w:rsidP="00D60D09">
            <w:pPr>
              <w:jc w:val="both"/>
            </w:pPr>
          </w:p>
          <w:p w14:paraId="47215275" w14:textId="77777777" w:rsidR="00D60D09" w:rsidRDefault="00D60D09" w:rsidP="00D60D09">
            <w:pPr>
              <w:jc w:val="both"/>
            </w:pPr>
            <w:r>
              <w:t xml:space="preserve">2.- Identificación de red de apoyo externo. Según las necesidades del adulto mayor se buscarán instituciones externas estatales o privadas. Con el fin de mejorar la calidad de vida de la persona mayor </w:t>
            </w:r>
          </w:p>
          <w:p w14:paraId="646523E0" w14:textId="77777777" w:rsidR="00D60D09" w:rsidRDefault="00D60D09" w:rsidP="00D60D09">
            <w:pPr>
              <w:jc w:val="both"/>
            </w:pPr>
          </w:p>
          <w:p w14:paraId="171E2C42" w14:textId="762646DC" w:rsidR="00D60D09" w:rsidRDefault="00D60D09" w:rsidP="00D60D09">
            <w:pPr>
              <w:jc w:val="both"/>
              <w:rPr>
                <w:b/>
              </w:rPr>
            </w:pPr>
            <w:r>
              <w:t xml:space="preserve">3.- Sin red de apoyo: Algunas personas mayores no cuentan con redes de apoyo directa, en estos casos se implementa a través de la dupla psicosocial búsqueda de redes de apoyo a través de la ayuda de instituciones de pública, en caso de estar en situación de abandono, se solicitará apoyo al programa vínculos. </w:t>
            </w:r>
            <w:r>
              <w:rPr>
                <w:b/>
              </w:rPr>
              <w:t xml:space="preserve"> </w:t>
            </w:r>
          </w:p>
          <w:p w14:paraId="7B949852" w14:textId="77777777" w:rsidR="00D60D09" w:rsidRDefault="00D60D09" w:rsidP="00D60D09">
            <w:pPr>
              <w:jc w:val="both"/>
              <w:rPr>
                <w:b/>
              </w:rPr>
            </w:pPr>
          </w:p>
          <w:p w14:paraId="0EA47269" w14:textId="77777777" w:rsidR="00D60D09" w:rsidRDefault="00D60D09" w:rsidP="00D60D09">
            <w:pPr>
              <w:jc w:val="both"/>
            </w:pPr>
            <w:r>
              <w:t>4.- Seguimiento y evaluación:</w:t>
            </w:r>
          </w:p>
          <w:p w14:paraId="55C5D9EB" w14:textId="77777777" w:rsidR="00D60D09" w:rsidRDefault="00D60D09" w:rsidP="00D60D09">
            <w:pPr>
              <w:numPr>
                <w:ilvl w:val="0"/>
                <w:numId w:val="34"/>
              </w:numPr>
              <w:spacing w:after="0" w:line="240" w:lineRule="auto"/>
              <w:jc w:val="both"/>
            </w:pPr>
            <w:r>
              <w:t>Libro de registros de visita</w:t>
            </w:r>
          </w:p>
          <w:p w14:paraId="2245F9EB" w14:textId="77777777" w:rsidR="00D60D09" w:rsidRDefault="00D60D09" w:rsidP="00D60D09">
            <w:pPr>
              <w:numPr>
                <w:ilvl w:val="0"/>
                <w:numId w:val="34"/>
              </w:numPr>
              <w:spacing w:after="0" w:line="240" w:lineRule="auto"/>
              <w:jc w:val="both"/>
            </w:pPr>
            <w:r>
              <w:t>Directorio telefónico de apoderados</w:t>
            </w:r>
          </w:p>
          <w:p w14:paraId="71917546" w14:textId="77777777" w:rsidR="00D60D09" w:rsidRDefault="00D60D09" w:rsidP="00D60D09">
            <w:pPr>
              <w:numPr>
                <w:ilvl w:val="0"/>
                <w:numId w:val="34"/>
              </w:numPr>
              <w:spacing w:after="0" w:line="240" w:lineRule="auto"/>
              <w:jc w:val="both"/>
            </w:pPr>
            <w:r>
              <w:t>Cada 6 meses actualización de Plan de atención integral.</w:t>
            </w:r>
          </w:p>
          <w:p w14:paraId="744CF484" w14:textId="77777777" w:rsidR="00D60D09" w:rsidRDefault="00D60D09" w:rsidP="00D60D09">
            <w:pPr>
              <w:numPr>
                <w:ilvl w:val="0"/>
                <w:numId w:val="34"/>
              </w:numPr>
              <w:spacing w:after="0" w:line="240" w:lineRule="auto"/>
              <w:jc w:val="both"/>
            </w:pPr>
            <w:r>
              <w:t>Actualización en ficha de cada adulto mayor en área sociocomunitaria.</w:t>
            </w:r>
          </w:p>
          <w:p w14:paraId="474D4FFB" w14:textId="77777777" w:rsidR="00D60D09" w:rsidRDefault="00D60D09" w:rsidP="00D60D09">
            <w:pPr>
              <w:jc w:val="both"/>
            </w:pPr>
          </w:p>
          <w:p w14:paraId="7C023CE7" w14:textId="77777777" w:rsidR="00D60D09" w:rsidRDefault="00D60D09" w:rsidP="00D60D09">
            <w:pPr>
              <w:jc w:val="both"/>
            </w:pPr>
            <w:r>
              <w:t>5.- Así como se establecen sus redes de apoyo tanto externas como internas, se deben ver las necesidades de la residencia con la comunidad que está en los alrededores del ELEAM; así también con instituciones, tanto de emergencia como de acción social como juntas de vecinos o servicios de apoyo a las personas mayores.</w:t>
            </w:r>
          </w:p>
          <w:p w14:paraId="68DD8C94" w14:textId="77777777" w:rsidR="00423718" w:rsidRPr="00423718" w:rsidRDefault="00423718" w:rsidP="00423718">
            <w:pPr>
              <w:spacing w:after="0" w:line="240" w:lineRule="auto"/>
              <w:jc w:val="both"/>
              <w:rPr>
                <w:rFonts w:ascii="Calibri" w:eastAsia="Times New Roman" w:hAnsi="Calibri" w:cs="Calibri"/>
                <w:bCs/>
                <w:lang w:val="es-ES" w:eastAsia="es-ES"/>
              </w:rPr>
            </w:pPr>
          </w:p>
        </w:tc>
      </w:tr>
    </w:tbl>
    <w:p w14:paraId="096C46FA" w14:textId="77777777" w:rsidR="00423718" w:rsidRPr="00423718" w:rsidRDefault="00423718" w:rsidP="00423718">
      <w:pPr>
        <w:spacing w:after="0" w:line="240" w:lineRule="auto"/>
        <w:jc w:val="both"/>
        <w:rPr>
          <w:rFonts w:ascii="Calibri" w:eastAsia="Times New Roman" w:hAnsi="Calibri" w:cs="Calibri"/>
          <w:bCs/>
          <w:lang w:val="es-ES" w:eastAsia="es-ES"/>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0"/>
      </w:tblGrid>
      <w:tr w:rsidR="00423718" w:rsidRPr="00423718" w14:paraId="7F1323B5" w14:textId="77777777" w:rsidTr="005519FB">
        <w:trPr>
          <w:trHeight w:val="711"/>
        </w:trPr>
        <w:tc>
          <w:tcPr>
            <w:tcW w:w="9540" w:type="dxa"/>
            <w:shd w:val="clear" w:color="auto" w:fill="ACB9CA"/>
            <w:vAlign w:val="center"/>
          </w:tcPr>
          <w:p w14:paraId="19EB9DD8" w14:textId="77777777" w:rsidR="00423718" w:rsidRPr="00423718" w:rsidRDefault="00423718" w:rsidP="00423718">
            <w:pPr>
              <w:numPr>
                <w:ilvl w:val="0"/>
                <w:numId w:val="6"/>
              </w:numPr>
              <w:spacing w:after="0" w:line="240" w:lineRule="auto"/>
              <w:ind w:left="208" w:hanging="284"/>
              <w:contextualSpacing/>
              <w:jc w:val="both"/>
              <w:rPr>
                <w:rFonts w:ascii="Calibri" w:eastAsia="Times New Roman" w:hAnsi="Calibri" w:cs="Calibri"/>
                <w:bCs/>
                <w:lang w:val="es-ES" w:eastAsia="es-ES"/>
              </w:rPr>
            </w:pPr>
            <w:r w:rsidRPr="00423718">
              <w:rPr>
                <w:rFonts w:ascii="Calibri" w:eastAsia="Times New Roman" w:hAnsi="Calibri" w:cs="Calibri"/>
                <w:bCs/>
                <w:lang w:val="es-ES" w:eastAsia="es-ES"/>
              </w:rPr>
              <w:t>Elabore una planificación para el trabajo de vinculación socio comunitaria, tales como: familia y/o referentes afectivos, redes privadas o públicas, además la inclusión de las personas mayores en la red comunitaria.</w:t>
            </w:r>
          </w:p>
        </w:tc>
      </w:tr>
      <w:tr w:rsidR="00423718" w:rsidRPr="00423718" w14:paraId="4DF359EC" w14:textId="77777777" w:rsidTr="005519FB">
        <w:trPr>
          <w:trHeight w:val="565"/>
        </w:trPr>
        <w:tc>
          <w:tcPr>
            <w:tcW w:w="9540" w:type="dxa"/>
            <w:shd w:val="clear" w:color="auto" w:fill="auto"/>
            <w:vAlign w:val="center"/>
          </w:tcPr>
          <w:p w14:paraId="29135136" w14:textId="77777777" w:rsidR="00D60D09" w:rsidRDefault="00D60D09" w:rsidP="00D60D09">
            <w:pPr>
              <w:ind w:left="172" w:right="164"/>
              <w:jc w:val="both"/>
            </w:pPr>
            <w:r>
              <w:t>Dentro de los objetivos específicos de este proyecto, se considera el trabajar por fortalecer los vínculos familiares y/o significativos de las personas mayores residentes, esto debido a que entendemos que la mantención de vínculos significativos que entreguen apoyo en situaciones de crisis se presenta como un factor protector que juega un rol fundamental en el proceso de adaptación propio del envejecimiento.</w:t>
            </w:r>
          </w:p>
          <w:p w14:paraId="651F5BAF" w14:textId="77777777" w:rsidR="00D60D09" w:rsidRDefault="00D60D09" w:rsidP="00D60D09">
            <w:pPr>
              <w:ind w:left="172" w:right="164"/>
              <w:jc w:val="both"/>
            </w:pPr>
            <w:r>
              <w:t>Esto contribuye al bienestar de la persona mayor. En consecuencia, el objetivo en esta área es que las personas mayores residentes, a través del trabajo del equipo interdisciplinario mantengan o fortalezcan sus vínculos familiares y sociales, mejorando así su integración social.</w:t>
            </w:r>
          </w:p>
          <w:p w14:paraId="7F0D24F5" w14:textId="77777777" w:rsidR="00D60D09" w:rsidRDefault="00D60D09" w:rsidP="00D60D09">
            <w:pPr>
              <w:spacing w:before="12" w:line="260" w:lineRule="auto"/>
              <w:ind w:left="172" w:right="276"/>
              <w:jc w:val="both"/>
            </w:pPr>
            <w:r>
              <w:lastRenderedPageBreak/>
              <w:t xml:space="preserve">En este ámbito se considera la aplicación de una ficha socio familiar y una ficha de redes de apoyo antes de su ingreso, para realizar un diagnóstico acabado y trabajar el fortalecimiento de los vínculos que allí aparezcan, siempre con la participación y opinión activa de la misma persona mayor.  </w:t>
            </w:r>
          </w:p>
          <w:p w14:paraId="364FC9C9" w14:textId="77777777" w:rsidR="00D60D09" w:rsidRDefault="00D60D09" w:rsidP="00D60D09">
            <w:pPr>
              <w:spacing w:before="12" w:line="260" w:lineRule="auto"/>
              <w:ind w:left="172" w:right="276"/>
              <w:jc w:val="both"/>
            </w:pPr>
            <w:r>
              <w:t xml:space="preserve">Planificación </w:t>
            </w:r>
          </w:p>
          <w:p w14:paraId="2DFCE462" w14:textId="77777777" w:rsidR="00D60D09" w:rsidRDefault="00D60D09" w:rsidP="00D60D09">
            <w:pPr>
              <w:spacing w:before="12" w:line="260" w:lineRule="auto"/>
              <w:ind w:left="172" w:right="276"/>
              <w:jc w:val="both"/>
            </w:pPr>
            <w:r>
              <w:t>La planificación será la siguiente.</w:t>
            </w:r>
          </w:p>
          <w:p w14:paraId="59D25E90" w14:textId="77777777" w:rsidR="00D60D09" w:rsidRDefault="00D60D09" w:rsidP="00D60D09">
            <w:pPr>
              <w:numPr>
                <w:ilvl w:val="0"/>
                <w:numId w:val="35"/>
              </w:numPr>
              <w:pBdr>
                <w:top w:val="nil"/>
                <w:left w:val="nil"/>
                <w:bottom w:val="nil"/>
                <w:right w:val="nil"/>
                <w:between w:val="nil"/>
              </w:pBdr>
              <w:spacing w:before="12" w:after="0" w:line="260" w:lineRule="auto"/>
              <w:ind w:right="276"/>
              <w:jc w:val="both"/>
              <w:rPr>
                <w:color w:val="000000"/>
              </w:rPr>
            </w:pPr>
            <w:r>
              <w:rPr>
                <w:color w:val="000000"/>
              </w:rPr>
              <w:t>Buscar redes mínimas a cada residente del ELEAM.</w:t>
            </w:r>
          </w:p>
          <w:p w14:paraId="7682A7C8" w14:textId="77777777" w:rsidR="00D60D09" w:rsidRDefault="00D60D09" w:rsidP="00D60D09">
            <w:pPr>
              <w:numPr>
                <w:ilvl w:val="0"/>
                <w:numId w:val="35"/>
              </w:numPr>
              <w:pBdr>
                <w:top w:val="nil"/>
                <w:left w:val="nil"/>
                <w:bottom w:val="nil"/>
                <w:right w:val="nil"/>
                <w:between w:val="nil"/>
              </w:pBdr>
              <w:spacing w:after="0" w:line="260" w:lineRule="auto"/>
              <w:ind w:right="276"/>
              <w:jc w:val="both"/>
              <w:rPr>
                <w:color w:val="000000"/>
              </w:rPr>
            </w:pPr>
            <w:r>
              <w:rPr>
                <w:color w:val="000000"/>
              </w:rPr>
              <w:t>Potenciar redes de apoyo a través de familiares/amigos/instituciones</w:t>
            </w:r>
          </w:p>
          <w:p w14:paraId="0D6B8BF6" w14:textId="77777777" w:rsidR="00D60D09" w:rsidRDefault="00D60D09" w:rsidP="00D60D09">
            <w:pPr>
              <w:numPr>
                <w:ilvl w:val="0"/>
                <w:numId w:val="35"/>
              </w:numPr>
              <w:pBdr>
                <w:top w:val="nil"/>
                <w:left w:val="nil"/>
                <w:bottom w:val="nil"/>
                <w:right w:val="nil"/>
                <w:between w:val="nil"/>
              </w:pBdr>
              <w:spacing w:after="0" w:line="260" w:lineRule="auto"/>
              <w:ind w:right="276"/>
              <w:jc w:val="both"/>
              <w:rPr>
                <w:color w:val="000000"/>
              </w:rPr>
            </w:pPr>
            <w:r>
              <w:rPr>
                <w:color w:val="000000"/>
              </w:rPr>
              <w:t>Asistir y acompañar a los residentes dando facilidades para asistir y cumplir con sus compromisos.</w:t>
            </w:r>
          </w:p>
          <w:p w14:paraId="71E509D9" w14:textId="77777777" w:rsidR="00D60D09" w:rsidRDefault="00D60D09" w:rsidP="00D60D09">
            <w:pPr>
              <w:numPr>
                <w:ilvl w:val="0"/>
                <w:numId w:val="35"/>
              </w:numPr>
              <w:pBdr>
                <w:top w:val="nil"/>
                <w:left w:val="nil"/>
                <w:bottom w:val="nil"/>
                <w:right w:val="nil"/>
                <w:between w:val="nil"/>
              </w:pBdr>
              <w:spacing w:line="260" w:lineRule="auto"/>
              <w:ind w:right="276"/>
              <w:jc w:val="both"/>
              <w:rPr>
                <w:color w:val="000000"/>
              </w:rPr>
            </w:pPr>
            <w:r>
              <w:rPr>
                <w:color w:val="000000"/>
              </w:rPr>
              <w:t xml:space="preserve">Establecer mecanismos de organización para las visitas/salidas de los residentes                   </w:t>
            </w:r>
          </w:p>
          <w:p w14:paraId="7AB7AD7C" w14:textId="77777777" w:rsidR="00D60D09" w:rsidRDefault="00D60D09" w:rsidP="00D60D09">
            <w:pPr>
              <w:spacing w:before="12" w:line="260" w:lineRule="auto"/>
              <w:ind w:left="172" w:right="276"/>
              <w:jc w:val="both"/>
            </w:pPr>
            <w:r>
              <w:t xml:space="preserve">                    </w:t>
            </w:r>
          </w:p>
          <w:p w14:paraId="73875E5D" w14:textId="77777777" w:rsidR="00D60D09" w:rsidRDefault="00D60D09" w:rsidP="00D60D09">
            <w:pPr>
              <w:ind w:left="172"/>
            </w:pPr>
            <w:r>
              <w:t>Para el fortalecimiento de vínculos y redes consideramos relevante lo siguiente:</w:t>
            </w:r>
          </w:p>
          <w:p w14:paraId="2B3BFA6A" w14:textId="77777777" w:rsidR="00D60D09" w:rsidRDefault="00D60D09" w:rsidP="00D60D09">
            <w:pPr>
              <w:tabs>
                <w:tab w:val="left" w:pos="880"/>
              </w:tabs>
              <w:spacing w:before="3"/>
              <w:ind w:left="892" w:right="573" w:hanging="360"/>
            </w:pPr>
            <w:r>
              <w:t xml:space="preserve">  ●</w:t>
            </w:r>
            <w:r>
              <w:tab/>
              <w:t>Entendemos que la vejez debe vivirse en sociedad y dignidad, por eso realizamos planes de intervención en conjunto con el/a persona mayor y familia (cuando se cuenta con ella) que permitan resguardar este principio como un eje de la intervención.</w:t>
            </w:r>
          </w:p>
          <w:p w14:paraId="37028C40" w14:textId="77777777" w:rsidR="00D60D09" w:rsidRDefault="00D60D09" w:rsidP="00D60D09">
            <w:pPr>
              <w:tabs>
                <w:tab w:val="left" w:pos="880"/>
              </w:tabs>
              <w:spacing w:before="3"/>
              <w:ind w:left="892" w:right="573" w:hanging="360"/>
            </w:pPr>
            <w:r>
              <w:t xml:space="preserve">  ●   Generar redes, pues contar con apoyo  social  desde  redes  formales  e  informales  son  recursos que proveen soporte emocional, afectivo y social para la solución de dificultades asociadas  al envejecimiento y que afectan a las personas mayores.</w:t>
            </w:r>
          </w:p>
          <w:p w14:paraId="77CB419F" w14:textId="77777777" w:rsidR="00D60D09" w:rsidRDefault="00D60D09" w:rsidP="00D60D09">
            <w:pPr>
              <w:tabs>
                <w:tab w:val="left" w:pos="1134"/>
              </w:tabs>
              <w:spacing w:line="260" w:lineRule="auto"/>
              <w:ind w:left="993" w:right="943" w:hanging="993"/>
              <w:jc w:val="both"/>
            </w:pPr>
            <w:r>
              <w:t xml:space="preserve">            ●    Nos esforzamos por mantener y fortalecer los vínculos afectivos de la persona mayor     con      su comunidad, familia o personas significativas, para permitir que permanezca integrado socialmente.</w:t>
            </w:r>
          </w:p>
          <w:p w14:paraId="0B71C5BD" w14:textId="0698BD75" w:rsidR="00D60D09" w:rsidRDefault="00D60D09" w:rsidP="00D60D09">
            <w:pPr>
              <w:tabs>
                <w:tab w:val="left" w:pos="1134"/>
              </w:tabs>
              <w:ind w:left="1134" w:right="810" w:hanging="567"/>
              <w:jc w:val="both"/>
            </w:pPr>
            <w:r>
              <w:t>●   Conocemos y orientamos a las personas mayores en la utilidad de las redes institucionales presentes en la comunidad, propiciando su integración social y con sus pares.</w:t>
            </w:r>
          </w:p>
          <w:p w14:paraId="1C4DD875" w14:textId="77777777" w:rsidR="00423718" w:rsidRPr="00423718" w:rsidRDefault="00423718" w:rsidP="00423718">
            <w:pPr>
              <w:spacing w:after="0" w:line="240" w:lineRule="auto"/>
              <w:contextualSpacing/>
              <w:jc w:val="both"/>
              <w:rPr>
                <w:rFonts w:ascii="Calibri" w:eastAsia="Times New Roman" w:hAnsi="Calibri" w:cs="Calibri"/>
                <w:bCs/>
                <w:lang w:val="es-ES" w:eastAsia="es-ES"/>
              </w:rPr>
            </w:pPr>
          </w:p>
          <w:p w14:paraId="7175C429" w14:textId="77777777" w:rsidR="00423718" w:rsidRPr="00423718" w:rsidRDefault="00423718" w:rsidP="00423718">
            <w:pPr>
              <w:spacing w:after="0" w:line="240" w:lineRule="auto"/>
              <w:contextualSpacing/>
              <w:jc w:val="both"/>
              <w:rPr>
                <w:rFonts w:ascii="Calibri" w:eastAsia="Times New Roman" w:hAnsi="Calibri" w:cs="Calibri"/>
                <w:bCs/>
                <w:lang w:val="es-ES" w:eastAsia="es-ES"/>
              </w:rPr>
            </w:pPr>
          </w:p>
        </w:tc>
      </w:tr>
      <w:tr w:rsidR="00423718" w:rsidRPr="00423718" w14:paraId="6660430A" w14:textId="77777777" w:rsidTr="005519FB">
        <w:trPr>
          <w:trHeight w:val="711"/>
        </w:trPr>
        <w:tc>
          <w:tcPr>
            <w:tcW w:w="9540" w:type="dxa"/>
            <w:shd w:val="clear" w:color="auto" w:fill="ACB9CA"/>
            <w:vAlign w:val="center"/>
          </w:tcPr>
          <w:p w14:paraId="0BCD847C" w14:textId="77777777" w:rsidR="00423718" w:rsidRPr="00423718" w:rsidRDefault="00423718" w:rsidP="00423718">
            <w:pPr>
              <w:numPr>
                <w:ilvl w:val="0"/>
                <w:numId w:val="6"/>
              </w:numPr>
              <w:spacing w:after="0" w:line="240" w:lineRule="auto"/>
              <w:ind w:left="319"/>
              <w:contextualSpacing/>
              <w:jc w:val="both"/>
              <w:rPr>
                <w:rFonts w:ascii="Calibri" w:eastAsia="Times New Roman" w:hAnsi="Calibri" w:cs="Calibri"/>
                <w:bCs/>
                <w:lang w:val="es-ES" w:eastAsia="es-ES"/>
              </w:rPr>
            </w:pPr>
            <w:r w:rsidRPr="00423718">
              <w:rPr>
                <w:rFonts w:ascii="Calibri" w:eastAsia="Times New Roman" w:hAnsi="Calibri" w:cs="Calibri"/>
                <w:bCs/>
                <w:lang w:val="es-ES" w:eastAsia="es-ES"/>
              </w:rPr>
              <w:lastRenderedPageBreak/>
              <w:t xml:space="preserve">Presentar una estrategia de generación y fortalecimiento de redes de apoyo sociocomunitarias, describiendo la metodología de cómo van a desarrollar estos procesos.    </w:t>
            </w:r>
          </w:p>
        </w:tc>
      </w:tr>
      <w:tr w:rsidR="00423718" w:rsidRPr="00423718" w14:paraId="03FAFC94" w14:textId="77777777" w:rsidTr="005519FB">
        <w:trPr>
          <w:trHeight w:val="487"/>
        </w:trPr>
        <w:tc>
          <w:tcPr>
            <w:tcW w:w="9540" w:type="dxa"/>
          </w:tcPr>
          <w:p w14:paraId="58E38D3E" w14:textId="77777777" w:rsidR="00D60D09" w:rsidRDefault="00D60D09" w:rsidP="00D60D09">
            <w:pPr>
              <w:ind w:left="264" w:right="241"/>
              <w:rPr>
                <w:sz w:val="26"/>
                <w:szCs w:val="26"/>
              </w:rPr>
            </w:pPr>
            <w:r>
              <w:t>Dentro de las actividades y acciones contempladas están:</w:t>
            </w:r>
          </w:p>
          <w:p w14:paraId="2CAE5A24" w14:textId="77777777" w:rsidR="00D60D09" w:rsidRDefault="00D60D09" w:rsidP="00D60D09">
            <w:pPr>
              <w:spacing w:line="260" w:lineRule="auto"/>
              <w:ind w:left="1134" w:right="128" w:hanging="425"/>
              <w:jc w:val="both"/>
            </w:pPr>
            <w:r>
              <w:t>● Se trabajará para obtener la firma de la carta de compromiso de la familia o persona     significativa con las personas mayores y la Institución.</w:t>
            </w:r>
          </w:p>
          <w:p w14:paraId="37C4F005" w14:textId="77777777" w:rsidR="00D60D09" w:rsidRDefault="00D60D09" w:rsidP="00D60D09">
            <w:pPr>
              <w:spacing w:before="1" w:line="260" w:lineRule="auto"/>
              <w:ind w:left="709" w:right="126"/>
              <w:jc w:val="both"/>
            </w:pPr>
            <w:r>
              <w:t>●   Se planificará encuentros familiares en la residencia.</w:t>
            </w:r>
          </w:p>
          <w:p w14:paraId="1938BA99" w14:textId="77777777" w:rsidR="00D60D09" w:rsidRDefault="00D60D09" w:rsidP="00D60D09">
            <w:pPr>
              <w:tabs>
                <w:tab w:val="left" w:pos="1160"/>
              </w:tabs>
              <w:spacing w:before="3" w:line="260" w:lineRule="auto"/>
              <w:ind w:left="993" w:right="610" w:hanging="283"/>
              <w:jc w:val="both"/>
            </w:pPr>
            <w:r>
              <w:t>●</w:t>
            </w:r>
            <w:r>
              <w:tab/>
              <w:t xml:space="preserve"> Se realizarán actividades recreativas, culturales, formativas e informativas donde se    convocará a familiares y comunidad y tratar de contar con el apoyo de terceros para su apoyo financiero.</w:t>
            </w:r>
          </w:p>
          <w:p w14:paraId="305B3DB3" w14:textId="77777777" w:rsidR="00D60D09" w:rsidRDefault="00D60D09" w:rsidP="00D60D09">
            <w:pPr>
              <w:tabs>
                <w:tab w:val="left" w:pos="1160"/>
              </w:tabs>
              <w:spacing w:before="1" w:line="260" w:lineRule="auto"/>
              <w:ind w:left="1134" w:right="175" w:hanging="425"/>
              <w:jc w:val="both"/>
            </w:pPr>
            <w:r>
              <w:t>● Programa de visitas de organismos e instituciones externas, de acuerdo con intereses de las personas mayores.</w:t>
            </w:r>
          </w:p>
          <w:p w14:paraId="375AC5C2" w14:textId="77777777" w:rsidR="00D60D09" w:rsidRDefault="00D60D09" w:rsidP="00D60D09">
            <w:pPr>
              <w:spacing w:before="6"/>
              <w:ind w:left="709" w:right="1110"/>
              <w:jc w:val="both"/>
            </w:pPr>
            <w:r>
              <w:t>●   Encuentros con distintas agrupaciones de personas mayores, jóvenes, niños/as etc.</w:t>
            </w:r>
          </w:p>
          <w:p w14:paraId="30617320" w14:textId="77777777" w:rsidR="00D60D09" w:rsidRDefault="00D60D09" w:rsidP="00D60D09">
            <w:pPr>
              <w:ind w:left="993" w:right="119" w:hanging="283"/>
              <w:jc w:val="both"/>
            </w:pPr>
            <w:r>
              <w:lastRenderedPageBreak/>
              <w:t>● Celebraciones de fechas significativas (día de la persona mayor, navidad, fiestas patrias, etc.) a través de colaboraciones de diferentes entidades de la comunidad (colegios, junta de vecinos, jardines infantiles, entre otros).</w:t>
            </w:r>
          </w:p>
          <w:p w14:paraId="258A6FB0" w14:textId="77777777" w:rsidR="00D60D09" w:rsidRDefault="00D60D09" w:rsidP="00D60D09">
            <w:pPr>
              <w:spacing w:before="2"/>
              <w:ind w:left="709"/>
              <w:jc w:val="both"/>
            </w:pPr>
            <w:r>
              <w:t>●   Visita de personas mayores residentes a familiares o referente significativo</w:t>
            </w:r>
          </w:p>
          <w:p w14:paraId="4AEB7D57" w14:textId="77777777" w:rsidR="00D60D09" w:rsidRDefault="00D60D09" w:rsidP="00D60D09">
            <w:pPr>
              <w:ind w:left="709"/>
              <w:jc w:val="both"/>
            </w:pPr>
            <w:r>
              <w:t>●   Talleres formativos para trabajar los deberes de derechos de las personas mayores y</w:t>
            </w:r>
          </w:p>
          <w:p w14:paraId="47345A9B" w14:textId="77777777" w:rsidR="00D60D09" w:rsidRDefault="00D60D09" w:rsidP="00D60D09">
            <w:pPr>
              <w:spacing w:before="2" w:line="260" w:lineRule="auto"/>
              <w:ind w:left="709"/>
              <w:jc w:val="both"/>
            </w:pPr>
            <w:r>
              <w:t xml:space="preserve">       el reglamento interno de la residencia.</w:t>
            </w:r>
          </w:p>
          <w:p w14:paraId="3E84CAA5" w14:textId="77777777" w:rsidR="00D60D09" w:rsidRDefault="00D60D09" w:rsidP="00D60D09">
            <w:pPr>
              <w:spacing w:before="2" w:line="260" w:lineRule="auto"/>
              <w:ind w:left="709"/>
              <w:jc w:val="both"/>
            </w:pPr>
            <w:r>
              <w:t>La estrategia para fortalecer el desarrollo socio comunitario son las siguientes:</w:t>
            </w:r>
          </w:p>
          <w:p w14:paraId="075EE9B9" w14:textId="77777777" w:rsidR="00D60D09" w:rsidRDefault="00D60D09" w:rsidP="00D60D09">
            <w:pPr>
              <w:spacing w:before="2" w:line="260" w:lineRule="auto"/>
              <w:ind w:left="709"/>
              <w:jc w:val="both"/>
            </w:pPr>
            <w:r>
              <w:t>1.- Identificación de redes de apoyo del usuario.</w:t>
            </w:r>
          </w:p>
          <w:p w14:paraId="5F390026" w14:textId="77777777" w:rsidR="00D60D09" w:rsidRDefault="00D60D09" w:rsidP="00D60D09">
            <w:pPr>
              <w:spacing w:before="2" w:line="260" w:lineRule="auto"/>
              <w:ind w:left="709"/>
              <w:jc w:val="both"/>
            </w:pPr>
            <w:r>
              <w:t>2.- Identificación de necesidades de la residencia respecto a la vinculación sociocomunitaria.</w:t>
            </w:r>
          </w:p>
          <w:p w14:paraId="28C79683" w14:textId="77777777" w:rsidR="00D60D09" w:rsidRDefault="00D60D09" w:rsidP="00D60D09">
            <w:pPr>
              <w:spacing w:before="2" w:line="260" w:lineRule="auto"/>
              <w:ind w:left="709"/>
              <w:jc w:val="both"/>
            </w:pPr>
            <w:r>
              <w:t>3.-Priorización de las redes mínimas.</w:t>
            </w:r>
          </w:p>
          <w:p w14:paraId="0BE5D7DD" w14:textId="77777777" w:rsidR="00D60D09" w:rsidRDefault="00D60D09" w:rsidP="00D60D09">
            <w:pPr>
              <w:spacing w:before="2" w:line="260" w:lineRule="auto"/>
              <w:ind w:left="709"/>
              <w:jc w:val="both"/>
            </w:pPr>
            <w:r>
              <w:t>4.- Establecer contacto con instituciones o redes locales.</w:t>
            </w:r>
          </w:p>
          <w:p w14:paraId="0B96FC93" w14:textId="77777777" w:rsidR="00D60D09" w:rsidRDefault="00D60D09" w:rsidP="00D60D09">
            <w:pPr>
              <w:spacing w:before="2" w:line="260" w:lineRule="auto"/>
              <w:ind w:left="709"/>
              <w:jc w:val="both"/>
            </w:pPr>
            <w:r>
              <w:t>5.- Seguimiento y evaluación.</w:t>
            </w:r>
          </w:p>
          <w:p w14:paraId="15F8C71A" w14:textId="77777777" w:rsidR="00423718" w:rsidRPr="00423718" w:rsidRDefault="00423718" w:rsidP="00423718">
            <w:pPr>
              <w:spacing w:after="0" w:line="240" w:lineRule="auto"/>
              <w:jc w:val="both"/>
              <w:rPr>
                <w:rFonts w:ascii="Calibri" w:eastAsia="Times New Roman" w:hAnsi="Calibri" w:cs="Calibri"/>
                <w:bCs/>
                <w:lang w:val="es-ES" w:eastAsia="es-ES"/>
              </w:rPr>
            </w:pPr>
          </w:p>
        </w:tc>
      </w:tr>
      <w:tr w:rsidR="00423718" w:rsidRPr="00423718" w14:paraId="11A8D334" w14:textId="77777777" w:rsidTr="005519FB">
        <w:trPr>
          <w:trHeight w:val="567"/>
        </w:trPr>
        <w:tc>
          <w:tcPr>
            <w:tcW w:w="9540" w:type="dxa"/>
            <w:shd w:val="clear" w:color="auto" w:fill="ACB9CA"/>
            <w:vAlign w:val="center"/>
          </w:tcPr>
          <w:p w14:paraId="4EB85BDC" w14:textId="77777777" w:rsidR="00423718" w:rsidRPr="00423718" w:rsidRDefault="00423718" w:rsidP="00423718">
            <w:pPr>
              <w:numPr>
                <w:ilvl w:val="0"/>
                <w:numId w:val="6"/>
              </w:numPr>
              <w:spacing w:after="0" w:line="240" w:lineRule="auto"/>
              <w:ind w:left="318" w:hanging="284"/>
              <w:contextualSpacing/>
              <w:jc w:val="both"/>
              <w:rPr>
                <w:rFonts w:ascii="Calibri" w:eastAsia="Times New Roman" w:hAnsi="Calibri" w:cs="Calibri"/>
                <w:bCs/>
                <w:lang w:val="es-ES" w:eastAsia="es-ES"/>
              </w:rPr>
            </w:pPr>
            <w:r w:rsidRPr="00423718">
              <w:rPr>
                <w:rFonts w:ascii="Calibri" w:eastAsia="Times New Roman" w:hAnsi="Calibri" w:cs="Calibri"/>
                <w:bCs/>
                <w:lang w:val="es-ES" w:eastAsia="es-ES"/>
              </w:rPr>
              <w:lastRenderedPageBreak/>
              <w:t>Describa cómo desarrollará los procesos de elaboración y difusión de los siguientes instrumentos: Carta de derechos y deberes de las personas mayores</w:t>
            </w:r>
            <w:r w:rsidRPr="00423718">
              <w:rPr>
                <w:rFonts w:ascii="Calibri" w:eastAsia="Times New Roman" w:hAnsi="Calibri" w:cs="Calibri"/>
                <w:bCs/>
                <w:shd w:val="clear" w:color="auto" w:fill="ACB9CA"/>
                <w:lang w:val="es-ES" w:eastAsia="es-ES"/>
              </w:rPr>
              <w:t xml:space="preserve"> y reglamento interno del ELEAM.</w:t>
            </w:r>
          </w:p>
        </w:tc>
      </w:tr>
      <w:tr w:rsidR="00423718" w:rsidRPr="00423718" w14:paraId="6A111EC4" w14:textId="77777777" w:rsidTr="005519FB">
        <w:trPr>
          <w:trHeight w:val="609"/>
        </w:trPr>
        <w:tc>
          <w:tcPr>
            <w:tcW w:w="9540" w:type="dxa"/>
          </w:tcPr>
          <w:p w14:paraId="258977F3" w14:textId="77777777" w:rsidR="00D60D09" w:rsidRDefault="00D60D09" w:rsidP="00D60D09">
            <w:pPr>
              <w:spacing w:before="77"/>
              <w:ind w:left="110" w:right="73"/>
              <w:jc w:val="both"/>
            </w:pPr>
            <w:r>
              <w:t>En el presente proyecto entendemos, que las personas mayores son activas y tienen el derecho a exigir servicios y prestaciones de calidad, a expresar sus opiniones respecto a su vida y a las intervenciones que se realizan con ellos.</w:t>
            </w:r>
          </w:p>
          <w:p w14:paraId="25CB796C" w14:textId="77777777" w:rsidR="00D60D09" w:rsidRDefault="00D60D09" w:rsidP="00D60D09">
            <w:pPr>
              <w:spacing w:before="77"/>
              <w:ind w:left="110" w:right="73"/>
              <w:jc w:val="both"/>
            </w:pPr>
            <w:r>
              <w:t>Es por esto que a todos los usuarios nuevos al ingresar se le otorgará el reglamento interno para su posterior firma junto a acompañante/familiar/tutor, esto con el fin de orientar al usuario respecto al compromiso de generar un bienestar dentro del hogar y de sus compañeros.</w:t>
            </w:r>
          </w:p>
          <w:p w14:paraId="09FDFD67" w14:textId="77777777" w:rsidR="00D60D09" w:rsidRDefault="00D60D09" w:rsidP="00D60D09">
            <w:pPr>
              <w:spacing w:before="77"/>
              <w:ind w:left="110" w:right="73"/>
              <w:jc w:val="both"/>
            </w:pPr>
            <w:r>
              <w:t>Todo residente debe tener en conocimiento respecto al reglamento interno, formando parte de su ficha el documento firmado.</w:t>
            </w:r>
          </w:p>
          <w:p w14:paraId="6FEF11BC" w14:textId="77777777" w:rsidR="00D60D09" w:rsidRDefault="00D60D09" w:rsidP="00D60D09">
            <w:pPr>
              <w:spacing w:before="77"/>
              <w:ind w:left="110" w:right="73"/>
              <w:jc w:val="both"/>
            </w:pPr>
            <w:r>
              <w:t>Se adjunta Reglamento interno</w:t>
            </w:r>
          </w:p>
          <w:p w14:paraId="418857C7" w14:textId="77777777" w:rsidR="00D60D09" w:rsidRDefault="00D60D09" w:rsidP="00D60D09">
            <w:pPr>
              <w:pStyle w:val="Ttulo1"/>
              <w:keepNext w:val="0"/>
              <w:spacing w:before="480" w:after="120" w:line="259" w:lineRule="auto"/>
              <w:ind w:left="0" w:right="73" w:firstLine="0"/>
              <w:jc w:val="both"/>
              <w:rPr>
                <w:sz w:val="26"/>
                <w:szCs w:val="26"/>
              </w:rPr>
            </w:pPr>
            <w:bookmarkStart w:id="1" w:name="_heading=h.lrj7094vkae" w:colFirst="0" w:colLast="0"/>
            <w:bookmarkEnd w:id="1"/>
            <w:r>
              <w:rPr>
                <w:sz w:val="26"/>
                <w:szCs w:val="26"/>
              </w:rPr>
              <w:t>REGLAMENTO INTERNO RESIDENTES</w:t>
            </w:r>
          </w:p>
          <w:p w14:paraId="269C3826" w14:textId="77777777" w:rsidR="00D60D09" w:rsidRDefault="00D60D09" w:rsidP="00D60D09">
            <w:pPr>
              <w:pStyle w:val="Ttulo2"/>
              <w:keepNext w:val="0"/>
              <w:spacing w:before="360" w:after="80" w:line="259" w:lineRule="auto"/>
              <w:ind w:left="0" w:right="73" w:firstLine="0"/>
              <w:jc w:val="both"/>
              <w:rPr>
                <w:i w:val="0"/>
                <w:sz w:val="22"/>
                <w:szCs w:val="22"/>
              </w:rPr>
            </w:pPr>
            <w:bookmarkStart w:id="2" w:name="_heading=h.w4lwlv21aa4s" w:colFirst="0" w:colLast="0"/>
            <w:bookmarkEnd w:id="2"/>
            <w:r>
              <w:rPr>
                <w:i w:val="0"/>
                <w:sz w:val="22"/>
                <w:szCs w:val="22"/>
              </w:rPr>
              <w:t>PRIMERO: A quién aplica</w:t>
            </w:r>
          </w:p>
          <w:p w14:paraId="5222CEE3" w14:textId="77777777" w:rsidR="00D60D09" w:rsidRDefault="00D60D09" w:rsidP="00D60D09">
            <w:pPr>
              <w:spacing w:line="256" w:lineRule="auto"/>
              <w:ind w:left="40"/>
              <w:jc w:val="center"/>
              <w:rPr>
                <w:sz w:val="8"/>
                <w:szCs w:val="8"/>
              </w:rPr>
            </w:pPr>
            <w:r>
              <w:rPr>
                <w:sz w:val="8"/>
                <w:szCs w:val="8"/>
              </w:rPr>
              <w:t xml:space="preserve"> </w:t>
            </w:r>
          </w:p>
          <w:p w14:paraId="1C67C670" w14:textId="77777777" w:rsidR="00D60D09" w:rsidRDefault="00D60D09" w:rsidP="00D60D09">
            <w:pPr>
              <w:spacing w:line="256" w:lineRule="auto"/>
            </w:pPr>
            <w:r>
              <w:t xml:space="preserve"> El cumplimiento de las normas de este Reglamento es obligatorio para todos los residentes del establecimiento.</w:t>
            </w:r>
          </w:p>
          <w:p w14:paraId="543486B6" w14:textId="77777777" w:rsidR="00D60D09" w:rsidRDefault="00D60D09" w:rsidP="00D60D09">
            <w:pPr>
              <w:spacing w:before="240" w:after="240"/>
              <w:jc w:val="both"/>
              <w:rPr>
                <w:b/>
              </w:rPr>
            </w:pPr>
            <w:r>
              <w:t xml:space="preserve"> </w:t>
            </w:r>
            <w:r>
              <w:rPr>
                <w:b/>
              </w:rPr>
              <w:t>SEGUNDO: Normas de convivencia</w:t>
            </w:r>
          </w:p>
          <w:p w14:paraId="7E20CDA7" w14:textId="77777777" w:rsidR="00D60D09" w:rsidRDefault="00D60D09" w:rsidP="00D60D09">
            <w:pPr>
              <w:spacing w:before="240" w:after="240"/>
              <w:jc w:val="both"/>
            </w:pPr>
            <w:r>
              <w:t xml:space="preserve">-Los residentes deberán mantener una conducta de respeto y cortesía con el personal de ELEAM Gloria Madrid Trejo y los demás residentes. Particularmente será una situación grave si se considera actos de violencia verbal o física en contra del personal o los demás residentes, lo cual facultará al encargado del establecimiento a tomar medidas pertinentes como una amonestación verbal hasta el egreso del establecimiento.   </w:t>
            </w:r>
          </w:p>
          <w:p w14:paraId="4B7E8231" w14:textId="77777777" w:rsidR="00D60D09" w:rsidRDefault="00D60D09" w:rsidP="00D60D09">
            <w:pPr>
              <w:spacing w:before="240" w:after="240"/>
              <w:jc w:val="both"/>
            </w:pPr>
            <w:r>
              <w:t>-Los residentes deberán respetar el horario de actividades implementado por ELEAM Gloria Madrid Trejo como: alimentación, actividades recreativas, uso de gimnasio y horarios de sueño.</w:t>
            </w:r>
          </w:p>
          <w:p w14:paraId="4F557BD3" w14:textId="77777777" w:rsidR="00D60D09" w:rsidRDefault="00D60D09" w:rsidP="00D60D09">
            <w:pPr>
              <w:spacing w:before="240" w:after="240"/>
              <w:jc w:val="both"/>
            </w:pPr>
            <w:r>
              <w:lastRenderedPageBreak/>
              <w:t>-Los residentes deberán seguir las instrucciones del personal de ELEAM Gloria Madrid Trejo de quienes están a su cargo y quienes velan por su bienestar.</w:t>
            </w:r>
          </w:p>
          <w:p w14:paraId="1D7C2851" w14:textId="77777777" w:rsidR="00D60D09" w:rsidRDefault="00D60D09" w:rsidP="00D60D09">
            <w:pPr>
              <w:spacing w:line="237" w:lineRule="auto"/>
            </w:pPr>
            <w:r>
              <w:t>-En particular los residentes deben colaborar en los tratamientos terapéuticos que le sean indicados y participar en la medida de sus capacidades en las actividades formativas y recreativas que ELEAM Gloria Madrid Trejo ofrezca.</w:t>
            </w:r>
          </w:p>
          <w:p w14:paraId="3F237D06" w14:textId="77777777" w:rsidR="00D60D09" w:rsidRDefault="00D60D09" w:rsidP="00D60D09">
            <w:pPr>
              <w:spacing w:line="256" w:lineRule="auto"/>
            </w:pPr>
            <w:r>
              <w:t xml:space="preserve"> </w:t>
            </w:r>
          </w:p>
          <w:p w14:paraId="4F80219A" w14:textId="77777777" w:rsidR="00D60D09" w:rsidRDefault="00D60D09" w:rsidP="00D60D09">
            <w:pPr>
              <w:pStyle w:val="Ttulo2"/>
              <w:keepNext w:val="0"/>
              <w:spacing w:before="360" w:after="80" w:line="259" w:lineRule="auto"/>
              <w:ind w:left="0" w:right="73" w:firstLine="0"/>
              <w:jc w:val="both"/>
              <w:rPr>
                <w:i w:val="0"/>
                <w:sz w:val="18"/>
                <w:szCs w:val="18"/>
              </w:rPr>
            </w:pPr>
            <w:bookmarkStart w:id="3" w:name="_heading=h.7slfxk4f8vw" w:colFirst="0" w:colLast="0"/>
            <w:bookmarkEnd w:id="3"/>
            <w:r>
              <w:rPr>
                <w:i w:val="0"/>
                <w:sz w:val="18"/>
                <w:szCs w:val="18"/>
              </w:rPr>
              <w:t>TERCERO: Servicios y actividades de ELEAM Gloria Madrid Trejo</w:t>
            </w:r>
          </w:p>
          <w:p w14:paraId="0195E34C" w14:textId="77777777" w:rsidR="00D60D09" w:rsidRDefault="00D60D09" w:rsidP="00D60D09">
            <w:pPr>
              <w:spacing w:line="256" w:lineRule="auto"/>
            </w:pPr>
            <w:r>
              <w:t xml:space="preserve"> </w:t>
            </w:r>
          </w:p>
          <w:p w14:paraId="6E3D7F9F" w14:textId="77777777" w:rsidR="00D60D09" w:rsidRDefault="00D60D09" w:rsidP="00D60D09">
            <w:pPr>
              <w:spacing w:before="240" w:after="240"/>
              <w:jc w:val="both"/>
            </w:pPr>
            <w:r>
              <w:t>Servicios de cuidados básicos:</w:t>
            </w:r>
          </w:p>
          <w:p w14:paraId="4855ECA0" w14:textId="77777777" w:rsidR="00D60D09" w:rsidRDefault="00D60D09" w:rsidP="00D60D09">
            <w:pPr>
              <w:spacing w:after="20"/>
              <w:ind w:left="1080" w:hanging="360"/>
              <w:jc w:val="both"/>
            </w:pPr>
            <w:r>
              <w:t>-</w:t>
            </w:r>
            <w:r>
              <w:rPr>
                <w:sz w:val="14"/>
                <w:szCs w:val="14"/>
              </w:rPr>
              <w:t xml:space="preserve">          </w:t>
            </w:r>
            <w:r>
              <w:t>Alojamiento, cada residente contará con una cama individual, así como un espacio personal para su uso para almacenar efectos personales el cual debe estar bajo su cuidado y del personal.</w:t>
            </w:r>
          </w:p>
          <w:p w14:paraId="236390DD" w14:textId="77777777" w:rsidR="00D60D09" w:rsidRDefault="00D60D09" w:rsidP="00D60D09">
            <w:pPr>
              <w:spacing w:before="240" w:after="240"/>
              <w:ind w:left="1080" w:hanging="360"/>
              <w:jc w:val="both"/>
            </w:pPr>
            <w:r>
              <w:t>-</w:t>
            </w:r>
            <w:r>
              <w:rPr>
                <w:sz w:val="14"/>
                <w:szCs w:val="14"/>
              </w:rPr>
              <w:t xml:space="preserve">          </w:t>
            </w:r>
            <w:r>
              <w:t>Cada residente tiene derecho a los servicios higiénicos y de aseo, por parte del personal de trato directo.</w:t>
            </w:r>
          </w:p>
          <w:p w14:paraId="3DB946DA" w14:textId="77777777" w:rsidR="00D60D09" w:rsidRDefault="00D60D09" w:rsidP="00D60D09">
            <w:pPr>
              <w:spacing w:before="240" w:after="240"/>
              <w:ind w:left="1080" w:hanging="360"/>
              <w:jc w:val="both"/>
            </w:pPr>
            <w:r>
              <w:t>-</w:t>
            </w:r>
            <w:r>
              <w:rPr>
                <w:sz w:val="14"/>
                <w:szCs w:val="14"/>
              </w:rPr>
              <w:t xml:space="preserve">          </w:t>
            </w:r>
            <w:r>
              <w:t>El residente debe recibir alimentación diaria, equilibrada de acuerdo con plan dado por nutricionista. En caso de que el residente tenga requisitos alimenticios especiales, será de responsabilidad del apoderado dar aviso detallado al respecto y proveer cualquier suplemento alimenticio que no pueda ser comúnmente habido.</w:t>
            </w:r>
          </w:p>
          <w:p w14:paraId="07DFE780" w14:textId="77777777" w:rsidR="00D60D09" w:rsidRDefault="00D60D09" w:rsidP="00D60D09">
            <w:pPr>
              <w:spacing w:before="240" w:after="240"/>
              <w:ind w:left="1080" w:hanging="360"/>
              <w:jc w:val="both"/>
            </w:pPr>
            <w:r>
              <w:t>-</w:t>
            </w:r>
            <w:r>
              <w:rPr>
                <w:sz w:val="14"/>
                <w:szCs w:val="14"/>
              </w:rPr>
              <w:t xml:space="preserve">          </w:t>
            </w:r>
            <w:r>
              <w:t>Cada residente tiene derecho a recibir un vestuario adecuado que brinde comodidad y cumpla con las necesidades personales de cada residente en su estancia en el establecimiento.</w:t>
            </w:r>
          </w:p>
          <w:p w14:paraId="33C0C5DC" w14:textId="77777777" w:rsidR="00D60D09" w:rsidRDefault="00D60D09" w:rsidP="00D60D09">
            <w:pPr>
              <w:spacing w:before="240" w:after="240"/>
              <w:ind w:left="1080" w:hanging="360"/>
              <w:jc w:val="both"/>
            </w:pPr>
            <w:r>
              <w:t>-</w:t>
            </w:r>
            <w:r>
              <w:rPr>
                <w:sz w:val="14"/>
                <w:szCs w:val="14"/>
              </w:rPr>
              <w:t xml:space="preserve">          </w:t>
            </w:r>
            <w:r>
              <w:t>Los implementos de los residentes como las camas clínicas, sillas de ruedas estén en buen estado.</w:t>
            </w:r>
          </w:p>
          <w:p w14:paraId="057350C8" w14:textId="77777777" w:rsidR="00D60D09" w:rsidRDefault="00D60D09" w:rsidP="00D60D09">
            <w:pPr>
              <w:spacing w:before="240" w:after="240"/>
              <w:jc w:val="both"/>
              <w:rPr>
                <w:sz w:val="20"/>
                <w:szCs w:val="20"/>
              </w:rPr>
            </w:pPr>
            <w:r>
              <w:t>Estos servicios se entregan según las necesidades y capacidades de autovalencia individuales de cada residente, según el criterio del personal de ELEAM Gloria Madrid Trejo, que debe velar por el bienestar de cada residente.</w:t>
            </w:r>
          </w:p>
          <w:p w14:paraId="33EEC38D" w14:textId="77777777" w:rsidR="00D60D09" w:rsidRDefault="00D60D09" w:rsidP="00D60D09">
            <w:pPr>
              <w:pStyle w:val="Ttulo2"/>
              <w:keepNext w:val="0"/>
              <w:spacing w:before="360" w:after="80" w:line="259" w:lineRule="auto"/>
              <w:ind w:left="0" w:firstLine="0"/>
              <w:jc w:val="both"/>
            </w:pPr>
            <w:bookmarkStart w:id="4" w:name="_heading=h.kb4l4w14i389" w:colFirst="0" w:colLast="0"/>
            <w:bookmarkEnd w:id="4"/>
            <w:r>
              <w:rPr>
                <w:i w:val="0"/>
                <w:sz w:val="24"/>
                <w:szCs w:val="24"/>
              </w:rPr>
              <w:t>CUARTO: Uso de lugares comunes, calefacción, iluminación y demás recursos del hogar</w:t>
            </w:r>
          </w:p>
          <w:p w14:paraId="69D0C938" w14:textId="77777777" w:rsidR="00D60D09" w:rsidRDefault="00D60D09" w:rsidP="00D60D09">
            <w:pPr>
              <w:spacing w:before="240" w:after="240"/>
              <w:jc w:val="both"/>
            </w:pPr>
            <w:r>
              <w:t>Los espacios comunes son de libre disposición para los residentes dentro de los horarios habilitados para su uso y para sus visitas durante los horarios habilitados para su realización.</w:t>
            </w:r>
          </w:p>
          <w:p w14:paraId="09C450C0" w14:textId="77777777" w:rsidR="00D60D09" w:rsidRDefault="00D60D09" w:rsidP="00D60D09">
            <w:pPr>
              <w:spacing w:before="240" w:after="240"/>
              <w:jc w:val="both"/>
            </w:pPr>
            <w:r>
              <w:t xml:space="preserve">Los residentes que hagan uso de estos espacios comunes y los muebles que los guarnecen deben velar por su cuidado y limpieza haciendo uso responsable de ellos. </w:t>
            </w:r>
          </w:p>
          <w:p w14:paraId="4B5A7C56" w14:textId="77777777" w:rsidR="00D60D09" w:rsidRDefault="00D60D09" w:rsidP="00D60D09">
            <w:pPr>
              <w:spacing w:before="240" w:after="240"/>
              <w:jc w:val="both"/>
            </w:pPr>
            <w:r>
              <w:t>En caso de que múltiples residentes deseen hacer uso de un mismo espacio común simultáneamente este el personal del hogar asignará su uso por orden de solicitud, velando por mantener un goce equitativo de los espacios comunes por parte de todos los residentes.</w:t>
            </w:r>
          </w:p>
          <w:p w14:paraId="6960DDFC" w14:textId="77777777" w:rsidR="00D60D09" w:rsidRDefault="00D60D09" w:rsidP="00D60D09">
            <w:pPr>
              <w:spacing w:before="240" w:after="240"/>
              <w:jc w:val="both"/>
            </w:pPr>
            <w:r>
              <w:t>Los demás bienes muebles de los cuales dispone el establecimiento son administrados por el personal quienes pueden autorizar su uso a los residentes con fines de recreación y reposo.</w:t>
            </w:r>
          </w:p>
          <w:p w14:paraId="7B26A57D" w14:textId="77777777" w:rsidR="009B7798" w:rsidRDefault="009B7798" w:rsidP="00D60D09">
            <w:pPr>
              <w:spacing w:before="240" w:after="240"/>
              <w:jc w:val="both"/>
            </w:pPr>
          </w:p>
          <w:p w14:paraId="4430F838" w14:textId="77777777" w:rsidR="00D60D09" w:rsidRDefault="00D60D09" w:rsidP="00D60D09">
            <w:pPr>
              <w:pStyle w:val="Ttulo2"/>
              <w:keepNext w:val="0"/>
              <w:spacing w:before="360" w:after="80" w:line="259" w:lineRule="auto"/>
              <w:ind w:left="0" w:firstLine="0"/>
              <w:jc w:val="both"/>
              <w:rPr>
                <w:i w:val="0"/>
                <w:sz w:val="22"/>
                <w:szCs w:val="22"/>
              </w:rPr>
            </w:pPr>
            <w:bookmarkStart w:id="5" w:name="_heading=h.ctcxymbrh245" w:colFirst="0" w:colLast="0"/>
            <w:bookmarkEnd w:id="5"/>
            <w:r>
              <w:rPr>
                <w:i w:val="0"/>
                <w:sz w:val="22"/>
                <w:szCs w:val="22"/>
              </w:rPr>
              <w:lastRenderedPageBreak/>
              <w:t>QUINTO: Visitas</w:t>
            </w:r>
          </w:p>
          <w:p w14:paraId="25AF56DC" w14:textId="77777777" w:rsidR="00D60D09" w:rsidRDefault="00D60D09" w:rsidP="00D60D09">
            <w:pPr>
              <w:spacing w:line="256" w:lineRule="auto"/>
            </w:pPr>
            <w:r>
              <w:t xml:space="preserve"> </w:t>
            </w:r>
          </w:p>
          <w:p w14:paraId="52A3F995" w14:textId="77777777" w:rsidR="00D60D09" w:rsidRDefault="00D60D09" w:rsidP="00D60D09">
            <w:pPr>
              <w:spacing w:line="247" w:lineRule="auto"/>
              <w:ind w:left="-20"/>
              <w:jc w:val="both"/>
            </w:pPr>
            <w:r>
              <w:t>Todas las visitas deberán llenar el libro de visitas, destinado para tal fin cada vez que ingrese y salga del hogar.</w:t>
            </w:r>
          </w:p>
          <w:p w14:paraId="77AAA3CA" w14:textId="77777777" w:rsidR="00D60D09" w:rsidRDefault="00D60D09" w:rsidP="00D60D09">
            <w:pPr>
              <w:spacing w:line="256" w:lineRule="auto"/>
            </w:pPr>
            <w:r>
              <w:t xml:space="preserve"> Para el Hogar es muy importante el acompañamiento de apoderados y familiares frecuentemente a los residentes. Podrán realizar libremente las visitas que se estimen convenientes y tengan la autorización del apoderado o del/de la director/a del hogar, y siempre y cuando cuenten con la conformidad del residente, respetando horarios de descanso de los residentes y del Hogar. </w:t>
            </w:r>
          </w:p>
          <w:p w14:paraId="685A7457" w14:textId="7F906096" w:rsidR="00D60D09" w:rsidRDefault="00D60D09" w:rsidP="00D60D09">
            <w:pPr>
              <w:ind w:left="110" w:right="120"/>
              <w:rPr>
                <w:sz w:val="26"/>
                <w:szCs w:val="26"/>
              </w:rPr>
            </w:pPr>
            <w:r>
              <w:t>Por otra parte, creemos en la capacidad de las personas mayores, aún aquellas que tienen algún  nivel de  dependencia, son capaces de organizarse y expresar su opinión por objetivos comunes, esto además les permite acceder a los servicios y recursos, mejorar su situación y mantener su autonomía. En consecuencia con lo anterior, entendemos que la participación de la persona mayor le permite sentirse activo, útil,   escuchado y consciente del rol que juega en la sociedad.</w:t>
            </w:r>
          </w:p>
          <w:p w14:paraId="712E2676" w14:textId="77777777" w:rsidR="00D60D09" w:rsidRDefault="00D60D09" w:rsidP="00D60D09">
            <w:pPr>
              <w:ind w:left="110"/>
            </w:pPr>
            <w:r>
              <w:t>Por ello, en la tarea de elaborar una carta de derechos y deberes de los residentes, se considera</w:t>
            </w:r>
          </w:p>
          <w:p w14:paraId="12867C8C" w14:textId="77777777" w:rsidR="00D60D09" w:rsidRDefault="00D60D09" w:rsidP="00D60D09">
            <w:pPr>
              <w:spacing w:line="260" w:lineRule="auto"/>
              <w:ind w:left="110"/>
              <w:rPr>
                <w:sz w:val="26"/>
                <w:szCs w:val="26"/>
              </w:rPr>
            </w:pPr>
            <w:r>
              <w:t>la realización de las siguientes actividades, a cargo del encargado/a del área socio familiar y comunitaria, el cual en este caso recae en el trabajador social:</w:t>
            </w:r>
          </w:p>
          <w:p w14:paraId="4C64CE1E" w14:textId="77777777" w:rsidR="00D60D09" w:rsidRDefault="00D60D09" w:rsidP="00D60D09">
            <w:pPr>
              <w:tabs>
                <w:tab w:val="left" w:pos="820"/>
              </w:tabs>
              <w:ind w:left="830" w:right="963" w:hanging="360"/>
            </w:pPr>
            <w:r>
              <w:t>●</w:t>
            </w:r>
            <w:r>
              <w:tab/>
              <w:t>Asambleas participativas con las personas mayores residentes y familiares o personas significativas para tratar este tema.</w:t>
            </w:r>
          </w:p>
          <w:p w14:paraId="524424C5" w14:textId="77777777" w:rsidR="00D60D09" w:rsidRDefault="00D60D09" w:rsidP="00D60D09">
            <w:pPr>
              <w:ind w:left="470"/>
            </w:pPr>
            <w:r>
              <w:t>●    Reuniones y/o encuentros entre personas mayores residentes y el equipo.</w:t>
            </w:r>
          </w:p>
          <w:p w14:paraId="1B438B89" w14:textId="77777777" w:rsidR="00D60D09" w:rsidRDefault="00D60D09" w:rsidP="00D60D09">
            <w:pPr>
              <w:ind w:left="470"/>
            </w:pPr>
            <w:r>
              <w:t>●    Talleres y trabajos grupales con personas mayores.</w:t>
            </w:r>
          </w:p>
          <w:p w14:paraId="094CC4D0" w14:textId="77777777" w:rsidR="00D60D09" w:rsidRDefault="00D60D09" w:rsidP="00D60D09">
            <w:pPr>
              <w:ind w:left="470"/>
            </w:pPr>
            <w:r>
              <w:t>●    Técnicas participativas para elaboración de carta de derechos y deberes de las personas mayores residentes.</w:t>
            </w:r>
          </w:p>
          <w:p w14:paraId="61272252" w14:textId="77777777" w:rsidR="00D60D09" w:rsidRDefault="00D60D09" w:rsidP="00D60D09">
            <w:pPr>
              <w:spacing w:before="2"/>
              <w:ind w:left="810" w:hanging="360"/>
            </w:pPr>
            <w:r>
              <w:t>●</w:t>
            </w:r>
            <w:r>
              <w:tab/>
              <w:t xml:space="preserve"> Socialización con apoyo de las personas mayores de la carta de derechos y deberes con familiares, trabajadores y la comunidad.</w:t>
            </w:r>
          </w:p>
          <w:p w14:paraId="355C9DEC" w14:textId="77777777" w:rsidR="00D60D09" w:rsidRDefault="00D60D09" w:rsidP="00D60D09">
            <w:pPr>
              <w:pStyle w:val="Ttulo2"/>
              <w:keepNext w:val="0"/>
              <w:spacing w:before="360" w:after="80" w:line="259" w:lineRule="auto"/>
              <w:ind w:left="0" w:firstLine="0"/>
              <w:rPr>
                <w:i w:val="0"/>
                <w:sz w:val="22"/>
                <w:szCs w:val="22"/>
              </w:rPr>
            </w:pPr>
            <w:bookmarkStart w:id="6" w:name="_heading=h.dm1hi9krb90m" w:colFirst="0" w:colLast="0"/>
            <w:bookmarkEnd w:id="6"/>
            <w:r>
              <w:rPr>
                <w:i w:val="0"/>
                <w:sz w:val="22"/>
                <w:szCs w:val="22"/>
              </w:rPr>
              <w:t>SEXTO: Salidas del Residente</w:t>
            </w:r>
          </w:p>
          <w:p w14:paraId="3D23436C" w14:textId="77777777" w:rsidR="00D60D09" w:rsidRDefault="00D60D09" w:rsidP="00D60D09">
            <w:pPr>
              <w:spacing w:line="256" w:lineRule="auto"/>
            </w:pPr>
            <w:r>
              <w:t xml:space="preserve"> </w:t>
            </w:r>
          </w:p>
          <w:p w14:paraId="0CDE542A" w14:textId="77777777" w:rsidR="00D60D09" w:rsidRDefault="00D60D09" w:rsidP="00D60D09">
            <w:pPr>
              <w:spacing w:line="247" w:lineRule="auto"/>
              <w:ind w:left="-20"/>
            </w:pPr>
            <w:r>
              <w:t>El residente podrá salir del hogar, por períodos determinados de tiempo, siempre que las salidas no perjudiquen su bienestar, ni alteren sus tratamientos de salud. Para ello, el residente, si pudiese hacerlo por sí mismo, o su apoderado acordarán con la debida anticipación respectiva salida con el/la director/a del hogar y suscribirán un documento.</w:t>
            </w:r>
          </w:p>
          <w:p w14:paraId="484F7F23" w14:textId="77777777" w:rsidR="00D60D09" w:rsidRDefault="00D60D09" w:rsidP="00D60D09">
            <w:pPr>
              <w:spacing w:line="256" w:lineRule="auto"/>
            </w:pPr>
            <w:r>
              <w:t xml:space="preserve"> </w:t>
            </w:r>
          </w:p>
          <w:p w14:paraId="2CCD3E2E" w14:textId="77777777" w:rsidR="00D60D09" w:rsidRDefault="00D60D09" w:rsidP="00D60D09">
            <w:pPr>
              <w:spacing w:line="247" w:lineRule="auto"/>
              <w:ind w:left="-20"/>
            </w:pPr>
            <w:r>
              <w:t>El residente y su apoderado aceptan y autorizan desde ya todas las salidas de la persona mayor del hogar por motivos de salud -exámenes, procedimientos, u otros- o con fines recreativos en actividades organizadas por la Fundación.</w:t>
            </w:r>
          </w:p>
          <w:p w14:paraId="58D723BB" w14:textId="77777777" w:rsidR="00D60D09" w:rsidRDefault="00D60D09" w:rsidP="00D60D09">
            <w:pPr>
              <w:spacing w:line="256" w:lineRule="auto"/>
            </w:pPr>
            <w:r>
              <w:t xml:space="preserve"> </w:t>
            </w:r>
          </w:p>
          <w:p w14:paraId="50829F8A" w14:textId="77777777" w:rsidR="00D60D09" w:rsidRDefault="00D60D09" w:rsidP="00D60D09">
            <w:pPr>
              <w:spacing w:line="256" w:lineRule="auto"/>
              <w:rPr>
                <w:b/>
              </w:rPr>
            </w:pPr>
            <w:r>
              <w:rPr>
                <w:b/>
              </w:rPr>
              <w:t>SÉPTIMO: Emergencias</w:t>
            </w:r>
          </w:p>
          <w:p w14:paraId="3E2F4C79" w14:textId="77777777" w:rsidR="00D60D09" w:rsidRDefault="00D60D09" w:rsidP="00D60D09">
            <w:pPr>
              <w:spacing w:before="240" w:after="240"/>
            </w:pPr>
            <w:r>
              <w:t xml:space="preserve">-En caso de siniestro u otra emergencia que lo requiera se procederá a la evacuación del establecimiento. Los residentes deben conocer las rutas de evacuación y las zonas de seguridad a donde deben evacuar. Durante la evacuación los residentes y las visitas que se encontraran presentes deben </w:t>
            </w:r>
            <w:r>
              <w:lastRenderedPageBreak/>
              <w:t>colaborar y seguir las instrucciones del personal de ELEAM Gloria Madrid Trejo y no retornar al establecimiento hasta que el personal se lo indique.</w:t>
            </w:r>
          </w:p>
          <w:p w14:paraId="3795818B" w14:textId="77777777" w:rsidR="00D60D09" w:rsidRDefault="00D60D09" w:rsidP="00D60D09">
            <w:pPr>
              <w:spacing w:line="256" w:lineRule="auto"/>
              <w:rPr>
                <w:b/>
              </w:rPr>
            </w:pPr>
            <w:r>
              <w:rPr>
                <w:b/>
              </w:rPr>
              <w:t xml:space="preserve"> OCTAVO: Reclamos</w:t>
            </w:r>
          </w:p>
          <w:p w14:paraId="7D978530" w14:textId="77777777" w:rsidR="00D60D09" w:rsidRDefault="00D60D09" w:rsidP="00D60D09">
            <w:pPr>
              <w:spacing w:line="256" w:lineRule="auto"/>
              <w:rPr>
                <w:b/>
              </w:rPr>
            </w:pPr>
            <w:r>
              <w:rPr>
                <w:b/>
              </w:rPr>
              <w:t xml:space="preserve"> </w:t>
            </w:r>
          </w:p>
          <w:p w14:paraId="38DD7E85" w14:textId="77777777" w:rsidR="00D60D09" w:rsidRDefault="00D60D09" w:rsidP="00D60D09">
            <w:pPr>
              <w:spacing w:line="247" w:lineRule="auto"/>
              <w:ind w:left="-20"/>
            </w:pPr>
            <w:r>
              <w:t>En el Hogar se encontrará disponible un libro de agradecimientos, reclamos y sugerencias, el que estará a disposición de los residentes.</w:t>
            </w:r>
          </w:p>
          <w:p w14:paraId="244B865D" w14:textId="77777777" w:rsidR="00D60D09" w:rsidRDefault="00D60D09" w:rsidP="00D60D09">
            <w:pPr>
              <w:spacing w:before="240" w:after="240"/>
            </w:pPr>
            <w:r>
              <w:t>Los residentes son sujetos de derecho, por lo tanto, se pueden expresar libremente en el libro de reclamos.</w:t>
            </w:r>
          </w:p>
          <w:p w14:paraId="006E73A8" w14:textId="77777777" w:rsidR="00D60D09" w:rsidRDefault="00D60D09" w:rsidP="00D60D09">
            <w:pPr>
              <w:spacing w:before="240" w:after="240"/>
              <w:rPr>
                <w:b/>
              </w:rPr>
            </w:pPr>
            <w:r>
              <w:t xml:space="preserve">Los reclamos y sugerencias también podrán ser canalizados a través del/de la directora/a del hogar y resueltos por la misma dirección previa solicitud de reunión. </w:t>
            </w:r>
            <w:r>
              <w:rPr>
                <w:b/>
              </w:rPr>
              <w:t xml:space="preserve"> </w:t>
            </w:r>
          </w:p>
          <w:p w14:paraId="2857ADA7" w14:textId="77777777" w:rsidR="00D60D09" w:rsidRDefault="00D60D09" w:rsidP="00D60D09">
            <w:pPr>
              <w:pStyle w:val="Ttulo2"/>
              <w:keepNext w:val="0"/>
              <w:spacing w:before="360" w:after="80" w:line="259" w:lineRule="auto"/>
              <w:ind w:left="0" w:firstLine="0"/>
              <w:rPr>
                <w:i w:val="0"/>
                <w:sz w:val="22"/>
                <w:szCs w:val="22"/>
              </w:rPr>
            </w:pPr>
            <w:bookmarkStart w:id="7" w:name="_heading=h.p6gi3hymcvwc" w:colFirst="0" w:colLast="0"/>
            <w:bookmarkEnd w:id="7"/>
            <w:r>
              <w:rPr>
                <w:i w:val="0"/>
                <w:sz w:val="22"/>
                <w:szCs w:val="22"/>
              </w:rPr>
              <w:t xml:space="preserve">NOVENO: Prohibición </w:t>
            </w:r>
          </w:p>
          <w:p w14:paraId="46ADAD4B" w14:textId="77777777" w:rsidR="00D60D09" w:rsidRDefault="00D60D09" w:rsidP="00D60D09">
            <w:pPr>
              <w:spacing w:line="256" w:lineRule="auto"/>
              <w:rPr>
                <w:b/>
              </w:rPr>
            </w:pPr>
            <w:r>
              <w:rPr>
                <w:b/>
              </w:rPr>
              <w:t xml:space="preserve"> </w:t>
            </w:r>
          </w:p>
          <w:p w14:paraId="0FDE027C" w14:textId="77777777" w:rsidR="00D60D09" w:rsidRDefault="00D60D09" w:rsidP="00D60D09">
            <w:pPr>
              <w:spacing w:line="247" w:lineRule="auto"/>
              <w:ind w:left="-20"/>
              <w:rPr>
                <w:b/>
              </w:rPr>
            </w:pPr>
            <w:r>
              <w:rPr>
                <w:b/>
              </w:rPr>
              <w:t>Se prohíbe en las dependencias del Hogar, el consumo de bebidas alcohólicas, drogas ilícitas, porte de armas y cualquier actividad que dañe el orden, la moral y la seguridad de los residentes.</w:t>
            </w:r>
          </w:p>
          <w:p w14:paraId="5311FDF3" w14:textId="77777777" w:rsidR="00D60D09" w:rsidRDefault="00D60D09" w:rsidP="00D60D09">
            <w:pPr>
              <w:spacing w:line="256" w:lineRule="auto"/>
              <w:rPr>
                <w:b/>
              </w:rPr>
            </w:pPr>
            <w:r>
              <w:rPr>
                <w:b/>
              </w:rPr>
              <w:t xml:space="preserve"> </w:t>
            </w:r>
          </w:p>
          <w:p w14:paraId="7448483D" w14:textId="77777777" w:rsidR="00D60D09" w:rsidRDefault="00D60D09" w:rsidP="00D60D09">
            <w:pPr>
              <w:spacing w:line="256" w:lineRule="auto"/>
              <w:rPr>
                <w:b/>
              </w:rPr>
            </w:pPr>
            <w:r>
              <w:rPr>
                <w:b/>
              </w:rPr>
              <w:t xml:space="preserve"> </w:t>
            </w:r>
          </w:p>
          <w:p w14:paraId="14083AC2" w14:textId="77777777" w:rsidR="00D60D09" w:rsidRDefault="00D60D09" w:rsidP="00D60D09">
            <w:pPr>
              <w:spacing w:line="256" w:lineRule="auto"/>
              <w:rPr>
                <w:b/>
              </w:rPr>
            </w:pPr>
            <w:r>
              <w:rPr>
                <w:b/>
              </w:rPr>
              <w:t xml:space="preserve"> </w:t>
            </w:r>
          </w:p>
          <w:p w14:paraId="1AC2DBDA" w14:textId="77777777" w:rsidR="00D60D09" w:rsidRDefault="00D60D09" w:rsidP="00D60D09">
            <w:pPr>
              <w:spacing w:line="247" w:lineRule="auto"/>
              <w:ind w:left="-20"/>
              <w:rPr>
                <w:b/>
              </w:rPr>
            </w:pPr>
            <w:r>
              <w:rPr>
                <w:b/>
              </w:rPr>
              <w:t xml:space="preserve">___________________________                                   </w:t>
            </w:r>
            <w:r>
              <w:rPr>
                <w:b/>
              </w:rPr>
              <w:tab/>
              <w:t xml:space="preserve"> ___________________________        </w:t>
            </w:r>
            <w:r>
              <w:rPr>
                <w:b/>
              </w:rPr>
              <w:tab/>
              <w:t xml:space="preserve">     </w:t>
            </w:r>
          </w:p>
          <w:p w14:paraId="4078F696" w14:textId="77777777" w:rsidR="00D60D09" w:rsidRDefault="00D60D09" w:rsidP="00D60D09">
            <w:pPr>
              <w:spacing w:after="140" w:line="256" w:lineRule="auto"/>
              <w:ind w:left="20"/>
              <w:rPr>
                <w:b/>
              </w:rPr>
            </w:pPr>
            <w:r>
              <w:rPr>
                <w:b/>
              </w:rPr>
              <w:t xml:space="preserve">                       </w:t>
            </w:r>
            <w:r>
              <w:rPr>
                <w:b/>
              </w:rPr>
              <w:tab/>
              <w:t xml:space="preserve">Residente         </w:t>
            </w:r>
            <w:r>
              <w:rPr>
                <w:b/>
              </w:rPr>
              <w:tab/>
              <w:t xml:space="preserve">            </w:t>
            </w:r>
            <w:r>
              <w:rPr>
                <w:b/>
              </w:rPr>
              <w:tab/>
              <w:t xml:space="preserve">            </w:t>
            </w:r>
            <w:r>
              <w:rPr>
                <w:b/>
              </w:rPr>
              <w:tab/>
              <w:t xml:space="preserve">            </w:t>
            </w:r>
            <w:r>
              <w:rPr>
                <w:b/>
              </w:rPr>
              <w:tab/>
              <w:t xml:space="preserve">          directora técnica      </w:t>
            </w:r>
            <w:r>
              <w:rPr>
                <w:b/>
              </w:rPr>
              <w:tab/>
            </w:r>
          </w:p>
          <w:p w14:paraId="7B98C1C3" w14:textId="77777777" w:rsidR="00D60D09" w:rsidRDefault="00D60D09" w:rsidP="00D60D09">
            <w:pPr>
              <w:spacing w:line="247" w:lineRule="auto"/>
              <w:ind w:left="-20"/>
              <w:rPr>
                <w:b/>
              </w:rPr>
            </w:pPr>
            <w:r>
              <w:rPr>
                <w:b/>
              </w:rPr>
              <w:t xml:space="preserve">       </w:t>
            </w:r>
            <w:r>
              <w:rPr>
                <w:b/>
              </w:rPr>
              <w:tab/>
              <w:t xml:space="preserve">(Nombre o huella del Residente) </w:t>
            </w:r>
            <w:r>
              <w:rPr>
                <w:b/>
              </w:rPr>
              <w:tab/>
            </w:r>
          </w:p>
          <w:p w14:paraId="2E4E5DE9" w14:textId="77777777" w:rsidR="00D60D09" w:rsidRDefault="00D60D09" w:rsidP="00D60D09">
            <w:pPr>
              <w:spacing w:after="140" w:line="256" w:lineRule="auto"/>
              <w:ind w:left="20"/>
              <w:rPr>
                <w:b/>
              </w:rPr>
            </w:pPr>
            <w:r>
              <w:rPr>
                <w:b/>
              </w:rPr>
              <w:t xml:space="preserve">          </w:t>
            </w:r>
          </w:p>
          <w:p w14:paraId="0F758818" w14:textId="77777777" w:rsidR="00D60D09" w:rsidRDefault="00D60D09" w:rsidP="00D60D09">
            <w:pPr>
              <w:spacing w:line="256" w:lineRule="auto"/>
              <w:rPr>
                <w:b/>
              </w:rPr>
            </w:pPr>
            <w:r>
              <w:rPr>
                <w:b/>
              </w:rPr>
              <w:t xml:space="preserve"> Fecha ___ / ___ / ___ </w:t>
            </w:r>
          </w:p>
          <w:p w14:paraId="2AF2A908" w14:textId="77777777" w:rsidR="00D60D09" w:rsidRDefault="00D60D09" w:rsidP="00D60D09">
            <w:pPr>
              <w:spacing w:line="256" w:lineRule="auto"/>
              <w:rPr>
                <w:b/>
              </w:rPr>
            </w:pPr>
          </w:p>
          <w:p w14:paraId="3A4B671B" w14:textId="77777777" w:rsidR="00D60D09" w:rsidRDefault="00D60D09" w:rsidP="00D60D09">
            <w:pPr>
              <w:spacing w:line="256" w:lineRule="auto"/>
              <w:rPr>
                <w:b/>
              </w:rPr>
            </w:pPr>
          </w:p>
          <w:p w14:paraId="79BF506B" w14:textId="77777777" w:rsidR="00D60D09" w:rsidRDefault="00D60D09" w:rsidP="00D60D09">
            <w:pPr>
              <w:ind w:left="110" w:right="120"/>
              <w:rPr>
                <w:sz w:val="26"/>
                <w:szCs w:val="26"/>
              </w:rPr>
            </w:pPr>
            <w:r>
              <w:t>Por otra parte, creemos en la capacidad de las personas mayores, aún aquellas que tienen algún nivel de dependencia, son capaces de organizarse y expresar su opinión por objetivos comunes, esto además les permite acceder a los servicios y recursos, mejorar su situación y mantener su autonomía. En consecuencia con lo anterior, entendemos que la participación de la persona mayor le permite sentirse activo, útil, escuchado y consciente del rol que juega en la sociedad.</w:t>
            </w:r>
          </w:p>
          <w:p w14:paraId="3B7D225D" w14:textId="77777777" w:rsidR="00D60D09" w:rsidRDefault="00D60D09" w:rsidP="00D60D09">
            <w:pPr>
              <w:ind w:left="110"/>
            </w:pPr>
            <w:r>
              <w:t>Por ello, en la tarea de elaborar una carta de derechos y deberes de los residentes, se considera</w:t>
            </w:r>
          </w:p>
          <w:p w14:paraId="4A9C2F9D" w14:textId="77777777" w:rsidR="00D60D09" w:rsidRDefault="00D60D09" w:rsidP="00D60D09">
            <w:pPr>
              <w:spacing w:line="260" w:lineRule="auto"/>
              <w:ind w:left="110"/>
              <w:rPr>
                <w:sz w:val="26"/>
                <w:szCs w:val="26"/>
              </w:rPr>
            </w:pPr>
            <w:r>
              <w:t>la realización de las siguientes actividades, a cargo del encargado/a del área socio familiar y comunitaria, el cual en este caso recae en el trabajador social:</w:t>
            </w:r>
          </w:p>
          <w:p w14:paraId="64DB6E1A" w14:textId="77777777" w:rsidR="00D60D09" w:rsidRDefault="00D60D09" w:rsidP="00D60D09">
            <w:pPr>
              <w:tabs>
                <w:tab w:val="left" w:pos="820"/>
              </w:tabs>
              <w:ind w:left="830" w:right="963" w:hanging="360"/>
            </w:pPr>
            <w:r>
              <w:t>●</w:t>
            </w:r>
            <w:r>
              <w:tab/>
              <w:t>Asambleas participativas con las personas mayores residentes y familiares o personas significativas para tratar este tema.</w:t>
            </w:r>
          </w:p>
          <w:p w14:paraId="511BD401" w14:textId="77777777" w:rsidR="00D60D09" w:rsidRDefault="00D60D09" w:rsidP="00D60D09">
            <w:pPr>
              <w:ind w:left="470"/>
            </w:pPr>
            <w:r>
              <w:t>●    Reuniones y/o encuentros entre personas mayores residentes y el equipo.</w:t>
            </w:r>
          </w:p>
          <w:p w14:paraId="33A10E2B" w14:textId="77777777" w:rsidR="00D60D09" w:rsidRDefault="00D60D09" w:rsidP="00D60D09">
            <w:pPr>
              <w:ind w:left="470"/>
            </w:pPr>
            <w:r>
              <w:t>●    Talleres y trabajos grupales con personas mayores.</w:t>
            </w:r>
          </w:p>
          <w:p w14:paraId="44A95F5D" w14:textId="77777777" w:rsidR="00D60D09" w:rsidRDefault="00D60D09" w:rsidP="00D60D09">
            <w:pPr>
              <w:ind w:left="470"/>
            </w:pPr>
            <w:r>
              <w:lastRenderedPageBreak/>
              <w:t>●    Técnicas participativas para elaboración de carta de derechos y deberes de las personas mayores residentes.</w:t>
            </w:r>
          </w:p>
          <w:p w14:paraId="30BC4129" w14:textId="77777777" w:rsidR="00D60D09" w:rsidRDefault="00D60D09" w:rsidP="00D60D09">
            <w:pPr>
              <w:spacing w:before="2"/>
              <w:ind w:left="810" w:hanging="360"/>
            </w:pPr>
            <w:r>
              <w:t>●</w:t>
            </w:r>
            <w:r>
              <w:tab/>
              <w:t xml:space="preserve"> Socialización con apoyo de las personas mayores de la carta de derechos y deberes con familiares, trabajadores y la comunidad.</w:t>
            </w:r>
          </w:p>
          <w:p w14:paraId="2B808403" w14:textId="77777777" w:rsidR="00D60D09" w:rsidRDefault="00D60D09" w:rsidP="00D60D09">
            <w:pPr>
              <w:spacing w:before="2"/>
              <w:ind w:left="810" w:hanging="360"/>
            </w:pPr>
          </w:p>
          <w:p w14:paraId="14BB21EC" w14:textId="77777777" w:rsidR="00423718" w:rsidRPr="00423718" w:rsidRDefault="00423718" w:rsidP="00423718">
            <w:pPr>
              <w:spacing w:after="0" w:line="240" w:lineRule="auto"/>
              <w:jc w:val="both"/>
              <w:rPr>
                <w:rFonts w:ascii="Calibri" w:eastAsia="Times New Roman" w:hAnsi="Calibri" w:cs="Calibri"/>
                <w:bCs/>
                <w:lang w:val="es-ES" w:eastAsia="es-ES"/>
              </w:rPr>
            </w:pPr>
          </w:p>
        </w:tc>
      </w:tr>
      <w:tr w:rsidR="00423718" w:rsidRPr="00423718" w14:paraId="0FC9FD1D" w14:textId="77777777" w:rsidTr="005519FB">
        <w:trPr>
          <w:trHeight w:val="504"/>
        </w:trPr>
        <w:tc>
          <w:tcPr>
            <w:tcW w:w="9540" w:type="dxa"/>
            <w:shd w:val="clear" w:color="auto" w:fill="ACB9CA"/>
          </w:tcPr>
          <w:p w14:paraId="2DD642B6" w14:textId="77777777" w:rsidR="00423718" w:rsidRPr="00423718" w:rsidRDefault="00423718" w:rsidP="00423718">
            <w:pPr>
              <w:numPr>
                <w:ilvl w:val="0"/>
                <w:numId w:val="6"/>
              </w:numPr>
              <w:spacing w:after="0" w:line="240" w:lineRule="auto"/>
              <w:ind w:left="319"/>
              <w:jc w:val="both"/>
              <w:rPr>
                <w:rFonts w:ascii="Calibri" w:eastAsia="Times New Roman" w:hAnsi="Calibri" w:cs="Calibri"/>
                <w:bCs/>
                <w:lang w:val="es-ES" w:eastAsia="es-ES"/>
              </w:rPr>
            </w:pPr>
            <w:r w:rsidRPr="00423718">
              <w:rPr>
                <w:rFonts w:ascii="Calibri" w:eastAsia="Times New Roman" w:hAnsi="Calibri" w:cs="Calibri"/>
                <w:bCs/>
                <w:lang w:val="es-ES" w:eastAsia="es-ES"/>
              </w:rPr>
              <w:lastRenderedPageBreak/>
              <w:t xml:space="preserve">Identifique un proceso de trabajo en red que permita asegurar acciones de prevención, mitigación y actuación hacia las personas mayores y el equipo del ELEAM frente a eventuales situaciones de riesgo y emergencia en el ELEAM o en el territorio en el cual se emplaza. De acuerdo al protocolo de Elaboración de Plan de Emergencia de SENAMA 2019. </w:t>
            </w:r>
          </w:p>
        </w:tc>
      </w:tr>
      <w:tr w:rsidR="00423718" w:rsidRPr="00423718" w14:paraId="3F928F55" w14:textId="77777777" w:rsidTr="005519FB">
        <w:trPr>
          <w:trHeight w:val="504"/>
        </w:trPr>
        <w:tc>
          <w:tcPr>
            <w:tcW w:w="9540" w:type="dxa"/>
            <w:shd w:val="clear" w:color="auto" w:fill="auto"/>
          </w:tcPr>
          <w:p w14:paraId="1512F468" w14:textId="7C552F9E" w:rsidR="00D60D09" w:rsidRDefault="00D60D09" w:rsidP="00D60D09">
            <w:pPr>
              <w:ind w:left="319"/>
              <w:jc w:val="both"/>
              <w:rPr>
                <w:b/>
              </w:rPr>
            </w:pPr>
            <w:r>
              <w:rPr>
                <w:b/>
              </w:rPr>
              <w:t>Se genera un plan de emergencia el cual en sus objetivos tiene los siguientes alcances:</w:t>
            </w:r>
          </w:p>
          <w:p w14:paraId="1336FB6C" w14:textId="77777777" w:rsidR="00D60D09" w:rsidRDefault="00D60D09" w:rsidP="00D60D09">
            <w:pPr>
              <w:ind w:left="319"/>
              <w:jc w:val="both"/>
            </w:pPr>
            <w:r>
              <w:t>Se adjunta plan de emergencia como anexo.</w:t>
            </w:r>
          </w:p>
          <w:p w14:paraId="3F581635" w14:textId="77777777" w:rsidR="00D60D09" w:rsidRDefault="00D60D09" w:rsidP="00D60D09">
            <w:pPr>
              <w:pStyle w:val="Ttulo2"/>
              <w:numPr>
                <w:ilvl w:val="1"/>
                <w:numId w:val="38"/>
              </w:numPr>
              <w:tabs>
                <w:tab w:val="right" w:pos="10792"/>
              </w:tabs>
              <w:spacing w:line="276" w:lineRule="auto"/>
              <w:ind w:left="0" w:hanging="360"/>
              <w:jc w:val="both"/>
              <w:rPr>
                <w:rFonts w:ascii="Calibri" w:eastAsia="Calibri" w:hAnsi="Calibri" w:cs="Calibri"/>
                <w:b w:val="0"/>
                <w:sz w:val="22"/>
                <w:szCs w:val="22"/>
              </w:rPr>
            </w:pPr>
            <w:r>
              <w:rPr>
                <w:rFonts w:ascii="Calibri" w:eastAsia="Calibri" w:hAnsi="Calibri" w:cs="Calibri"/>
                <w:sz w:val="22"/>
                <w:szCs w:val="22"/>
              </w:rPr>
              <w:t>1.- ALCANCE</w:t>
            </w:r>
            <w:r>
              <w:rPr>
                <w:rFonts w:ascii="Calibri" w:eastAsia="Calibri" w:hAnsi="Calibri" w:cs="Calibri"/>
                <w:sz w:val="22"/>
                <w:szCs w:val="22"/>
              </w:rPr>
              <w:tab/>
            </w:r>
            <w:r>
              <w:rPr>
                <w:rFonts w:ascii="Calibri" w:eastAsia="Calibri" w:hAnsi="Calibri" w:cs="Calibri"/>
                <w:b w:val="0"/>
                <w:color w:val="FFFFFF"/>
                <w:sz w:val="36"/>
                <w:szCs w:val="36"/>
                <w:vertAlign w:val="superscript"/>
              </w:rPr>
              <w:t>2</w:t>
            </w:r>
          </w:p>
          <w:p w14:paraId="3158BD08" w14:textId="77777777" w:rsidR="00D60D09" w:rsidRDefault="00D60D09" w:rsidP="00D60D09">
            <w:pPr>
              <w:widowControl w:val="0"/>
              <w:pBdr>
                <w:top w:val="nil"/>
                <w:left w:val="nil"/>
                <w:bottom w:val="nil"/>
                <w:right w:val="nil"/>
                <w:between w:val="nil"/>
              </w:pBdr>
              <w:spacing w:before="225" w:line="276" w:lineRule="auto"/>
              <w:ind w:left="426" w:right="828"/>
              <w:jc w:val="both"/>
              <w:rPr>
                <w:color w:val="000000"/>
              </w:rPr>
            </w:pPr>
            <w:r>
              <w:rPr>
                <w:color w:val="000000"/>
              </w:rPr>
              <w:t>El Plan de Evacuación y de Emergencias tiene como propósito entregar un conjunto de procedimientos para proteger al personal y los bienes dependientes del ELEAM GMT, frente a situaciones que constituyen emergencias.</w:t>
            </w:r>
          </w:p>
          <w:p w14:paraId="3458A437" w14:textId="77777777" w:rsidR="00D60D09" w:rsidRDefault="00D60D09" w:rsidP="00D60D09">
            <w:pPr>
              <w:widowControl w:val="0"/>
              <w:pBdr>
                <w:top w:val="nil"/>
                <w:left w:val="nil"/>
                <w:bottom w:val="nil"/>
                <w:right w:val="nil"/>
                <w:between w:val="nil"/>
              </w:pBdr>
              <w:spacing w:before="4" w:line="276" w:lineRule="auto"/>
              <w:jc w:val="both"/>
              <w:rPr>
                <w:color w:val="000000"/>
              </w:rPr>
            </w:pPr>
          </w:p>
          <w:p w14:paraId="47A09052" w14:textId="77777777" w:rsidR="00D60D09" w:rsidRDefault="00D60D09" w:rsidP="00D60D09">
            <w:pPr>
              <w:widowControl w:val="0"/>
              <w:numPr>
                <w:ilvl w:val="0"/>
                <w:numId w:val="36"/>
              </w:numPr>
              <w:pBdr>
                <w:top w:val="nil"/>
                <w:left w:val="nil"/>
                <w:bottom w:val="nil"/>
                <w:right w:val="nil"/>
                <w:between w:val="nil"/>
              </w:pBdr>
              <w:tabs>
                <w:tab w:val="left" w:pos="877"/>
              </w:tabs>
              <w:spacing w:after="0" w:line="276" w:lineRule="auto"/>
              <w:jc w:val="both"/>
              <w:rPr>
                <w:color w:val="000000"/>
              </w:rPr>
            </w:pPr>
            <w:r>
              <w:rPr>
                <w:color w:val="000000"/>
              </w:rPr>
              <w:t>Las situaciones consideradas como emergencias.</w:t>
            </w:r>
          </w:p>
          <w:p w14:paraId="75CD786C" w14:textId="77777777" w:rsidR="00D60D09" w:rsidRDefault="00D60D09" w:rsidP="00D60D09">
            <w:pPr>
              <w:widowControl w:val="0"/>
              <w:numPr>
                <w:ilvl w:val="0"/>
                <w:numId w:val="36"/>
              </w:numPr>
              <w:pBdr>
                <w:top w:val="nil"/>
                <w:left w:val="nil"/>
                <w:bottom w:val="nil"/>
                <w:right w:val="nil"/>
                <w:between w:val="nil"/>
              </w:pBdr>
              <w:tabs>
                <w:tab w:val="left" w:pos="877"/>
              </w:tabs>
              <w:spacing w:before="5" w:after="0" w:line="276" w:lineRule="auto"/>
              <w:jc w:val="both"/>
              <w:rPr>
                <w:color w:val="000000"/>
              </w:rPr>
            </w:pPr>
            <w:r>
              <w:rPr>
                <w:color w:val="000000"/>
              </w:rPr>
              <w:t>Las responsabilidades del equipo que conforma el Plan de Emergencias.</w:t>
            </w:r>
          </w:p>
          <w:p w14:paraId="6691B0E2" w14:textId="77777777" w:rsidR="00D60D09" w:rsidRDefault="00D60D09" w:rsidP="00D60D09">
            <w:pPr>
              <w:widowControl w:val="0"/>
              <w:numPr>
                <w:ilvl w:val="0"/>
                <w:numId w:val="36"/>
              </w:numPr>
              <w:pBdr>
                <w:top w:val="nil"/>
                <w:left w:val="nil"/>
                <w:bottom w:val="nil"/>
                <w:right w:val="nil"/>
                <w:between w:val="nil"/>
              </w:pBdr>
              <w:tabs>
                <w:tab w:val="left" w:pos="877"/>
              </w:tabs>
              <w:spacing w:before="5" w:after="0" w:line="276" w:lineRule="auto"/>
              <w:jc w:val="both"/>
              <w:rPr>
                <w:color w:val="000000"/>
              </w:rPr>
            </w:pPr>
            <w:r>
              <w:rPr>
                <w:color w:val="000000"/>
              </w:rPr>
              <w:t>Procedimientos para actuar ante Emergencias.</w:t>
            </w:r>
          </w:p>
          <w:p w14:paraId="7E3BAC6F" w14:textId="77777777" w:rsidR="00D60D09" w:rsidRDefault="00D60D09" w:rsidP="00D60D09">
            <w:pPr>
              <w:widowControl w:val="0"/>
              <w:numPr>
                <w:ilvl w:val="0"/>
                <w:numId w:val="36"/>
              </w:numPr>
              <w:pBdr>
                <w:top w:val="nil"/>
                <w:left w:val="nil"/>
                <w:bottom w:val="nil"/>
                <w:right w:val="nil"/>
                <w:between w:val="nil"/>
              </w:pBdr>
              <w:tabs>
                <w:tab w:val="left" w:pos="877"/>
              </w:tabs>
              <w:spacing w:before="7" w:after="0" w:line="276" w:lineRule="auto"/>
              <w:jc w:val="both"/>
              <w:rPr>
                <w:color w:val="000000"/>
              </w:rPr>
            </w:pPr>
            <w:r>
              <w:rPr>
                <w:color w:val="000000"/>
              </w:rPr>
              <w:t>Primeros Auxilios.</w:t>
            </w:r>
          </w:p>
          <w:p w14:paraId="52531276" w14:textId="77777777" w:rsidR="00D60D09" w:rsidRDefault="00D60D09" w:rsidP="00D60D09">
            <w:pPr>
              <w:widowControl w:val="0"/>
              <w:pBdr>
                <w:top w:val="nil"/>
                <w:left w:val="nil"/>
                <w:bottom w:val="nil"/>
                <w:right w:val="nil"/>
                <w:between w:val="nil"/>
              </w:pBdr>
              <w:spacing w:before="5" w:line="276" w:lineRule="auto"/>
              <w:jc w:val="both"/>
              <w:rPr>
                <w:color w:val="000000"/>
              </w:rPr>
            </w:pPr>
          </w:p>
          <w:p w14:paraId="57F827AF" w14:textId="77777777" w:rsidR="00D60D09" w:rsidRDefault="00D60D09" w:rsidP="00D60D09">
            <w:pPr>
              <w:pStyle w:val="Ttulo2"/>
              <w:spacing w:line="276" w:lineRule="auto"/>
              <w:jc w:val="both"/>
              <w:rPr>
                <w:rFonts w:ascii="Calibri" w:eastAsia="Calibri" w:hAnsi="Calibri" w:cs="Calibri"/>
                <w:sz w:val="22"/>
                <w:szCs w:val="22"/>
              </w:rPr>
            </w:pPr>
            <w:r>
              <w:rPr>
                <w:rFonts w:ascii="Calibri" w:eastAsia="Calibri" w:hAnsi="Calibri" w:cs="Calibri"/>
                <w:sz w:val="22"/>
                <w:szCs w:val="22"/>
              </w:rPr>
              <w:t>1.1.- LOS OBJETIVOS DEL PLAN SON:</w:t>
            </w:r>
          </w:p>
          <w:p w14:paraId="66175736" w14:textId="77777777" w:rsidR="00D60D09" w:rsidRDefault="00D60D09" w:rsidP="00D60D09">
            <w:pPr>
              <w:widowControl w:val="0"/>
              <w:pBdr>
                <w:top w:val="nil"/>
                <w:left w:val="nil"/>
                <w:bottom w:val="nil"/>
                <w:right w:val="nil"/>
                <w:between w:val="nil"/>
              </w:pBdr>
              <w:spacing w:before="5" w:line="276" w:lineRule="auto"/>
              <w:jc w:val="both"/>
              <w:rPr>
                <w:b/>
                <w:color w:val="000000"/>
              </w:rPr>
            </w:pPr>
          </w:p>
          <w:p w14:paraId="2879AF60" w14:textId="77777777" w:rsidR="00D60D09" w:rsidRDefault="00D60D09" w:rsidP="00D60D09">
            <w:pPr>
              <w:widowControl w:val="0"/>
              <w:numPr>
                <w:ilvl w:val="0"/>
                <w:numId w:val="37"/>
              </w:numPr>
              <w:pBdr>
                <w:top w:val="nil"/>
                <w:left w:val="nil"/>
                <w:bottom w:val="nil"/>
                <w:right w:val="nil"/>
                <w:between w:val="nil"/>
              </w:pBdr>
              <w:tabs>
                <w:tab w:val="left" w:pos="877"/>
              </w:tabs>
              <w:spacing w:after="0" w:line="276" w:lineRule="auto"/>
              <w:ind w:right="830"/>
              <w:jc w:val="both"/>
              <w:rPr>
                <w:b/>
                <w:color w:val="000000"/>
              </w:rPr>
            </w:pPr>
            <w:r>
              <w:rPr>
                <w:color w:val="000000"/>
              </w:rPr>
              <w:t xml:space="preserve">Definir y estandarizar la actitud que deben tener los trabajadores ante una emergencia </w:t>
            </w:r>
            <w:r>
              <w:rPr>
                <w:b/>
                <w:color w:val="000000"/>
              </w:rPr>
              <w:t>(</w:t>
            </w:r>
            <w:r>
              <w:rPr>
                <w:b/>
                <w:i/>
                <w:color w:val="000000"/>
              </w:rPr>
              <w:t>procedimientos para emergencias</w:t>
            </w:r>
            <w:r>
              <w:rPr>
                <w:b/>
                <w:color w:val="000000"/>
              </w:rPr>
              <w:t>)</w:t>
            </w:r>
          </w:p>
          <w:p w14:paraId="5F49B9E9" w14:textId="77777777" w:rsidR="00D60D09" w:rsidRDefault="00D60D09" w:rsidP="00D60D09">
            <w:pPr>
              <w:widowControl w:val="0"/>
              <w:pBdr>
                <w:top w:val="nil"/>
                <w:left w:val="nil"/>
                <w:bottom w:val="nil"/>
                <w:right w:val="nil"/>
                <w:between w:val="nil"/>
              </w:pBdr>
              <w:spacing w:before="7" w:line="276" w:lineRule="auto"/>
              <w:jc w:val="both"/>
              <w:rPr>
                <w:color w:val="000000"/>
              </w:rPr>
            </w:pPr>
          </w:p>
          <w:p w14:paraId="2A6DF6CA" w14:textId="77777777" w:rsidR="00D60D09" w:rsidRDefault="00D60D09" w:rsidP="00D60D09">
            <w:pPr>
              <w:widowControl w:val="0"/>
              <w:numPr>
                <w:ilvl w:val="0"/>
                <w:numId w:val="37"/>
              </w:numPr>
              <w:pBdr>
                <w:top w:val="nil"/>
                <w:left w:val="nil"/>
                <w:bottom w:val="nil"/>
                <w:right w:val="nil"/>
                <w:between w:val="nil"/>
              </w:pBdr>
              <w:tabs>
                <w:tab w:val="left" w:pos="877"/>
              </w:tabs>
              <w:spacing w:before="1" w:after="0" w:line="276" w:lineRule="auto"/>
              <w:jc w:val="both"/>
              <w:rPr>
                <w:color w:val="000000"/>
              </w:rPr>
            </w:pPr>
            <w:r>
              <w:rPr>
                <w:color w:val="000000"/>
              </w:rPr>
              <w:t xml:space="preserve">Señalar por donde deben desplazarse para alejarse del peligro </w:t>
            </w:r>
            <w:r>
              <w:rPr>
                <w:i/>
                <w:color w:val="000000"/>
              </w:rPr>
              <w:t>(vías de evacuación</w:t>
            </w:r>
            <w:r>
              <w:rPr>
                <w:color w:val="000000"/>
              </w:rPr>
              <w:t>)</w:t>
            </w:r>
          </w:p>
          <w:p w14:paraId="57A16060" w14:textId="77777777" w:rsidR="00D60D09" w:rsidRDefault="00D60D09" w:rsidP="00D60D09">
            <w:pPr>
              <w:widowControl w:val="0"/>
              <w:pBdr>
                <w:top w:val="nil"/>
                <w:left w:val="nil"/>
                <w:bottom w:val="nil"/>
                <w:right w:val="nil"/>
                <w:between w:val="nil"/>
              </w:pBdr>
              <w:spacing w:before="9" w:line="276" w:lineRule="auto"/>
              <w:jc w:val="both"/>
              <w:rPr>
                <w:color w:val="000000"/>
              </w:rPr>
            </w:pPr>
          </w:p>
          <w:p w14:paraId="64FB172B" w14:textId="77777777" w:rsidR="00D60D09" w:rsidRDefault="00D60D09" w:rsidP="00D60D09">
            <w:pPr>
              <w:widowControl w:val="0"/>
              <w:numPr>
                <w:ilvl w:val="0"/>
                <w:numId w:val="37"/>
              </w:numPr>
              <w:pBdr>
                <w:top w:val="nil"/>
                <w:left w:val="nil"/>
                <w:bottom w:val="nil"/>
                <w:right w:val="nil"/>
                <w:between w:val="nil"/>
              </w:pBdr>
              <w:tabs>
                <w:tab w:val="left" w:pos="924"/>
                <w:tab w:val="left" w:pos="925"/>
              </w:tabs>
              <w:spacing w:after="0" w:line="276" w:lineRule="auto"/>
              <w:jc w:val="both"/>
              <w:rPr>
                <w:i/>
                <w:color w:val="000000"/>
              </w:rPr>
            </w:pPr>
            <w:r>
              <w:rPr>
                <w:color w:val="000000"/>
              </w:rPr>
              <w:t>Indicar hacia donde deben dirigirse (</w:t>
            </w:r>
            <w:r>
              <w:rPr>
                <w:i/>
                <w:color w:val="000000"/>
              </w:rPr>
              <w:t>zonas de seguridad)</w:t>
            </w:r>
          </w:p>
          <w:p w14:paraId="0FB4B3BA" w14:textId="77777777" w:rsidR="00D60D09" w:rsidRDefault="00D60D09" w:rsidP="00D60D09">
            <w:pPr>
              <w:widowControl w:val="0"/>
              <w:pBdr>
                <w:top w:val="nil"/>
                <w:left w:val="nil"/>
                <w:bottom w:val="nil"/>
                <w:right w:val="nil"/>
                <w:between w:val="nil"/>
              </w:pBdr>
              <w:spacing w:line="276" w:lineRule="auto"/>
              <w:jc w:val="both"/>
              <w:rPr>
                <w:i/>
                <w:color w:val="000000"/>
              </w:rPr>
            </w:pPr>
          </w:p>
          <w:p w14:paraId="52FFEF77" w14:textId="225F97A7" w:rsidR="00423718" w:rsidRPr="00423718" w:rsidRDefault="00D60D09" w:rsidP="00D60D09">
            <w:pPr>
              <w:spacing w:after="0" w:line="240" w:lineRule="auto"/>
              <w:ind w:left="319"/>
              <w:jc w:val="both"/>
              <w:rPr>
                <w:rFonts w:ascii="Calibri" w:eastAsia="Times New Roman" w:hAnsi="Calibri" w:cs="Calibri"/>
                <w:b/>
                <w:bCs/>
                <w:lang w:val="es-ES" w:eastAsia="es-ES"/>
              </w:rPr>
            </w:pPr>
            <w:r>
              <w:rPr>
                <w:color w:val="000000"/>
              </w:rPr>
              <w:t>Establecer que deben hacer mientras se sofoca la emergencia y en qué medida pueden participar (</w:t>
            </w:r>
            <w:r>
              <w:rPr>
                <w:i/>
                <w:color w:val="000000"/>
              </w:rPr>
              <w:t>instrucciones generales</w:t>
            </w:r>
            <w:r>
              <w:rPr>
                <w:color w:val="000000"/>
              </w:rPr>
              <w:t>).</w:t>
            </w:r>
          </w:p>
        </w:tc>
      </w:tr>
    </w:tbl>
    <w:p w14:paraId="74918751" w14:textId="77777777" w:rsidR="00423718" w:rsidRPr="00423718" w:rsidRDefault="00423718" w:rsidP="00423718">
      <w:pPr>
        <w:spacing w:after="0" w:line="240" w:lineRule="auto"/>
        <w:jc w:val="both"/>
        <w:rPr>
          <w:rFonts w:ascii="Calibri" w:eastAsia="Times New Roman" w:hAnsi="Calibri" w:cs="Calibri"/>
          <w:bCs/>
          <w:lang w:val="es-ES" w:eastAsia="es-ES"/>
        </w:rPr>
      </w:pPr>
    </w:p>
    <w:p w14:paraId="5E4149FD" w14:textId="77777777" w:rsidR="00423718" w:rsidRPr="00423718" w:rsidRDefault="00423718" w:rsidP="00423718">
      <w:pPr>
        <w:spacing w:after="0" w:line="240" w:lineRule="auto"/>
        <w:rPr>
          <w:rFonts w:ascii="Calibri" w:eastAsia="Times New Roman" w:hAnsi="Calibri" w:cs="Calibri"/>
          <w:bCs/>
          <w:lang w:val="es-ES" w:eastAsia="es-ES"/>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423718" w:rsidRPr="00423718" w14:paraId="3500ADE4" w14:textId="77777777" w:rsidTr="005519FB">
        <w:tc>
          <w:tcPr>
            <w:tcW w:w="9497" w:type="dxa"/>
            <w:shd w:val="clear" w:color="auto" w:fill="ACB9CA"/>
          </w:tcPr>
          <w:p w14:paraId="09C06573" w14:textId="77777777" w:rsidR="00423718" w:rsidRPr="00423718" w:rsidRDefault="00423718" w:rsidP="00423718">
            <w:pPr>
              <w:numPr>
                <w:ilvl w:val="0"/>
                <w:numId w:val="12"/>
              </w:numPr>
              <w:spacing w:after="0" w:line="240" w:lineRule="auto"/>
              <w:rPr>
                <w:rFonts w:ascii="Calibri" w:eastAsia="Times New Roman" w:hAnsi="Calibri" w:cs="Calibri"/>
                <w:b/>
                <w:lang w:val="es-ES" w:eastAsia="es-ES"/>
              </w:rPr>
            </w:pPr>
            <w:r w:rsidRPr="00423718">
              <w:rPr>
                <w:rFonts w:ascii="Calibri" w:eastAsia="Times New Roman" w:hAnsi="Calibri" w:cs="Calibri"/>
                <w:b/>
                <w:lang w:val="es-ES" w:eastAsia="es-ES"/>
              </w:rPr>
              <w:t>Equipo Directivo</w:t>
            </w:r>
          </w:p>
        </w:tc>
      </w:tr>
      <w:tr w:rsidR="00423718" w:rsidRPr="00423718" w14:paraId="1D4D47CB" w14:textId="77777777" w:rsidTr="005519FB">
        <w:tc>
          <w:tcPr>
            <w:tcW w:w="9497" w:type="dxa"/>
            <w:shd w:val="clear" w:color="auto" w:fill="ACB9CA"/>
          </w:tcPr>
          <w:p w14:paraId="761BD7BF" w14:textId="77777777" w:rsidR="00423718" w:rsidRPr="00423718" w:rsidRDefault="00423718" w:rsidP="00423718">
            <w:pPr>
              <w:spacing w:after="0" w:line="240" w:lineRule="auto"/>
              <w:rPr>
                <w:rFonts w:ascii="Calibri" w:eastAsia="Times New Roman" w:hAnsi="Calibri" w:cs="Calibri"/>
                <w:bCs/>
                <w:lang w:val="es-ES" w:eastAsia="es-ES"/>
              </w:rPr>
            </w:pPr>
            <w:r w:rsidRPr="00423718">
              <w:rPr>
                <w:rFonts w:ascii="Calibri" w:eastAsia="Times New Roman" w:hAnsi="Calibri" w:cs="Calibri"/>
                <w:bCs/>
                <w:lang w:val="es-ES" w:eastAsia="es-ES"/>
              </w:rPr>
              <w:t>La institución postulante deberá adjuntar curriculum vitae de:</w:t>
            </w:r>
          </w:p>
          <w:p w14:paraId="2530A503" w14:textId="77777777" w:rsidR="00423718" w:rsidRPr="00423718" w:rsidRDefault="00423718" w:rsidP="00423718">
            <w:pPr>
              <w:numPr>
                <w:ilvl w:val="0"/>
                <w:numId w:val="10"/>
              </w:numPr>
              <w:spacing w:after="0" w:line="240" w:lineRule="auto"/>
              <w:rPr>
                <w:rFonts w:ascii="Calibri" w:eastAsia="Times New Roman" w:hAnsi="Calibri" w:cs="Calibri"/>
                <w:bCs/>
                <w:lang w:val="es-ES" w:eastAsia="es-ES"/>
              </w:rPr>
            </w:pPr>
            <w:r w:rsidRPr="00423718">
              <w:rPr>
                <w:rFonts w:ascii="Calibri" w:eastAsia="Times New Roman" w:hAnsi="Calibri" w:cs="Calibri"/>
                <w:bCs/>
                <w:lang w:val="es-ES" w:eastAsia="es-ES"/>
              </w:rPr>
              <w:t xml:space="preserve">Director Técnico que dé cuenta de su perfil acorde al cargo, de la experiencia de trabajo con las personas mayores. </w:t>
            </w:r>
          </w:p>
          <w:p w14:paraId="563729D9" w14:textId="77777777" w:rsidR="00423718" w:rsidRPr="00423718" w:rsidRDefault="00423718" w:rsidP="00423718">
            <w:pPr>
              <w:numPr>
                <w:ilvl w:val="0"/>
                <w:numId w:val="10"/>
              </w:numPr>
              <w:spacing w:after="0" w:line="240" w:lineRule="auto"/>
              <w:rPr>
                <w:rFonts w:ascii="Calibri" w:eastAsia="Times New Roman" w:hAnsi="Calibri" w:cs="Calibri"/>
                <w:bCs/>
                <w:lang w:val="es-ES" w:eastAsia="es-ES"/>
              </w:rPr>
            </w:pPr>
            <w:r w:rsidRPr="00423718">
              <w:rPr>
                <w:rFonts w:ascii="Calibri" w:eastAsia="Times New Roman" w:hAnsi="Calibri" w:cs="Calibri"/>
                <w:bCs/>
                <w:lang w:val="es-ES" w:eastAsia="es-ES"/>
              </w:rPr>
              <w:t xml:space="preserve">Director administrativo que dé cuenta de su perfil acorde al cargo y de su experiencia en el trabajo de administración, contabilidad, finanzas, entre otros cargos similares. </w:t>
            </w:r>
          </w:p>
        </w:tc>
      </w:tr>
      <w:tr w:rsidR="00423718" w:rsidRPr="00423718" w14:paraId="6CE96AE8" w14:textId="77777777" w:rsidTr="005519FB">
        <w:tc>
          <w:tcPr>
            <w:tcW w:w="9497" w:type="dxa"/>
            <w:shd w:val="clear" w:color="auto" w:fill="auto"/>
          </w:tcPr>
          <w:p w14:paraId="38C8080B" w14:textId="37842EFD" w:rsidR="00423718" w:rsidRPr="00423718" w:rsidRDefault="00D60D09" w:rsidP="00423718">
            <w:pPr>
              <w:spacing w:after="0" w:line="240" w:lineRule="auto"/>
              <w:rPr>
                <w:rFonts w:ascii="Calibri" w:eastAsia="Times New Roman" w:hAnsi="Calibri" w:cs="Calibri"/>
                <w:bCs/>
                <w:lang w:val="es-ES" w:eastAsia="es-ES"/>
              </w:rPr>
            </w:pPr>
            <w:r>
              <w:t>Se adjunta como archivo anexo.</w:t>
            </w:r>
          </w:p>
        </w:tc>
      </w:tr>
    </w:tbl>
    <w:p w14:paraId="51B7291C" w14:textId="77777777" w:rsidR="00423718" w:rsidRPr="00423718" w:rsidRDefault="00423718" w:rsidP="00423718">
      <w:pPr>
        <w:spacing w:after="0" w:line="240" w:lineRule="auto"/>
        <w:rPr>
          <w:rFonts w:ascii="Calibri" w:eastAsia="Times New Roman" w:hAnsi="Calibri" w:cs="Calibri"/>
          <w:bCs/>
          <w:lang w:val="es-ES" w:eastAsia="es-ES"/>
        </w:rPr>
      </w:pPr>
    </w:p>
    <w:p w14:paraId="7AB1077C" w14:textId="77777777" w:rsidR="00423718" w:rsidRPr="00423718" w:rsidRDefault="00423718" w:rsidP="00423718">
      <w:pPr>
        <w:spacing w:after="0" w:line="240" w:lineRule="auto"/>
        <w:jc w:val="both"/>
        <w:rPr>
          <w:rFonts w:ascii="Calibri" w:eastAsia="Times New Roman" w:hAnsi="Calibri" w:cs="Calibri"/>
          <w:b/>
          <w:bCs/>
          <w:lang w:val="es-ES" w:eastAsia="es-ES"/>
        </w:rPr>
      </w:pPr>
    </w:p>
    <w:tbl>
      <w:tblPr>
        <w:tblW w:w="100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6"/>
      </w:tblGrid>
      <w:tr w:rsidR="00423718" w:rsidRPr="00423718" w14:paraId="1ED9054F" w14:textId="77777777" w:rsidTr="006A529F">
        <w:tc>
          <w:tcPr>
            <w:tcW w:w="10024" w:type="dxa"/>
            <w:shd w:val="clear" w:color="auto" w:fill="ACB9CA"/>
          </w:tcPr>
          <w:p w14:paraId="74792AF6" w14:textId="77777777" w:rsidR="00423718" w:rsidRPr="00423718" w:rsidRDefault="00423718" w:rsidP="00423718">
            <w:pPr>
              <w:spacing w:after="0" w:line="240" w:lineRule="auto"/>
              <w:jc w:val="both"/>
              <w:rPr>
                <w:rFonts w:ascii="Calibri" w:eastAsia="Times New Roman" w:hAnsi="Calibri" w:cs="Calibri"/>
                <w:b/>
                <w:bCs/>
                <w:lang w:val="es-ES" w:eastAsia="es-ES"/>
              </w:rPr>
            </w:pPr>
            <w:r w:rsidRPr="00423718">
              <w:rPr>
                <w:rFonts w:ascii="Calibri" w:eastAsia="Times New Roman" w:hAnsi="Calibri" w:cs="Calibri"/>
                <w:b/>
                <w:bCs/>
                <w:lang w:val="es-ES" w:eastAsia="es-ES"/>
              </w:rPr>
              <w:t xml:space="preserve">7. Experiencia institucional en el trabajo con personas mayores </w:t>
            </w:r>
          </w:p>
          <w:p w14:paraId="67721693" w14:textId="77777777" w:rsidR="00423718" w:rsidRPr="00423718" w:rsidRDefault="00423718" w:rsidP="00423718">
            <w:pPr>
              <w:spacing w:after="0" w:line="240" w:lineRule="auto"/>
              <w:jc w:val="both"/>
              <w:rPr>
                <w:rFonts w:ascii="Calibri" w:eastAsia="Times New Roman" w:hAnsi="Calibri" w:cs="Calibri"/>
                <w:b/>
                <w:bCs/>
                <w:lang w:val="es-ES" w:eastAsia="es-ES"/>
              </w:rPr>
            </w:pPr>
          </w:p>
        </w:tc>
      </w:tr>
      <w:tr w:rsidR="00423718" w:rsidRPr="00423718" w14:paraId="43E8BB03" w14:textId="77777777" w:rsidTr="006A529F">
        <w:tc>
          <w:tcPr>
            <w:tcW w:w="10024" w:type="dxa"/>
            <w:shd w:val="clear" w:color="auto" w:fill="ACB9CA"/>
          </w:tcPr>
          <w:p w14:paraId="06AD5D80" w14:textId="77777777" w:rsidR="00423718" w:rsidRPr="00423718" w:rsidRDefault="00423718" w:rsidP="00423718">
            <w:pPr>
              <w:numPr>
                <w:ilvl w:val="0"/>
                <w:numId w:val="11"/>
              </w:numPr>
              <w:spacing w:after="0" w:line="240" w:lineRule="auto"/>
              <w:ind w:left="284"/>
              <w:jc w:val="both"/>
              <w:rPr>
                <w:rFonts w:ascii="Calibri" w:eastAsia="Times New Roman" w:hAnsi="Calibri" w:cs="Calibri"/>
                <w:bCs/>
                <w:lang w:val="es-ES" w:eastAsia="es-ES"/>
              </w:rPr>
            </w:pPr>
            <w:r w:rsidRPr="00423718">
              <w:rPr>
                <w:rFonts w:ascii="Calibri" w:eastAsia="Times New Roman" w:hAnsi="Calibri" w:cs="Calibri"/>
                <w:bCs/>
                <w:lang w:val="es-ES" w:eastAsia="es-ES"/>
              </w:rPr>
              <w:t xml:space="preserve">Experiencia de la institución en la entrega de servicios de apoyo y cuidados a personas mayores. (Describir brevemente y adjuntar </w:t>
            </w:r>
            <w:r w:rsidRPr="00423718">
              <w:rPr>
                <w:rFonts w:ascii="Calibri" w:eastAsia="Times New Roman" w:hAnsi="Calibri" w:cs="Calibri"/>
                <w:bCs/>
                <w:u w:val="single"/>
                <w:lang w:val="es-ES" w:eastAsia="es-ES"/>
              </w:rPr>
              <w:t>antecedentes verificables</w:t>
            </w:r>
            <w:r w:rsidRPr="00423718">
              <w:rPr>
                <w:rFonts w:ascii="Calibri" w:eastAsia="Times New Roman" w:hAnsi="Calibri" w:cs="Calibri"/>
                <w:bCs/>
                <w:lang w:val="es-ES" w:eastAsia="es-ES"/>
              </w:rPr>
              <w:t>. Incluir años de experiencia)</w:t>
            </w:r>
          </w:p>
        </w:tc>
      </w:tr>
      <w:tr w:rsidR="00423718" w:rsidRPr="00423718" w14:paraId="47B17BB7" w14:textId="77777777" w:rsidTr="006A529F">
        <w:tc>
          <w:tcPr>
            <w:tcW w:w="10024" w:type="dxa"/>
            <w:shd w:val="clear" w:color="auto" w:fill="auto"/>
          </w:tcPr>
          <w:p w14:paraId="1CA4257D" w14:textId="77777777" w:rsidR="00D60D09" w:rsidRDefault="00D60D09" w:rsidP="00D60D09">
            <w:pPr>
              <w:spacing w:before="17"/>
              <w:ind w:left="104" w:right="240"/>
            </w:pPr>
            <w:r>
              <w:t>Esta idea nace de la consecuencia del trabajo mancomunado de un grupo de amigos desde hace ya más de seis años, orientado siempre en la acción social, y desde hace cuatro años atrás comenzamos a trabajar en la idea de formalizar la corporación, logrando este objetivo en Junio del año 2020, en que nace de forma pública nuestra Corporación Manos Unidas, teniendo como nuestra misión es ayudar a las personas a crear comunidades que trabajen en conjunto, para mejorar la calidad de vida de nuestra sociedad.</w:t>
            </w:r>
          </w:p>
          <w:p w14:paraId="603EDBD7" w14:textId="77777777" w:rsidR="00D60D09" w:rsidRDefault="00D60D09" w:rsidP="00D60D09">
            <w:pPr>
              <w:spacing w:before="17"/>
              <w:ind w:left="104" w:right="240"/>
            </w:pPr>
          </w:p>
          <w:p w14:paraId="6684A01E" w14:textId="77777777" w:rsidR="00D60D09" w:rsidRDefault="00D60D09" w:rsidP="00D60D09">
            <w:pPr>
              <w:spacing w:before="16" w:line="260" w:lineRule="auto"/>
              <w:ind w:left="464"/>
            </w:pPr>
            <w:r>
              <w:rPr>
                <w:rFonts w:ascii="Asset" w:eastAsia="Asset" w:hAnsi="Asset" w:cs="Asset"/>
              </w:rPr>
              <w:t xml:space="preserve"> </w:t>
            </w:r>
            <w:r>
              <w:t>Campamentos</w:t>
            </w:r>
          </w:p>
          <w:p w14:paraId="08FF9703" w14:textId="77777777" w:rsidR="00D60D09" w:rsidRDefault="00D60D09" w:rsidP="00D60D09">
            <w:pPr>
              <w:spacing w:line="260" w:lineRule="auto"/>
              <w:ind w:left="464"/>
            </w:pPr>
            <w:r>
              <w:rPr>
                <w:rFonts w:ascii="Asset" w:eastAsia="Asset" w:hAnsi="Asset" w:cs="Asset"/>
              </w:rPr>
              <w:t xml:space="preserve"> </w:t>
            </w:r>
            <w:r>
              <w:t>Juntas de vecinos</w:t>
            </w:r>
          </w:p>
          <w:p w14:paraId="50510815" w14:textId="77777777" w:rsidR="00D60D09" w:rsidRDefault="00D60D09" w:rsidP="00D60D09">
            <w:pPr>
              <w:spacing w:line="260" w:lineRule="auto"/>
              <w:ind w:left="464"/>
            </w:pPr>
            <w:r>
              <w:rPr>
                <w:rFonts w:ascii="Asset" w:eastAsia="Asset" w:hAnsi="Asset" w:cs="Asset"/>
              </w:rPr>
              <w:t xml:space="preserve"> </w:t>
            </w:r>
            <w:r>
              <w:t>Niños</w:t>
            </w:r>
          </w:p>
          <w:p w14:paraId="4FAFFE18" w14:textId="77777777" w:rsidR="00D60D09" w:rsidRDefault="00D60D09" w:rsidP="00D60D09">
            <w:pPr>
              <w:spacing w:line="260" w:lineRule="auto"/>
              <w:ind w:left="464"/>
            </w:pPr>
            <w:r>
              <w:rPr>
                <w:rFonts w:ascii="Asset" w:eastAsia="Asset" w:hAnsi="Asset" w:cs="Asset"/>
              </w:rPr>
              <w:t xml:space="preserve"> </w:t>
            </w:r>
            <w:r>
              <w:t>Adultos</w:t>
            </w:r>
          </w:p>
          <w:p w14:paraId="2DB3D136" w14:textId="77777777" w:rsidR="00D60D09" w:rsidRDefault="00D60D09" w:rsidP="00D60D09">
            <w:pPr>
              <w:spacing w:line="260" w:lineRule="auto"/>
              <w:ind w:left="464"/>
            </w:pPr>
            <w:r>
              <w:rPr>
                <w:rFonts w:ascii="Asset" w:eastAsia="Asset" w:hAnsi="Asset" w:cs="Asset"/>
              </w:rPr>
              <w:t xml:space="preserve"> </w:t>
            </w:r>
            <w:r>
              <w:t>Personas con discapacidad</w:t>
            </w:r>
          </w:p>
          <w:p w14:paraId="666DCD12" w14:textId="77777777" w:rsidR="00D60D09" w:rsidRDefault="00D60D09" w:rsidP="00D60D09">
            <w:pPr>
              <w:spacing w:line="260" w:lineRule="auto"/>
              <w:ind w:left="464"/>
            </w:pPr>
            <w:r>
              <w:rPr>
                <w:rFonts w:ascii="Asset" w:eastAsia="Asset" w:hAnsi="Asset" w:cs="Asset"/>
              </w:rPr>
              <w:t xml:space="preserve"> </w:t>
            </w:r>
            <w:r>
              <w:t>Personas en situación de calle.</w:t>
            </w:r>
          </w:p>
          <w:p w14:paraId="1D611E2F" w14:textId="77777777" w:rsidR="00D60D09" w:rsidRDefault="00D60D09" w:rsidP="00D60D09">
            <w:pPr>
              <w:spacing w:line="260" w:lineRule="auto"/>
              <w:ind w:left="464"/>
            </w:pPr>
            <w:r>
              <w:t xml:space="preserve">    Administración de ELEAM Gloria Madrid Trejo por ya 40 meses</w:t>
            </w:r>
          </w:p>
          <w:p w14:paraId="31CFA11B" w14:textId="77777777" w:rsidR="00D60D09" w:rsidRDefault="00D60D09" w:rsidP="00D60D09">
            <w:pPr>
              <w:spacing w:before="11" w:line="280" w:lineRule="auto"/>
              <w:rPr>
                <w:sz w:val="28"/>
                <w:szCs w:val="28"/>
              </w:rPr>
            </w:pPr>
          </w:p>
          <w:p w14:paraId="05644CD9" w14:textId="77777777" w:rsidR="00D60D09" w:rsidRDefault="00D60D09" w:rsidP="00D60D09">
            <w:pPr>
              <w:ind w:left="104"/>
            </w:pPr>
            <w:r>
              <w:t>Lo anterior se ha reflejado en:</w:t>
            </w:r>
          </w:p>
          <w:p w14:paraId="73E4D19C" w14:textId="77777777" w:rsidR="00D60D09" w:rsidRDefault="00D60D09" w:rsidP="00D60D09">
            <w:pPr>
              <w:spacing w:before="13"/>
              <w:ind w:left="464"/>
            </w:pPr>
            <w:r>
              <w:rPr>
                <w:rFonts w:ascii="Asset" w:eastAsia="Asset" w:hAnsi="Asset" w:cs="Asset"/>
              </w:rPr>
              <w:t xml:space="preserve"> </w:t>
            </w:r>
            <w:r>
              <w:t>Asistencia en ropa</w:t>
            </w:r>
          </w:p>
          <w:p w14:paraId="2C4A3107" w14:textId="77777777" w:rsidR="00D60D09" w:rsidRDefault="00D60D09" w:rsidP="00D60D09">
            <w:pPr>
              <w:spacing w:before="1"/>
              <w:ind w:left="464"/>
            </w:pPr>
            <w:r>
              <w:rPr>
                <w:rFonts w:ascii="Asset" w:eastAsia="Asset" w:hAnsi="Asset" w:cs="Asset"/>
              </w:rPr>
              <w:t xml:space="preserve"> </w:t>
            </w:r>
            <w:r>
              <w:t>Víveres</w:t>
            </w:r>
          </w:p>
          <w:p w14:paraId="3547ADFD" w14:textId="77777777" w:rsidR="00D60D09" w:rsidRDefault="00D60D09" w:rsidP="00D60D09">
            <w:pPr>
              <w:spacing w:before="1"/>
              <w:ind w:left="464"/>
            </w:pPr>
            <w:r>
              <w:rPr>
                <w:rFonts w:ascii="Asset" w:eastAsia="Asset" w:hAnsi="Asset" w:cs="Asset"/>
              </w:rPr>
              <w:t xml:space="preserve"> </w:t>
            </w:r>
            <w:r>
              <w:t>Insumos para reparación de viviendas</w:t>
            </w:r>
          </w:p>
          <w:p w14:paraId="19EA9196" w14:textId="77777777" w:rsidR="00D60D09" w:rsidRDefault="00D60D09" w:rsidP="00D60D09">
            <w:pPr>
              <w:spacing w:before="4" w:line="260" w:lineRule="auto"/>
              <w:ind w:left="464"/>
            </w:pPr>
            <w:r>
              <w:rPr>
                <w:rFonts w:ascii="Asset" w:eastAsia="Asset" w:hAnsi="Asset" w:cs="Asset"/>
              </w:rPr>
              <w:t xml:space="preserve"> </w:t>
            </w:r>
            <w:r>
              <w:t>Artículos de aseo</w:t>
            </w:r>
          </w:p>
          <w:p w14:paraId="56DFF6B1" w14:textId="77777777" w:rsidR="00D60D09" w:rsidRDefault="00D60D09" w:rsidP="00D60D09">
            <w:pPr>
              <w:spacing w:line="260" w:lineRule="auto"/>
              <w:ind w:left="464"/>
            </w:pPr>
            <w:r>
              <w:rPr>
                <w:rFonts w:ascii="Asset" w:eastAsia="Asset" w:hAnsi="Asset" w:cs="Asset"/>
              </w:rPr>
              <w:t xml:space="preserve"> </w:t>
            </w:r>
            <w:r>
              <w:t>Limpieza profunda de espacios habitacionales (acumuladores)</w:t>
            </w:r>
          </w:p>
          <w:p w14:paraId="6907BDEA" w14:textId="77777777" w:rsidR="00D60D09" w:rsidRDefault="00D60D09" w:rsidP="00D60D09">
            <w:pPr>
              <w:spacing w:line="260" w:lineRule="auto"/>
              <w:ind w:left="464"/>
            </w:pPr>
            <w:r>
              <w:rPr>
                <w:rFonts w:ascii="Asset" w:eastAsia="Asset" w:hAnsi="Asset" w:cs="Asset"/>
              </w:rPr>
              <w:t xml:space="preserve"> </w:t>
            </w:r>
            <w:r>
              <w:t>Aporte de materiales de construcción</w:t>
            </w:r>
          </w:p>
          <w:p w14:paraId="690D9D23" w14:textId="77777777" w:rsidR="00D60D09" w:rsidRDefault="00D60D09" w:rsidP="00D60D09">
            <w:pPr>
              <w:spacing w:before="1" w:line="260" w:lineRule="auto"/>
              <w:ind w:left="464"/>
            </w:pPr>
            <w:r>
              <w:rPr>
                <w:rFonts w:ascii="Asset" w:eastAsia="Asset" w:hAnsi="Asset" w:cs="Asset"/>
              </w:rPr>
              <w:t xml:space="preserve"> </w:t>
            </w:r>
            <w:r>
              <w:t>Medicamentos</w:t>
            </w:r>
          </w:p>
          <w:p w14:paraId="4A522D78" w14:textId="77777777" w:rsidR="00D60D09" w:rsidRDefault="00D60D09" w:rsidP="00D60D09">
            <w:pPr>
              <w:spacing w:before="5" w:line="260" w:lineRule="auto"/>
              <w:ind w:left="824" w:right="373" w:hanging="360"/>
              <w:rPr>
                <w:sz w:val="10"/>
                <w:szCs w:val="10"/>
              </w:rPr>
            </w:pPr>
            <w:r>
              <w:rPr>
                <w:rFonts w:ascii="Asset" w:eastAsia="Asset" w:hAnsi="Asset" w:cs="Asset"/>
              </w:rPr>
              <w:t xml:space="preserve"> </w:t>
            </w:r>
            <w:r>
              <w:t>Orientación en trámites de salud y previsionales (en especial con personas mayores con poca interacción con sistemas computacionales, postulaciones).</w:t>
            </w:r>
          </w:p>
          <w:p w14:paraId="4DA721B2" w14:textId="77777777" w:rsidR="00D60D09" w:rsidRDefault="00D60D09" w:rsidP="00D60D09">
            <w:pPr>
              <w:spacing w:line="200" w:lineRule="auto"/>
            </w:pPr>
          </w:p>
          <w:p w14:paraId="1FC47FFC" w14:textId="3CF76617" w:rsidR="00D60D09" w:rsidRDefault="00D60D09" w:rsidP="00D60D09">
            <w:pPr>
              <w:ind w:left="104" w:right="76"/>
              <w:jc w:val="both"/>
            </w:pPr>
            <w:r>
              <w:t>Esta labor se ha podido desarrollar gracias al valioso aporte de amigos empresarios, y el equipo humano perteneciente a la corporación y terceros. Queremos ser una organización reconocida por el impacto de nuestras actuaciones en el bienestar y el desarrollo de las comunidades con las que trabajamos, así como por nuestra integridad, transparencia y profesionalismo en el modo de actuar. En síntesis, solo buscamos ser una institución competente, con reconocimiento de la comunidad a la labor realizada y cuyos ejes están centrados en la persona mayor y los niños.</w:t>
            </w:r>
          </w:p>
          <w:p w14:paraId="506EA39D" w14:textId="77777777" w:rsidR="00D60D09" w:rsidRDefault="00D60D09" w:rsidP="00D60D09">
            <w:pPr>
              <w:ind w:left="104" w:right="76"/>
              <w:jc w:val="both"/>
            </w:pPr>
            <w:r>
              <w:lastRenderedPageBreak/>
              <w:t>Actualmente, la Corporación Manos Unidas está administrando el ELEAM Gloria Madrid Trejo de la ciudad de Antofagasta.</w:t>
            </w:r>
          </w:p>
          <w:p w14:paraId="3F87994C" w14:textId="45129CE1" w:rsidR="00D60D09" w:rsidRDefault="00D60D09" w:rsidP="00D60D09">
            <w:pPr>
              <w:ind w:left="104" w:right="76"/>
              <w:jc w:val="both"/>
            </w:pPr>
            <w:r>
              <w:t>En el cual se han desarrollado diferentes gestiones para la mejora de la vida de los adultos mayores, donde por medio de proyectos se realizó la mejora del sistema de energía y de agua en casos de emergencia que requiera el establecimiento, así como también se generó una participación con la empresa SODIMAC en su campaña “Sueños de Hogar”, en la cual se postuló al establecimiento para una mejora del área del patio del establecimiento el cual se adjudicó la Corporación y se realizó dicha mejora. Renovación Sillones, cámaras televigilancia jardín, etc.</w:t>
            </w:r>
          </w:p>
          <w:p w14:paraId="5010DB97" w14:textId="77777777" w:rsidR="00D60D09" w:rsidRDefault="00D60D09" w:rsidP="00D60D09">
            <w:pPr>
              <w:ind w:left="104" w:right="76"/>
              <w:jc w:val="both"/>
            </w:pPr>
            <w:r>
              <w:t>Igualmente, los profesionales del área técnica postularon a un proyecto el cual fue adjudicado y se lograron comprar implementos para que las personas mayores pudieran tener un equipo de Boccia, para que pudieran participar contra diferentes establecimientos y así generar instancias de colaboración entre las mismas personas mayores del establecimiento, así como de otros establecimientos de personas mayores.</w:t>
            </w:r>
          </w:p>
          <w:p w14:paraId="4EB9C46D" w14:textId="50D9D497" w:rsidR="00423718" w:rsidRPr="00423718" w:rsidRDefault="00D60D09" w:rsidP="00D60D09">
            <w:pPr>
              <w:ind w:left="104" w:right="76"/>
              <w:jc w:val="both"/>
              <w:rPr>
                <w:rFonts w:ascii="Calibri" w:eastAsia="Times New Roman" w:hAnsi="Calibri" w:cs="Calibri"/>
                <w:b/>
                <w:bCs/>
                <w:lang w:val="es-ES" w:eastAsia="es-ES"/>
              </w:rPr>
            </w:pPr>
            <w:r>
              <w:t>Y también por el gobierno regional (GORE) de la ciudad de Antofagasta se adjudicó un proyecto para el mejoramiento de la red de emergencia del ELEAM, y así poder estar resguardados en caso de cortes de luz o de agua, lo que nos permite seguir manteniendo una autonomía en estos casos.</w:t>
            </w:r>
          </w:p>
        </w:tc>
      </w:tr>
      <w:tr w:rsidR="00423718" w:rsidRPr="00423718" w14:paraId="08335464" w14:textId="77777777" w:rsidTr="006A529F">
        <w:tc>
          <w:tcPr>
            <w:tcW w:w="10024" w:type="dxa"/>
            <w:shd w:val="clear" w:color="auto" w:fill="ACB9CA"/>
          </w:tcPr>
          <w:p w14:paraId="7EE3E774" w14:textId="77777777" w:rsidR="00423718" w:rsidRPr="00423718" w:rsidRDefault="00423718" w:rsidP="00423718">
            <w:pPr>
              <w:numPr>
                <w:ilvl w:val="0"/>
                <w:numId w:val="11"/>
              </w:numPr>
              <w:spacing w:after="0" w:line="240" w:lineRule="auto"/>
              <w:ind w:left="313"/>
              <w:jc w:val="both"/>
              <w:rPr>
                <w:rFonts w:ascii="Calibri" w:eastAsia="Times New Roman" w:hAnsi="Calibri" w:cs="Calibri"/>
                <w:bCs/>
                <w:lang w:val="es-ES" w:eastAsia="es-ES"/>
              </w:rPr>
            </w:pPr>
            <w:r w:rsidRPr="00423718">
              <w:rPr>
                <w:rFonts w:ascii="Calibri" w:eastAsia="Times New Roman" w:hAnsi="Calibri" w:cs="Calibri"/>
                <w:bCs/>
                <w:lang w:val="es-ES" w:eastAsia="es-ES"/>
              </w:rPr>
              <w:lastRenderedPageBreak/>
              <w:t xml:space="preserve">Describir los elementos que permitan dar cuenta de aprendizajes relevantes aportados desde la experiencia previa de la institución en el trabajo con personas mayores. </w:t>
            </w:r>
          </w:p>
        </w:tc>
      </w:tr>
      <w:tr w:rsidR="00423718" w:rsidRPr="00423718" w14:paraId="7069E756" w14:textId="77777777" w:rsidTr="006A529F">
        <w:tc>
          <w:tcPr>
            <w:tcW w:w="10024" w:type="dxa"/>
            <w:shd w:val="clear" w:color="auto" w:fill="auto"/>
          </w:tcPr>
          <w:p w14:paraId="6F3FFE29" w14:textId="77777777" w:rsidR="00D60D09" w:rsidRDefault="00D60D09" w:rsidP="00D60D09">
            <w:pPr>
              <w:jc w:val="both"/>
            </w:pPr>
            <w:r>
              <w:t>Durante el año 2019 se realizó la campaña cuadritos de amor, que era una campaña para apoyar a las personas que se encontraban en situación de calle y a los cuales se les entregaba una frazada tejida a mano por varias personas que componían diferentes secciones de la frazada hasta realizar una completa, esto junto a una colación para acompañar, y generalmente eran personas de la tercera edad quienes en su mayoría estaban en esta situación de calle.</w:t>
            </w:r>
          </w:p>
          <w:p w14:paraId="0506536C" w14:textId="77777777" w:rsidR="00D60D09" w:rsidRDefault="00D60D09" w:rsidP="00D60D09">
            <w:pPr>
              <w:jc w:val="both"/>
            </w:pPr>
            <w:r>
              <w:t>También la entrega de cajas de alimentos a personas mayores que se encuentran solas y están en una vulnerabilidad social y sin redes de contactos, sobre todo familiares, y de las cuales también en algunos casos se apoyó incluso con el mejoramiento de su vivienda para que pudiera tener un mejor desplazamiento dentro de su hogar.</w:t>
            </w:r>
          </w:p>
          <w:p w14:paraId="5EBB18B2" w14:textId="77777777" w:rsidR="00D60D09" w:rsidRDefault="00D60D09" w:rsidP="00D60D09">
            <w:pPr>
              <w:jc w:val="both"/>
            </w:pPr>
            <w:r>
              <w:t>Apoyar a personas mayores en un estado de postrado, para acompañarlas y poder ayudar en las necesidades más inmediatas que tuvieran o poder apoyar en materiales o recursos para ella o su familia.</w:t>
            </w:r>
          </w:p>
          <w:p w14:paraId="4AAF42EC" w14:textId="77777777" w:rsidR="00D60D09" w:rsidRDefault="00D60D09" w:rsidP="00D60D09">
            <w:pPr>
              <w:jc w:val="both"/>
            </w:pPr>
          </w:p>
          <w:p w14:paraId="40A744E8" w14:textId="77777777" w:rsidR="00D60D09" w:rsidRDefault="00D60D09" w:rsidP="00D60D09">
            <w:pPr>
              <w:spacing w:line="361" w:lineRule="auto"/>
              <w:ind w:left="101" w:right="414"/>
            </w:pPr>
            <w:r>
              <w:rPr>
                <w:b/>
              </w:rPr>
              <w:t xml:space="preserve">Misión: </w:t>
            </w:r>
            <w:r>
              <w:t>"Ayudar a las personas a mejorar su calidad de vida, mediante el logro de herramientas que ayuden a superar su situación de vulnerabilidad con acciones relacionadas con la cultura, el deporte, emprendimiento y el trabajo en comunidad.”</w:t>
            </w:r>
          </w:p>
          <w:p w14:paraId="6C0B44B5" w14:textId="77777777" w:rsidR="00D60D09" w:rsidRDefault="00D60D09" w:rsidP="00D60D09">
            <w:pPr>
              <w:spacing w:line="359" w:lineRule="auto"/>
              <w:ind w:left="101" w:right="600"/>
              <w:rPr>
                <w:sz w:val="28"/>
                <w:szCs w:val="28"/>
              </w:rPr>
            </w:pPr>
            <w:r>
              <w:rPr>
                <w:b/>
              </w:rPr>
              <w:t xml:space="preserve">Visión: </w:t>
            </w:r>
            <w:r>
              <w:t>Queremos ser una organización reconocida por el impacto de nuestras actuaciones en el bienestar y el desarrollo de las comunidades con las que trabajamos, así como por nuestra integridad, transparencia y profesionalismo en el modo de actuar.</w:t>
            </w:r>
          </w:p>
          <w:p w14:paraId="0757B816" w14:textId="77777777" w:rsidR="00D60D09" w:rsidRDefault="00D60D09" w:rsidP="00D60D09">
            <w:pPr>
              <w:ind w:left="101"/>
              <w:rPr>
                <w:sz w:val="28"/>
                <w:szCs w:val="28"/>
              </w:rPr>
            </w:pPr>
            <w:r>
              <w:rPr>
                <w:b/>
              </w:rPr>
              <w:t>VALORES:</w:t>
            </w:r>
          </w:p>
          <w:p w14:paraId="4B3DDFDC" w14:textId="77777777" w:rsidR="00D60D09" w:rsidRDefault="00D60D09" w:rsidP="00D60D09">
            <w:pPr>
              <w:ind w:left="461"/>
            </w:pPr>
            <w:r>
              <w:rPr>
                <w:rFonts w:ascii="Asset" w:eastAsia="Asset" w:hAnsi="Asset" w:cs="Asset"/>
              </w:rPr>
              <w:t xml:space="preserve">          </w:t>
            </w:r>
            <w:r>
              <w:t>Promover un ambiente de desarrollo creativo y eficaz para nuestros Colaboradores.</w:t>
            </w:r>
          </w:p>
          <w:p w14:paraId="1FC1D9C9" w14:textId="77777777" w:rsidR="00D60D09" w:rsidRDefault="00D60D09" w:rsidP="00D60D09">
            <w:pPr>
              <w:ind w:left="461"/>
            </w:pPr>
            <w:r>
              <w:rPr>
                <w:rFonts w:ascii="Asset" w:eastAsia="Asset" w:hAnsi="Asset" w:cs="Asset"/>
              </w:rPr>
              <w:t xml:space="preserve">          </w:t>
            </w:r>
            <w:r>
              <w:t>Proveer las mejores herramientas para apoyar a nuestros beneficiarios,</w:t>
            </w:r>
          </w:p>
          <w:p w14:paraId="6ACCA5D8" w14:textId="77777777" w:rsidR="00D60D09" w:rsidRDefault="00D60D09" w:rsidP="00D60D09">
            <w:pPr>
              <w:ind w:left="461"/>
            </w:pPr>
            <w:r>
              <w:rPr>
                <w:rFonts w:ascii="Asset" w:eastAsia="Asset" w:hAnsi="Asset" w:cs="Asset"/>
              </w:rPr>
              <w:t xml:space="preserve">          </w:t>
            </w:r>
            <w:r>
              <w:t>Brindar el nivel más alto de compromiso y participación para el mejoramiento de nuestras Comunidades.</w:t>
            </w:r>
          </w:p>
          <w:p w14:paraId="480347A7" w14:textId="77777777" w:rsidR="00D60D09" w:rsidRDefault="00D60D09" w:rsidP="00D60D09">
            <w:pPr>
              <w:ind w:left="461"/>
              <w:rPr>
                <w:sz w:val="28"/>
                <w:szCs w:val="28"/>
              </w:rPr>
            </w:pPr>
            <w:r>
              <w:rPr>
                <w:rFonts w:ascii="Asset" w:eastAsia="Asset" w:hAnsi="Asset" w:cs="Asset"/>
              </w:rPr>
              <w:t xml:space="preserve">          </w:t>
            </w:r>
            <w:r>
              <w:t>Apoyar las mejores soluciones para cuidar el Medio Ambiente.</w:t>
            </w:r>
          </w:p>
          <w:p w14:paraId="40E0B8FF" w14:textId="77777777" w:rsidR="00D60D09" w:rsidRDefault="00D60D09" w:rsidP="00D60D09">
            <w:pPr>
              <w:ind w:left="461"/>
            </w:pPr>
            <w:r>
              <w:rPr>
                <w:rFonts w:ascii="Asset" w:eastAsia="Asset" w:hAnsi="Asset" w:cs="Asset"/>
              </w:rPr>
              <w:lastRenderedPageBreak/>
              <w:t xml:space="preserve">          </w:t>
            </w:r>
            <w:r>
              <w:t>Pasión: Nos entusiasma lo que hacemos y la forma en que lo hacemos.</w:t>
            </w:r>
          </w:p>
          <w:p w14:paraId="0825D4A0" w14:textId="77777777" w:rsidR="00D60D09" w:rsidRDefault="00D60D09" w:rsidP="00D60D09">
            <w:pPr>
              <w:ind w:left="461"/>
            </w:pPr>
            <w:r>
              <w:rPr>
                <w:rFonts w:ascii="Asset" w:eastAsia="Asset" w:hAnsi="Asset" w:cs="Asset"/>
              </w:rPr>
              <w:t xml:space="preserve">          </w:t>
            </w:r>
            <w:r>
              <w:t>Compromiso: Estamos comprometidos con cada uno de los integrantes de nuestras redes de acción.</w:t>
            </w:r>
          </w:p>
          <w:p w14:paraId="2E5AA444" w14:textId="77777777" w:rsidR="00D60D09" w:rsidRDefault="00D60D09" w:rsidP="00D60D09">
            <w:pPr>
              <w:ind w:left="461"/>
            </w:pPr>
            <w:r>
              <w:rPr>
                <w:rFonts w:ascii="Asset" w:eastAsia="Asset" w:hAnsi="Asset" w:cs="Asset"/>
              </w:rPr>
              <w:t xml:space="preserve">          </w:t>
            </w:r>
            <w:r>
              <w:t>Integridad: Como Corporación y como individuos, nuestras acciones son éticas y profesionales.</w:t>
            </w:r>
          </w:p>
          <w:p w14:paraId="665C89A3" w14:textId="77777777" w:rsidR="00D60D09" w:rsidRDefault="00D60D09" w:rsidP="00D60D09">
            <w:pPr>
              <w:spacing w:before="1" w:line="200" w:lineRule="auto"/>
            </w:pPr>
          </w:p>
          <w:p w14:paraId="07191041" w14:textId="77777777" w:rsidR="00D60D09" w:rsidRDefault="00D60D09" w:rsidP="00D60D09">
            <w:pPr>
              <w:tabs>
                <w:tab w:val="left" w:pos="820"/>
              </w:tabs>
              <w:spacing w:line="242" w:lineRule="auto"/>
              <w:ind w:left="821" w:right="968" w:hanging="360"/>
            </w:pPr>
            <w:r>
              <w:rPr>
                <w:rFonts w:ascii="Asset" w:eastAsia="Asset" w:hAnsi="Asset" w:cs="Asset"/>
              </w:rPr>
              <w:t></w:t>
            </w:r>
            <w:r>
              <w:rPr>
                <w:rFonts w:ascii="Asset" w:eastAsia="Asset" w:hAnsi="Asset" w:cs="Asset"/>
              </w:rPr>
              <w:tab/>
            </w:r>
            <w:r>
              <w:t>Emprendimiento: Somos activos, energéticos y asertivos, con el fin de obtener y entregar la mejor experiencia social.</w:t>
            </w:r>
          </w:p>
          <w:p w14:paraId="67913F83" w14:textId="77777777" w:rsidR="00D60D09" w:rsidRDefault="00D60D09" w:rsidP="00D60D09">
            <w:pPr>
              <w:tabs>
                <w:tab w:val="left" w:pos="820"/>
              </w:tabs>
              <w:ind w:left="821" w:right="762" w:hanging="360"/>
              <w:rPr>
                <w:rFonts w:ascii="Asset" w:eastAsia="Asset" w:hAnsi="Asset" w:cs="Asset"/>
              </w:rPr>
            </w:pPr>
            <w:r>
              <w:rPr>
                <w:rFonts w:ascii="Asset" w:eastAsia="Asset" w:hAnsi="Asset" w:cs="Asset"/>
              </w:rPr>
              <w:t></w:t>
            </w:r>
            <w:r>
              <w:rPr>
                <w:rFonts w:ascii="Asset" w:eastAsia="Asset" w:hAnsi="Asset" w:cs="Asset"/>
              </w:rPr>
              <w:tab/>
            </w:r>
            <w:r>
              <w:t>Eficiencia: Somos extremadamente conscientes y cuidadosos con los recursos que nos asignen y que utilizaremos para lograr nuestros objetivos sociales.</w:t>
            </w:r>
            <w:r>
              <w:rPr>
                <w:rFonts w:ascii="Asset" w:eastAsia="Asset" w:hAnsi="Asset" w:cs="Asset"/>
              </w:rPr>
              <w:t xml:space="preserve">    </w:t>
            </w:r>
          </w:p>
          <w:p w14:paraId="4A3E83BE" w14:textId="77777777" w:rsidR="00D60D09" w:rsidRDefault="00D60D09" w:rsidP="00D60D09">
            <w:pPr>
              <w:tabs>
                <w:tab w:val="left" w:pos="820"/>
              </w:tabs>
              <w:ind w:left="821" w:right="762" w:hanging="360"/>
            </w:pPr>
            <w:r>
              <w:rPr>
                <w:rFonts w:ascii="Asset" w:eastAsia="Asset" w:hAnsi="Asset" w:cs="Asset"/>
              </w:rPr>
              <w:t xml:space="preserve">      </w:t>
            </w:r>
            <w:r>
              <w:t>La gente: Nos importa su rol comunitario y social.</w:t>
            </w:r>
          </w:p>
          <w:p w14:paraId="5B50F33A" w14:textId="77777777" w:rsidR="00D60D09" w:rsidRDefault="00D60D09" w:rsidP="00D60D09">
            <w:pPr>
              <w:ind w:left="461"/>
            </w:pPr>
            <w:r>
              <w:rPr>
                <w:rFonts w:ascii="Asset" w:eastAsia="Asset" w:hAnsi="Asset" w:cs="Asset"/>
              </w:rPr>
              <w:t xml:space="preserve">          </w:t>
            </w:r>
            <w:r>
              <w:t>El conocimiento: Aprendemos y crecemos compartiendo conocimientos y recursos con las personas.</w:t>
            </w:r>
          </w:p>
          <w:p w14:paraId="7FB0406D" w14:textId="584B01D6" w:rsidR="00423718" w:rsidRDefault="00D60D09" w:rsidP="00D60D09">
            <w:pPr>
              <w:jc w:val="both"/>
            </w:pPr>
            <w:r>
              <w:rPr>
                <w:rFonts w:ascii="Asset" w:eastAsia="Asset" w:hAnsi="Asset" w:cs="Asset"/>
              </w:rPr>
              <w:t></w:t>
            </w:r>
            <w:r>
              <w:rPr>
                <w:rFonts w:ascii="Asset" w:eastAsia="Asset" w:hAnsi="Asset" w:cs="Asset"/>
              </w:rPr>
              <w:tab/>
            </w:r>
            <w:r>
              <w:t>El equipo: Creemos en el trabajo en equipo y en la colaboración, para potenciar y mejorar nuestras acciones sociales.</w:t>
            </w:r>
          </w:p>
          <w:p w14:paraId="2E311F3E" w14:textId="77777777" w:rsidR="00D60D09" w:rsidRDefault="00D60D09" w:rsidP="00D60D09">
            <w:pPr>
              <w:jc w:val="both"/>
              <w:rPr>
                <w:b/>
              </w:rPr>
            </w:pPr>
          </w:p>
          <w:p w14:paraId="6126982B" w14:textId="77777777" w:rsidR="00D60D09" w:rsidRDefault="00D60D09" w:rsidP="00D60D09">
            <w:pPr>
              <w:jc w:val="both"/>
              <w:rPr>
                <w:b/>
              </w:rPr>
            </w:pPr>
          </w:p>
          <w:p w14:paraId="7D7D03E1" w14:textId="77777777" w:rsidR="00D60D09" w:rsidRPr="00423718" w:rsidRDefault="00D60D09" w:rsidP="00D60D09">
            <w:pPr>
              <w:jc w:val="both"/>
              <w:rPr>
                <w:rFonts w:ascii="Calibri" w:eastAsia="Times New Roman" w:hAnsi="Calibri" w:cs="Calibri"/>
                <w:b/>
                <w:bCs/>
                <w:lang w:val="es-ES" w:eastAsia="es-ES"/>
              </w:rPr>
            </w:pPr>
          </w:p>
          <w:p w14:paraId="27A4980D" w14:textId="77777777" w:rsidR="00423718" w:rsidRPr="00423718" w:rsidRDefault="00423718" w:rsidP="00423718">
            <w:pPr>
              <w:spacing w:after="0" w:line="240" w:lineRule="auto"/>
              <w:jc w:val="both"/>
              <w:rPr>
                <w:rFonts w:ascii="Calibri" w:eastAsia="Times New Roman" w:hAnsi="Calibri" w:cs="Calibri"/>
                <w:b/>
                <w:bCs/>
                <w:lang w:val="es-ES" w:eastAsia="es-ES"/>
              </w:rPr>
            </w:pPr>
          </w:p>
        </w:tc>
      </w:tr>
      <w:tr w:rsidR="00423718" w:rsidRPr="00423718" w14:paraId="169B2095" w14:textId="77777777" w:rsidTr="006A529F">
        <w:tc>
          <w:tcPr>
            <w:tcW w:w="10024" w:type="dxa"/>
            <w:shd w:val="clear" w:color="auto" w:fill="ACB9CA"/>
          </w:tcPr>
          <w:p w14:paraId="29DCCC6C" w14:textId="77777777" w:rsidR="00423718" w:rsidRPr="00423718" w:rsidRDefault="00423718" w:rsidP="00423718">
            <w:pPr>
              <w:numPr>
                <w:ilvl w:val="0"/>
                <w:numId w:val="11"/>
              </w:numPr>
              <w:spacing w:after="0" w:line="240" w:lineRule="auto"/>
              <w:ind w:left="426"/>
              <w:jc w:val="both"/>
              <w:rPr>
                <w:rFonts w:ascii="Calibri" w:eastAsia="Times New Roman" w:hAnsi="Calibri" w:cs="Calibri"/>
                <w:bCs/>
                <w:lang w:val="es-ES" w:eastAsia="es-ES"/>
              </w:rPr>
            </w:pPr>
            <w:r w:rsidRPr="00423718">
              <w:rPr>
                <w:rFonts w:ascii="Calibri" w:eastAsia="Times New Roman" w:hAnsi="Calibri" w:cs="Calibri"/>
                <w:bCs/>
                <w:lang w:val="es-ES" w:eastAsia="es-ES"/>
              </w:rPr>
              <w:lastRenderedPageBreak/>
              <w:t xml:space="preserve">Describir la experiencia de la institución en el trabajo de operación de dispositivos residenciales independientes del grupo etario atendido. </w:t>
            </w:r>
          </w:p>
        </w:tc>
      </w:tr>
      <w:tr w:rsidR="00423718" w:rsidRPr="00423718" w14:paraId="4FAFDE5A" w14:textId="77777777" w:rsidTr="006A529F">
        <w:tc>
          <w:tcPr>
            <w:tcW w:w="10024" w:type="dxa"/>
            <w:shd w:val="clear" w:color="auto" w:fill="auto"/>
          </w:tcPr>
          <w:p w14:paraId="2D54D5EA" w14:textId="77777777" w:rsidR="00D60D09" w:rsidRDefault="00D60D09" w:rsidP="00D60D09">
            <w:pPr>
              <w:jc w:val="both"/>
            </w:pPr>
            <w:r>
              <w:t>A través de la administración del ELEAM, la institución ha ganado experiencia en un continuo aprendizaje sobre las necesidades que tienen las personas vulnerables que se encuentran en el establecimiento.</w:t>
            </w:r>
          </w:p>
          <w:p w14:paraId="583DA355" w14:textId="33042673" w:rsidR="00423718" w:rsidRPr="00423718" w:rsidRDefault="00D60D09" w:rsidP="00D60D09">
            <w:pPr>
              <w:spacing w:after="0" w:line="240" w:lineRule="auto"/>
              <w:jc w:val="both"/>
              <w:rPr>
                <w:rFonts w:ascii="Calibri" w:eastAsia="Times New Roman" w:hAnsi="Calibri" w:cs="Calibri"/>
                <w:b/>
                <w:bCs/>
                <w:lang w:val="es-ES" w:eastAsia="es-ES"/>
              </w:rPr>
            </w:pPr>
            <w:r>
              <w:t>De esta manera, la experiencia adquirida ha servido para ir generando mejoras continuas junto a un equipo profesional y el apoyo de las asistentes de trato directo más que la gente encargada de la alimentación el aseo y lavandería del establecimiento, a profundizar más en las necesidades de las cuales las personas mayores requieren para así tener una mejor calidad de vida en el tiempo que tengan de estadía del establecimiento. Promoviendo una vida digna, transformándonos en su familia sustituta, generando vínculos de confianza y protección esenciales para toda persona mayor. Ha sido una experiencia única y enriquecedora, llena de emociones, un camino hermoso de crecimiento continuo y mutuo, ellos ganan una mejor calidad de vida y nosotros una suma de vivencias enriquecedoras que van acorde a la filosofía de la Corporación. Es un ganar para ambas partes.</w:t>
            </w:r>
          </w:p>
        </w:tc>
      </w:tr>
      <w:tr w:rsidR="006A529F" w14:paraId="7E211935" w14:textId="77777777" w:rsidTr="006A529F">
        <w:tc>
          <w:tcPr>
            <w:tcW w:w="10019" w:type="dxa"/>
            <w:tcBorders>
              <w:top w:val="single" w:sz="4" w:space="0" w:color="auto"/>
              <w:left w:val="single" w:sz="4" w:space="0" w:color="auto"/>
              <w:bottom w:val="single" w:sz="4" w:space="0" w:color="auto"/>
              <w:right w:val="single" w:sz="4" w:space="0" w:color="auto"/>
            </w:tcBorders>
            <w:shd w:val="clear" w:color="auto" w:fill="auto"/>
          </w:tcPr>
          <w:p w14:paraId="078E23FF" w14:textId="77777777" w:rsidR="006A529F" w:rsidRDefault="006A529F" w:rsidP="006A529F">
            <w:pPr>
              <w:jc w:val="both"/>
            </w:pPr>
            <w:r>
              <w:t>Esta idea nace de la consecuencia del trabajo mancomunado de un grupo de amigos desde hace ya más de seis años, orientado siempre en la acción social, y desde hace cuatro años atrás comenzamos a trabajar en la idea de formalizar la corporación, logrando este objetivo en Junio del año 2020, en que nace de forma pública nuestra Corporación Manos Unidas, teniendo como nuestra misión es ayudar a las personas a crear comunidades que trabajen en conjunto, para mejorar la calidad de vida de nuestra sociedad.</w:t>
            </w:r>
          </w:p>
          <w:p w14:paraId="7307B2A5" w14:textId="77777777" w:rsidR="006A529F" w:rsidRDefault="006A529F" w:rsidP="006A529F">
            <w:pPr>
              <w:jc w:val="both"/>
            </w:pPr>
          </w:p>
          <w:p w14:paraId="095D48F3" w14:textId="77777777" w:rsidR="006A529F" w:rsidRDefault="006A529F" w:rsidP="006A529F">
            <w:pPr>
              <w:jc w:val="both"/>
            </w:pPr>
            <w:r w:rsidRPr="006A529F">
              <w:t xml:space="preserve"> </w:t>
            </w:r>
            <w:r>
              <w:t>Campamentos</w:t>
            </w:r>
          </w:p>
          <w:p w14:paraId="5AC4400F" w14:textId="77777777" w:rsidR="006A529F" w:rsidRDefault="006A529F" w:rsidP="006A529F">
            <w:pPr>
              <w:jc w:val="both"/>
            </w:pPr>
            <w:r w:rsidRPr="006A529F">
              <w:t xml:space="preserve"> </w:t>
            </w:r>
            <w:r>
              <w:t>Juntas de vecinos</w:t>
            </w:r>
          </w:p>
          <w:p w14:paraId="35DA589D" w14:textId="77777777" w:rsidR="006A529F" w:rsidRDefault="006A529F" w:rsidP="006A529F">
            <w:pPr>
              <w:jc w:val="both"/>
            </w:pPr>
            <w:r w:rsidRPr="006A529F">
              <w:t xml:space="preserve"> </w:t>
            </w:r>
            <w:r>
              <w:t>Niños</w:t>
            </w:r>
          </w:p>
          <w:p w14:paraId="14865EB9" w14:textId="77777777" w:rsidR="006A529F" w:rsidRDefault="006A529F" w:rsidP="006A529F">
            <w:pPr>
              <w:jc w:val="both"/>
            </w:pPr>
            <w:r w:rsidRPr="006A529F">
              <w:t xml:space="preserve"> </w:t>
            </w:r>
            <w:r>
              <w:t>Adultos</w:t>
            </w:r>
          </w:p>
          <w:p w14:paraId="01EC90F7" w14:textId="77777777" w:rsidR="006A529F" w:rsidRDefault="006A529F" w:rsidP="006A529F">
            <w:pPr>
              <w:jc w:val="both"/>
            </w:pPr>
            <w:r w:rsidRPr="006A529F">
              <w:lastRenderedPageBreak/>
              <w:t xml:space="preserve"> </w:t>
            </w:r>
            <w:r>
              <w:t>Personas con discapacidad</w:t>
            </w:r>
          </w:p>
          <w:p w14:paraId="6B81F838" w14:textId="77777777" w:rsidR="006A529F" w:rsidRDefault="006A529F" w:rsidP="006A529F">
            <w:pPr>
              <w:jc w:val="both"/>
            </w:pPr>
            <w:r w:rsidRPr="006A529F">
              <w:t xml:space="preserve"> </w:t>
            </w:r>
            <w:r>
              <w:t>Personas en situación de calle.</w:t>
            </w:r>
          </w:p>
          <w:p w14:paraId="741C67CA" w14:textId="77777777" w:rsidR="006A529F" w:rsidRDefault="006A529F" w:rsidP="006A529F">
            <w:pPr>
              <w:jc w:val="both"/>
            </w:pPr>
            <w:r>
              <w:t xml:space="preserve">    Administración de ELEAM Gloria Madrid Trejo por ya 40 meses</w:t>
            </w:r>
          </w:p>
          <w:p w14:paraId="00C6B370" w14:textId="77777777" w:rsidR="006A529F" w:rsidRPr="006A529F" w:rsidRDefault="006A529F" w:rsidP="006A529F">
            <w:pPr>
              <w:jc w:val="both"/>
            </w:pPr>
          </w:p>
          <w:p w14:paraId="61DE7753" w14:textId="77777777" w:rsidR="006A529F" w:rsidRDefault="006A529F" w:rsidP="006A529F">
            <w:pPr>
              <w:jc w:val="both"/>
            </w:pPr>
            <w:r>
              <w:t>Lo anterior se ha reflejado en:</w:t>
            </w:r>
          </w:p>
          <w:p w14:paraId="2E94885E" w14:textId="77777777" w:rsidR="006A529F" w:rsidRDefault="006A529F" w:rsidP="006A529F">
            <w:pPr>
              <w:jc w:val="both"/>
            </w:pPr>
            <w:r w:rsidRPr="006A529F">
              <w:t xml:space="preserve"> </w:t>
            </w:r>
            <w:r>
              <w:t>Asistencia en ropa</w:t>
            </w:r>
          </w:p>
          <w:p w14:paraId="13403B98" w14:textId="77777777" w:rsidR="006A529F" w:rsidRDefault="006A529F" w:rsidP="006A529F">
            <w:pPr>
              <w:jc w:val="both"/>
            </w:pPr>
            <w:r w:rsidRPr="006A529F">
              <w:t xml:space="preserve"> </w:t>
            </w:r>
            <w:r>
              <w:t>Víveres</w:t>
            </w:r>
          </w:p>
          <w:p w14:paraId="223AE799" w14:textId="77777777" w:rsidR="006A529F" w:rsidRDefault="006A529F" w:rsidP="006A529F">
            <w:pPr>
              <w:jc w:val="both"/>
            </w:pPr>
            <w:r w:rsidRPr="006A529F">
              <w:t xml:space="preserve"> </w:t>
            </w:r>
            <w:r>
              <w:t>Insumos para reparación de viviendas</w:t>
            </w:r>
          </w:p>
          <w:p w14:paraId="48D3A6F5" w14:textId="77777777" w:rsidR="006A529F" w:rsidRDefault="006A529F" w:rsidP="006A529F">
            <w:pPr>
              <w:jc w:val="both"/>
            </w:pPr>
            <w:r w:rsidRPr="006A529F">
              <w:t xml:space="preserve"> </w:t>
            </w:r>
            <w:r>
              <w:t>Artículos de aseo</w:t>
            </w:r>
          </w:p>
          <w:p w14:paraId="7AB8DEB1" w14:textId="77777777" w:rsidR="006A529F" w:rsidRDefault="006A529F" w:rsidP="006A529F">
            <w:pPr>
              <w:jc w:val="both"/>
            </w:pPr>
            <w:r w:rsidRPr="006A529F">
              <w:t xml:space="preserve"> </w:t>
            </w:r>
            <w:r>
              <w:t>Limpieza profunda de espacios habitacionales (acumuladores)</w:t>
            </w:r>
          </w:p>
          <w:p w14:paraId="21441667" w14:textId="77777777" w:rsidR="006A529F" w:rsidRDefault="006A529F" w:rsidP="006A529F">
            <w:pPr>
              <w:jc w:val="both"/>
            </w:pPr>
            <w:r w:rsidRPr="006A529F">
              <w:t xml:space="preserve"> </w:t>
            </w:r>
            <w:r>
              <w:t>Aporte de materiales de construcción</w:t>
            </w:r>
          </w:p>
          <w:p w14:paraId="4C1C28B0" w14:textId="77777777" w:rsidR="006A529F" w:rsidRDefault="006A529F" w:rsidP="006A529F">
            <w:pPr>
              <w:jc w:val="both"/>
            </w:pPr>
            <w:r w:rsidRPr="006A529F">
              <w:t xml:space="preserve"> </w:t>
            </w:r>
            <w:r>
              <w:t>Medicamentos</w:t>
            </w:r>
          </w:p>
          <w:p w14:paraId="6F51B569" w14:textId="77777777" w:rsidR="006A529F" w:rsidRPr="006A529F" w:rsidRDefault="006A529F" w:rsidP="006A529F">
            <w:pPr>
              <w:jc w:val="both"/>
            </w:pPr>
            <w:r w:rsidRPr="006A529F">
              <w:t xml:space="preserve"> </w:t>
            </w:r>
            <w:r>
              <w:t>Orientación en trámites de salud y previsionales (en especial con personas mayores con poca interacción con sistemas computacionales, postulaciones).</w:t>
            </w:r>
          </w:p>
          <w:p w14:paraId="2CA9764E" w14:textId="77777777" w:rsidR="006A529F" w:rsidRDefault="006A529F" w:rsidP="006A529F">
            <w:pPr>
              <w:jc w:val="both"/>
            </w:pPr>
          </w:p>
          <w:p w14:paraId="7C2C5D3B" w14:textId="77777777" w:rsidR="006A529F" w:rsidRDefault="006A529F" w:rsidP="006A529F">
            <w:pPr>
              <w:jc w:val="both"/>
            </w:pPr>
            <w:r>
              <w:t>Esta labor se ha podido desarrollar gracias al valioso aporte de amigos empresarios, y el equipo humano perteneciente a la corporación y terceros. Queremos ser una organización reconocida por el impacto de nuestras actuaciones en el bienestar y el desarrollo de las comunidades con las que trabajamos, así como por nuestra integridad, transparencia y profesionalismo en el modo de actuar. En síntesis, solo buscamos ser una institución competente, con reconocimiento de la comunidad a la labor realizada y cuyos ejes están centrados en la persona  mayor y los niños.</w:t>
            </w:r>
          </w:p>
          <w:p w14:paraId="4D01AAE7" w14:textId="77777777" w:rsidR="006A529F" w:rsidRDefault="006A529F" w:rsidP="006A529F">
            <w:pPr>
              <w:jc w:val="both"/>
            </w:pPr>
            <w:r>
              <w:t>Actualmente, la Corporación Manos Unidas está administrando el ELEAM Gloria Madrid Trejo de la ciudad de Antofagasta.</w:t>
            </w:r>
          </w:p>
          <w:p w14:paraId="54062D2B" w14:textId="77777777" w:rsidR="006A529F" w:rsidRDefault="006A529F" w:rsidP="006A529F">
            <w:pPr>
              <w:jc w:val="both"/>
            </w:pPr>
            <w:r>
              <w:t>En el cual se han desarrollado diferentes gestiones para la mejora de la vida de los adultos mayores, donde por medio de proyectos se realizó la mejora del sistema de energía y de agua en casos de emergencia que requiera el establecimiento, así como también se generó una participación con la empresa SODIMAC en su campaña “Sueños de Hogar”, en la cual se postuló al establecimiento para una mejora del área del patio del establecimiento el cual se adjudicó la Corporación y se realizó dicha mejora. Renovación Sillones , cámaras televigilancia jardín ,etc.</w:t>
            </w:r>
          </w:p>
          <w:p w14:paraId="0BFFAEE1" w14:textId="77777777" w:rsidR="006A529F" w:rsidRDefault="006A529F" w:rsidP="006A529F">
            <w:pPr>
              <w:jc w:val="both"/>
            </w:pPr>
            <w:r>
              <w:t>Igualmente, los profesionales del área técnica postularon a un proyecto el cual fue adjudicado y se lograron comprar implementos para que las personas mayores pudieran tener un equipo de Boccia, para que pudieran participar contra diferentes establecimientos y así generar instancias de colaboración entre las mismas personas mayores del establecimiento, así como de otros establecimientos de personas mayores.</w:t>
            </w:r>
          </w:p>
          <w:p w14:paraId="6AE4A28F" w14:textId="77777777" w:rsidR="006A529F" w:rsidRDefault="006A529F" w:rsidP="006A529F">
            <w:pPr>
              <w:jc w:val="both"/>
            </w:pPr>
            <w:r>
              <w:t>Y también por el gobierno regional (GORE) de la ciudad de Antofagasta se adjudicó un proyecto para el mejoramiento de la red de emergencia del ELEAM, y así poder estar resguardados en caso de cortes de luz o de agua, lo que nos permite seguir manteniendo una autonomía en estos casos.</w:t>
            </w:r>
          </w:p>
          <w:p w14:paraId="603D4A53" w14:textId="77777777" w:rsidR="006A529F" w:rsidRDefault="006A529F" w:rsidP="006A529F">
            <w:pPr>
              <w:jc w:val="both"/>
            </w:pPr>
          </w:p>
          <w:p w14:paraId="5D3AE96D" w14:textId="77777777" w:rsidR="006A529F" w:rsidRDefault="006A529F" w:rsidP="006A529F">
            <w:pPr>
              <w:jc w:val="both"/>
            </w:pPr>
          </w:p>
          <w:p w14:paraId="5292D760" w14:textId="77777777" w:rsidR="006A529F" w:rsidRDefault="006A529F" w:rsidP="006A529F">
            <w:pPr>
              <w:jc w:val="both"/>
            </w:pPr>
          </w:p>
          <w:tbl>
            <w:tblPr>
              <w:tblW w:w="952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25"/>
            </w:tblGrid>
            <w:tr w:rsidR="006A529F" w14:paraId="3A49FD53" w14:textId="77777777" w:rsidTr="0011180E">
              <w:tc>
                <w:tcPr>
                  <w:tcW w:w="9525" w:type="dxa"/>
                  <w:shd w:val="clear" w:color="auto" w:fill="ACB9CA"/>
                </w:tcPr>
                <w:p w14:paraId="2A592E17" w14:textId="77777777" w:rsidR="006A529F" w:rsidRDefault="006A529F" w:rsidP="0011180E">
                  <w:pPr>
                    <w:numPr>
                      <w:ilvl w:val="0"/>
                      <w:numId w:val="39"/>
                    </w:numPr>
                    <w:spacing w:after="0" w:line="240" w:lineRule="auto"/>
                    <w:ind w:left="313"/>
                    <w:jc w:val="both"/>
                  </w:pPr>
                  <w:r>
                    <w:lastRenderedPageBreak/>
                    <w:t xml:space="preserve">Describir los elementos que permitan dar cuenta de aprendizajes relevantes aportados desde la experiencia previa de la institución en el trabajo con personas mayores. </w:t>
                  </w:r>
                </w:p>
              </w:tc>
            </w:tr>
            <w:tr w:rsidR="006A529F" w14:paraId="34BAD437" w14:textId="77777777" w:rsidTr="0011180E">
              <w:tc>
                <w:tcPr>
                  <w:tcW w:w="9525" w:type="dxa"/>
                  <w:shd w:val="clear" w:color="auto" w:fill="auto"/>
                </w:tcPr>
                <w:p w14:paraId="4388323E" w14:textId="77777777" w:rsidR="006A529F" w:rsidRDefault="006A529F" w:rsidP="0011180E">
                  <w:pPr>
                    <w:jc w:val="both"/>
                  </w:pPr>
                  <w:r>
                    <w:rPr>
                      <w:b/>
                    </w:rPr>
                    <w:t xml:space="preserve">      </w:t>
                  </w:r>
                  <w:r>
                    <w:t xml:space="preserve">  Durante el año 2019 se realizó la campaña cuadritos de amor, que era una campaña para apoyar a las personas que se encontraban en situación de calle y a los cuales se les entregaba una frazada tejida a mano por varias personas que componían diferentes secciones de la frazada hasta realizar una completa, esto junto a una colación para acompañar, y generalmente eran personas de la tercera edad quienes en su mayoría estaban en esta situación de calle.</w:t>
                  </w:r>
                </w:p>
                <w:p w14:paraId="5AFC4D3D" w14:textId="77777777" w:rsidR="006A529F" w:rsidRDefault="006A529F" w:rsidP="0011180E">
                  <w:pPr>
                    <w:jc w:val="both"/>
                  </w:pPr>
                  <w:r>
                    <w:t>También la entrega de cajas de alimentos a personas mayores que se encuentran solas y están en una vulnerabilidad social y sin redes de contactos, sobre todo familiares, y de las cuales también en algunos casos se apoyó incluso con el mejoramiento de su vivienda para que pudiera tener un mejor desplazamiento dentro de su hogar.</w:t>
                  </w:r>
                </w:p>
                <w:p w14:paraId="1C2BF966" w14:textId="77777777" w:rsidR="006A529F" w:rsidRDefault="006A529F" w:rsidP="0011180E">
                  <w:pPr>
                    <w:jc w:val="both"/>
                  </w:pPr>
                  <w:r>
                    <w:t>Apoyar a personas mayores en un estado de postrado, para acompañarlas y poder ayudar en las necesidades más inmediatas que tuvieran o poder apoyar en materiales o recursos para ella o su familia.</w:t>
                  </w:r>
                </w:p>
                <w:p w14:paraId="5E0B8888" w14:textId="77777777" w:rsidR="006A529F" w:rsidRDefault="006A529F" w:rsidP="0011180E">
                  <w:pPr>
                    <w:jc w:val="both"/>
                  </w:pPr>
                </w:p>
                <w:p w14:paraId="7B81B85F" w14:textId="77777777" w:rsidR="006A529F" w:rsidRDefault="006A529F" w:rsidP="0011180E">
                  <w:pPr>
                    <w:spacing w:line="361" w:lineRule="auto"/>
                    <w:ind w:left="101" w:right="414"/>
                  </w:pPr>
                  <w:r>
                    <w:rPr>
                      <w:b/>
                    </w:rPr>
                    <w:t xml:space="preserve">Misión: </w:t>
                  </w:r>
                  <w:r>
                    <w:t>"Ayudar a las personas a mejorar su calidad de vida, mediante el logro de herramientas que ayuden a superar su situación de vulnerabilidad con acciones relacionadas con la cultura, el deporte, emprendimiento y el trabajo en comunidad.”</w:t>
                  </w:r>
                </w:p>
                <w:p w14:paraId="3A8B1517" w14:textId="77777777" w:rsidR="006A529F" w:rsidRDefault="006A529F" w:rsidP="0011180E">
                  <w:pPr>
                    <w:spacing w:line="359" w:lineRule="auto"/>
                    <w:ind w:left="101" w:right="600"/>
                    <w:rPr>
                      <w:sz w:val="28"/>
                      <w:szCs w:val="28"/>
                    </w:rPr>
                  </w:pPr>
                  <w:r>
                    <w:rPr>
                      <w:b/>
                    </w:rPr>
                    <w:t xml:space="preserve">Visión: </w:t>
                  </w:r>
                  <w:r>
                    <w:t>Queremos ser una organización reconocida por el impacto de nuestras actuaciones en el bienestar y el desarrollo de las comunidades con las que trabajamos, así como por nuestra integridad, transparencia y profesionalismo en el modo de actuar.</w:t>
                  </w:r>
                </w:p>
                <w:p w14:paraId="04B4E182" w14:textId="77777777" w:rsidR="006A529F" w:rsidRDefault="006A529F" w:rsidP="0011180E">
                  <w:pPr>
                    <w:ind w:left="101"/>
                    <w:rPr>
                      <w:sz w:val="28"/>
                      <w:szCs w:val="28"/>
                    </w:rPr>
                  </w:pPr>
                  <w:r>
                    <w:rPr>
                      <w:b/>
                    </w:rPr>
                    <w:t>VALORES:</w:t>
                  </w:r>
                </w:p>
                <w:p w14:paraId="2A3BFD03" w14:textId="77777777" w:rsidR="006A529F" w:rsidRDefault="006A529F" w:rsidP="0011180E">
                  <w:pPr>
                    <w:ind w:left="461"/>
                  </w:pPr>
                  <w:r>
                    <w:rPr>
                      <w:rFonts w:ascii="Asset" w:eastAsia="Asset" w:hAnsi="Asset" w:cs="Asset"/>
                    </w:rPr>
                    <w:t xml:space="preserve">          </w:t>
                  </w:r>
                  <w:r>
                    <w:t>Promover un ambiente de desarrollo creativo y eficaz para nuestros Colaboradores.</w:t>
                  </w:r>
                </w:p>
                <w:p w14:paraId="5A662C30" w14:textId="77777777" w:rsidR="006A529F" w:rsidRDefault="006A529F" w:rsidP="0011180E">
                  <w:pPr>
                    <w:ind w:left="461"/>
                  </w:pPr>
                  <w:r>
                    <w:rPr>
                      <w:rFonts w:ascii="Asset" w:eastAsia="Asset" w:hAnsi="Asset" w:cs="Asset"/>
                    </w:rPr>
                    <w:t xml:space="preserve">          </w:t>
                  </w:r>
                  <w:r>
                    <w:t>Proveer las mejores herramientas para apoyar a nuestros beneficiarios,</w:t>
                  </w:r>
                </w:p>
                <w:p w14:paraId="1CBA0DF3" w14:textId="77777777" w:rsidR="006A529F" w:rsidRDefault="006A529F" w:rsidP="0011180E">
                  <w:pPr>
                    <w:ind w:left="461"/>
                  </w:pPr>
                  <w:r>
                    <w:rPr>
                      <w:rFonts w:ascii="Asset" w:eastAsia="Asset" w:hAnsi="Asset" w:cs="Asset"/>
                    </w:rPr>
                    <w:t xml:space="preserve">          </w:t>
                  </w:r>
                  <w:r>
                    <w:t>Brindar el nivel más alto de compromiso y participación para el mejoramiento de nuestras Comunidades.</w:t>
                  </w:r>
                </w:p>
                <w:p w14:paraId="28B5D4F5" w14:textId="77777777" w:rsidR="006A529F" w:rsidRDefault="006A529F" w:rsidP="0011180E">
                  <w:pPr>
                    <w:ind w:left="461"/>
                    <w:rPr>
                      <w:sz w:val="28"/>
                      <w:szCs w:val="28"/>
                    </w:rPr>
                  </w:pPr>
                  <w:r>
                    <w:rPr>
                      <w:rFonts w:ascii="Asset" w:eastAsia="Asset" w:hAnsi="Asset" w:cs="Asset"/>
                    </w:rPr>
                    <w:t xml:space="preserve">          </w:t>
                  </w:r>
                  <w:r>
                    <w:t>Apoyar las mejores soluciones para cuidar el Medio Ambiente.</w:t>
                  </w:r>
                </w:p>
                <w:p w14:paraId="62B77EE3" w14:textId="77777777" w:rsidR="006A529F" w:rsidRDefault="006A529F" w:rsidP="0011180E">
                  <w:pPr>
                    <w:ind w:left="461"/>
                  </w:pPr>
                  <w:r>
                    <w:rPr>
                      <w:rFonts w:ascii="Asset" w:eastAsia="Asset" w:hAnsi="Asset" w:cs="Asset"/>
                    </w:rPr>
                    <w:t xml:space="preserve">          </w:t>
                  </w:r>
                  <w:r>
                    <w:t>Pasión: Nos entusiasma lo que hacemos y la forma en que lo hacemos.</w:t>
                  </w:r>
                </w:p>
                <w:p w14:paraId="348BBA09" w14:textId="77777777" w:rsidR="006A529F" w:rsidRDefault="006A529F" w:rsidP="0011180E">
                  <w:pPr>
                    <w:ind w:left="461"/>
                  </w:pPr>
                  <w:r>
                    <w:rPr>
                      <w:rFonts w:ascii="Asset" w:eastAsia="Asset" w:hAnsi="Asset" w:cs="Asset"/>
                    </w:rPr>
                    <w:t xml:space="preserve">          </w:t>
                  </w:r>
                  <w:r>
                    <w:t>Compromiso: Estamos comprometidos con cada uno de los integrantes de nuestras redes de acción.</w:t>
                  </w:r>
                </w:p>
                <w:p w14:paraId="6F6CB080" w14:textId="77777777" w:rsidR="006A529F" w:rsidRDefault="006A529F" w:rsidP="0011180E">
                  <w:pPr>
                    <w:ind w:left="461"/>
                  </w:pPr>
                  <w:r>
                    <w:rPr>
                      <w:rFonts w:ascii="Asset" w:eastAsia="Asset" w:hAnsi="Asset" w:cs="Asset"/>
                    </w:rPr>
                    <w:t xml:space="preserve">          </w:t>
                  </w:r>
                  <w:r>
                    <w:t>Integridad: Como Corporación y como individuos, nuestras acciones son éticas y profesionales.</w:t>
                  </w:r>
                </w:p>
                <w:p w14:paraId="37BC1869" w14:textId="77777777" w:rsidR="006A529F" w:rsidRDefault="006A529F" w:rsidP="0011180E">
                  <w:pPr>
                    <w:spacing w:before="1" w:line="200" w:lineRule="auto"/>
                  </w:pPr>
                </w:p>
                <w:p w14:paraId="46013C00" w14:textId="77777777" w:rsidR="006A529F" w:rsidRDefault="006A529F" w:rsidP="0011180E">
                  <w:pPr>
                    <w:tabs>
                      <w:tab w:val="left" w:pos="820"/>
                    </w:tabs>
                    <w:spacing w:line="242" w:lineRule="auto"/>
                    <w:ind w:left="821" w:right="968" w:hanging="360"/>
                  </w:pPr>
                  <w:r>
                    <w:rPr>
                      <w:rFonts w:ascii="Asset" w:eastAsia="Asset" w:hAnsi="Asset" w:cs="Asset"/>
                    </w:rPr>
                    <w:t></w:t>
                  </w:r>
                  <w:r>
                    <w:rPr>
                      <w:rFonts w:ascii="Asset" w:eastAsia="Asset" w:hAnsi="Asset" w:cs="Asset"/>
                    </w:rPr>
                    <w:tab/>
                  </w:r>
                  <w:r>
                    <w:t>Emprendimiento: Somos activos, energéticos y asertivos, con el fin de obtener y entregar la mejor experiencia social.</w:t>
                  </w:r>
                </w:p>
                <w:p w14:paraId="3867AD42" w14:textId="77777777" w:rsidR="006A529F" w:rsidRDefault="006A529F" w:rsidP="0011180E">
                  <w:pPr>
                    <w:tabs>
                      <w:tab w:val="left" w:pos="820"/>
                    </w:tabs>
                    <w:ind w:left="821" w:right="762" w:hanging="360"/>
                    <w:rPr>
                      <w:rFonts w:ascii="Asset" w:eastAsia="Asset" w:hAnsi="Asset" w:cs="Asset"/>
                    </w:rPr>
                  </w:pPr>
                  <w:r>
                    <w:rPr>
                      <w:rFonts w:ascii="Asset" w:eastAsia="Asset" w:hAnsi="Asset" w:cs="Asset"/>
                    </w:rPr>
                    <w:t></w:t>
                  </w:r>
                  <w:r>
                    <w:rPr>
                      <w:rFonts w:ascii="Asset" w:eastAsia="Asset" w:hAnsi="Asset" w:cs="Asset"/>
                    </w:rPr>
                    <w:tab/>
                  </w:r>
                  <w:r>
                    <w:t>Eficiencia: Somos extremadamente conscientes y cuidadosos con los recursos que nos asignen y que utilizaremos para lograr nuestros objetivos sociales.</w:t>
                  </w:r>
                  <w:r>
                    <w:rPr>
                      <w:rFonts w:ascii="Asset" w:eastAsia="Asset" w:hAnsi="Asset" w:cs="Asset"/>
                    </w:rPr>
                    <w:t xml:space="preserve">    </w:t>
                  </w:r>
                </w:p>
                <w:p w14:paraId="7C6E8DF8" w14:textId="77777777" w:rsidR="006A529F" w:rsidRDefault="006A529F" w:rsidP="0011180E">
                  <w:pPr>
                    <w:tabs>
                      <w:tab w:val="left" w:pos="820"/>
                    </w:tabs>
                    <w:ind w:left="821" w:right="762" w:hanging="360"/>
                  </w:pPr>
                  <w:r>
                    <w:rPr>
                      <w:rFonts w:ascii="Asset" w:eastAsia="Asset" w:hAnsi="Asset" w:cs="Asset"/>
                    </w:rPr>
                    <w:t xml:space="preserve">      </w:t>
                  </w:r>
                  <w:r>
                    <w:t>La gente: Nos importa su rol comunitario y social.</w:t>
                  </w:r>
                </w:p>
                <w:p w14:paraId="384970DC" w14:textId="77777777" w:rsidR="006A529F" w:rsidRDefault="006A529F" w:rsidP="0011180E">
                  <w:pPr>
                    <w:ind w:left="461"/>
                  </w:pPr>
                  <w:r>
                    <w:rPr>
                      <w:rFonts w:ascii="Asset" w:eastAsia="Asset" w:hAnsi="Asset" w:cs="Asset"/>
                    </w:rPr>
                    <w:t xml:space="preserve">          </w:t>
                  </w:r>
                  <w:r>
                    <w:t>El conocimiento: Aprendemos y crecemos compartiendo conocimientos y recursos con las personas.</w:t>
                  </w:r>
                </w:p>
                <w:p w14:paraId="747B74DF" w14:textId="77777777" w:rsidR="006A529F" w:rsidRDefault="006A529F" w:rsidP="0011180E">
                  <w:pPr>
                    <w:jc w:val="both"/>
                  </w:pPr>
                  <w:r>
                    <w:rPr>
                      <w:rFonts w:ascii="Asset" w:eastAsia="Asset" w:hAnsi="Asset" w:cs="Asset"/>
                    </w:rPr>
                    <w:lastRenderedPageBreak/>
                    <w:t></w:t>
                  </w:r>
                  <w:r>
                    <w:rPr>
                      <w:rFonts w:ascii="Asset" w:eastAsia="Asset" w:hAnsi="Asset" w:cs="Asset"/>
                    </w:rPr>
                    <w:tab/>
                  </w:r>
                  <w:r>
                    <w:t>El equipo: Creemos en el trabajo en equipo y en la colaboración, para potenciar y mejorar nuestras acciones sociales</w:t>
                  </w:r>
                </w:p>
                <w:p w14:paraId="3F3F7DC2" w14:textId="77777777" w:rsidR="006A529F" w:rsidRDefault="006A529F" w:rsidP="0011180E">
                  <w:pPr>
                    <w:jc w:val="both"/>
                    <w:rPr>
                      <w:b/>
                    </w:rPr>
                  </w:pPr>
                </w:p>
                <w:p w14:paraId="01C840F0" w14:textId="77777777" w:rsidR="006A529F" w:rsidRDefault="006A529F" w:rsidP="0011180E">
                  <w:pPr>
                    <w:jc w:val="both"/>
                    <w:rPr>
                      <w:b/>
                    </w:rPr>
                  </w:pPr>
                </w:p>
                <w:p w14:paraId="7A6FF945" w14:textId="77777777" w:rsidR="006A529F" w:rsidRDefault="006A529F" w:rsidP="0011180E">
                  <w:pPr>
                    <w:jc w:val="both"/>
                    <w:rPr>
                      <w:b/>
                    </w:rPr>
                  </w:pPr>
                </w:p>
              </w:tc>
            </w:tr>
            <w:tr w:rsidR="006A529F" w14:paraId="126330C3" w14:textId="77777777" w:rsidTr="0011180E">
              <w:tc>
                <w:tcPr>
                  <w:tcW w:w="9525" w:type="dxa"/>
                  <w:shd w:val="clear" w:color="auto" w:fill="ACB9CA"/>
                </w:tcPr>
                <w:p w14:paraId="7E6C0E07" w14:textId="77777777" w:rsidR="006A529F" w:rsidRDefault="006A529F" w:rsidP="0011180E">
                  <w:pPr>
                    <w:numPr>
                      <w:ilvl w:val="0"/>
                      <w:numId w:val="39"/>
                    </w:numPr>
                    <w:spacing w:after="0" w:line="240" w:lineRule="auto"/>
                    <w:ind w:left="426"/>
                    <w:jc w:val="both"/>
                  </w:pPr>
                  <w:r>
                    <w:lastRenderedPageBreak/>
                    <w:t xml:space="preserve">Describir la experiencia de la institución en el trabajo de operación de dispositivos residenciales independientes del grupo etario atendido. </w:t>
                  </w:r>
                </w:p>
              </w:tc>
            </w:tr>
            <w:tr w:rsidR="006A529F" w14:paraId="01FA8B09" w14:textId="77777777" w:rsidTr="0011180E">
              <w:tc>
                <w:tcPr>
                  <w:tcW w:w="9525" w:type="dxa"/>
                  <w:shd w:val="clear" w:color="auto" w:fill="auto"/>
                </w:tcPr>
                <w:p w14:paraId="02525307" w14:textId="77777777" w:rsidR="006A529F" w:rsidRDefault="006A529F" w:rsidP="0011180E">
                  <w:pPr>
                    <w:jc w:val="both"/>
                  </w:pPr>
                  <w:r>
                    <w:t>A través de la administración del ELEAM, la institución ha ganado experiencia en un continuo aprendizaje sobre las necesidades que tienen las personas vulnerables que se encuentran en el establecimiento.</w:t>
                  </w:r>
                </w:p>
                <w:p w14:paraId="2B47F123" w14:textId="77777777" w:rsidR="006A529F" w:rsidRDefault="006A529F" w:rsidP="0011180E">
                  <w:pPr>
                    <w:jc w:val="both"/>
                    <w:rPr>
                      <w:b/>
                    </w:rPr>
                  </w:pPr>
                  <w:r>
                    <w:t>De esta manera, la experiencia adquirida ha servido para ir generando mejoras continuas junto a un equipo profesional y el apoyo de las asistentes de trato directo más que la gente encargada de la alimentación el aseo y lavandería del establecimiento, a profundizar más en las necesidades de las cuales las personas mayores requieren para así tener una mejor calidad de vida en el tiempo que tengan de  estadía del establecimiento. Promoviendo una vida digna, transformándonos en sus familia sustituta, generando vínculos de confianza y protección esenciales para toda persona mayor. Ha sido una experiencia única y enriquecedora, llena de emociones, un camino hermoso de crecimiento continuo y mutuo, ellos ganan una mejor calidad de vida y nosotros una suma de vivencias enriquecedoras que van acorde a la filosofía de la Corporación. Es un ganar para ambas partes.</w:t>
                  </w:r>
                </w:p>
              </w:tc>
            </w:tr>
          </w:tbl>
          <w:p w14:paraId="03B48F0C" w14:textId="77777777" w:rsidR="006A529F" w:rsidRDefault="006A529F" w:rsidP="0011180E">
            <w:pPr>
              <w:jc w:val="both"/>
            </w:pPr>
          </w:p>
          <w:p w14:paraId="40E06A5F" w14:textId="77777777" w:rsidR="006A529F" w:rsidRDefault="006A529F" w:rsidP="0011180E">
            <w:pPr>
              <w:jc w:val="both"/>
            </w:pPr>
          </w:p>
          <w:p w14:paraId="7C5D9305" w14:textId="77777777" w:rsidR="006A529F" w:rsidRDefault="006A529F" w:rsidP="0011180E">
            <w:pPr>
              <w:jc w:val="both"/>
            </w:pPr>
          </w:p>
          <w:p w14:paraId="2CDE138A" w14:textId="77777777" w:rsidR="006A529F" w:rsidRDefault="006A529F" w:rsidP="0011180E">
            <w:pPr>
              <w:jc w:val="both"/>
            </w:pPr>
          </w:p>
          <w:p w14:paraId="5EA05E30" w14:textId="77777777" w:rsidR="006A529F" w:rsidRDefault="006A529F" w:rsidP="0011180E">
            <w:pPr>
              <w:jc w:val="both"/>
            </w:pPr>
          </w:p>
          <w:p w14:paraId="494A3519" w14:textId="77777777" w:rsidR="006A529F" w:rsidRDefault="006A529F" w:rsidP="0011180E">
            <w:pPr>
              <w:jc w:val="both"/>
            </w:pPr>
          </w:p>
          <w:p w14:paraId="3EE3DBDF" w14:textId="77777777" w:rsidR="006A529F" w:rsidRDefault="006A529F" w:rsidP="0011180E">
            <w:pPr>
              <w:jc w:val="both"/>
            </w:pPr>
          </w:p>
          <w:p w14:paraId="4676C10B" w14:textId="77777777" w:rsidR="006A529F" w:rsidRDefault="006A529F" w:rsidP="0011180E">
            <w:pPr>
              <w:jc w:val="both"/>
            </w:pPr>
          </w:p>
          <w:p w14:paraId="54D8A454" w14:textId="77777777" w:rsidR="006A529F" w:rsidRDefault="006A529F" w:rsidP="0011180E">
            <w:pPr>
              <w:jc w:val="both"/>
            </w:pPr>
          </w:p>
          <w:p w14:paraId="1625027C" w14:textId="77777777" w:rsidR="006A529F" w:rsidRDefault="006A529F" w:rsidP="0011180E">
            <w:pPr>
              <w:jc w:val="both"/>
            </w:pPr>
          </w:p>
          <w:p w14:paraId="24DD0BF7" w14:textId="77777777" w:rsidR="006A529F" w:rsidRDefault="006A529F" w:rsidP="0011180E">
            <w:pPr>
              <w:jc w:val="both"/>
            </w:pPr>
          </w:p>
          <w:p w14:paraId="4F20D00E" w14:textId="77777777" w:rsidR="006A529F" w:rsidRDefault="006A529F" w:rsidP="0011180E">
            <w:pPr>
              <w:jc w:val="both"/>
            </w:pPr>
          </w:p>
          <w:p w14:paraId="38DA944F" w14:textId="77777777" w:rsidR="006A529F" w:rsidRDefault="006A529F" w:rsidP="0011180E">
            <w:pPr>
              <w:jc w:val="both"/>
            </w:pPr>
          </w:p>
          <w:p w14:paraId="347871C4" w14:textId="77777777" w:rsidR="006A529F" w:rsidRDefault="006A529F" w:rsidP="0011180E">
            <w:pPr>
              <w:jc w:val="both"/>
            </w:pPr>
          </w:p>
          <w:p w14:paraId="0BB14898" w14:textId="77777777" w:rsidR="006A529F" w:rsidRDefault="006A529F" w:rsidP="0011180E">
            <w:pPr>
              <w:jc w:val="both"/>
            </w:pPr>
          </w:p>
          <w:p w14:paraId="2B3AA146" w14:textId="77777777" w:rsidR="006A529F" w:rsidRDefault="006A529F" w:rsidP="0011180E">
            <w:pPr>
              <w:jc w:val="both"/>
            </w:pPr>
          </w:p>
          <w:p w14:paraId="0349BACC" w14:textId="77777777" w:rsidR="006A529F" w:rsidRDefault="006A529F" w:rsidP="0011180E">
            <w:pPr>
              <w:jc w:val="both"/>
            </w:pPr>
          </w:p>
          <w:p w14:paraId="3E8FD8B6" w14:textId="77777777" w:rsidR="006A529F" w:rsidRDefault="006A529F" w:rsidP="0011180E">
            <w:pPr>
              <w:jc w:val="both"/>
            </w:pPr>
          </w:p>
          <w:p w14:paraId="2F79853A" w14:textId="77777777" w:rsidR="006A529F" w:rsidRPr="006A529F" w:rsidRDefault="006A529F" w:rsidP="006A529F">
            <w:pPr>
              <w:jc w:val="both"/>
            </w:pPr>
            <w:bookmarkStart w:id="8" w:name="_heading=h.1fob9te" w:colFirst="0" w:colLast="0"/>
            <w:bookmarkEnd w:id="8"/>
          </w:p>
          <w:p w14:paraId="63F8DB02" w14:textId="77777777" w:rsidR="006A529F" w:rsidRPr="006A529F" w:rsidRDefault="006A529F" w:rsidP="006A529F">
            <w:pPr>
              <w:jc w:val="both"/>
            </w:pPr>
            <w:r w:rsidRPr="006A529F">
              <w:lastRenderedPageBreak/>
              <w:t>ANEXO II</w:t>
            </w:r>
          </w:p>
          <w:p w14:paraId="5CF6CCDE" w14:textId="77777777" w:rsidR="006A529F" w:rsidRPr="006A529F" w:rsidRDefault="006A529F" w:rsidP="006A529F">
            <w:pPr>
              <w:jc w:val="both"/>
            </w:pPr>
          </w:p>
          <w:p w14:paraId="031E4522" w14:textId="77777777" w:rsidR="006A529F" w:rsidRPr="006A529F" w:rsidRDefault="006A529F" w:rsidP="006A529F">
            <w:pPr>
              <w:jc w:val="both"/>
            </w:pPr>
            <w:bookmarkStart w:id="9" w:name="_heading=h.3znysh7" w:colFirst="0" w:colLast="0"/>
            <w:bookmarkEnd w:id="9"/>
            <w:r w:rsidRPr="006A529F">
              <w:t>PLAN DE MANTENCIÓN</w:t>
            </w:r>
          </w:p>
          <w:p w14:paraId="3B4ECCB8" w14:textId="77777777" w:rsidR="006A529F" w:rsidRDefault="006A529F" w:rsidP="006A529F">
            <w:pPr>
              <w:jc w:val="both"/>
            </w:pPr>
            <w:r>
              <w:t>Señalar la cantidad de veces que se realizará la mantención por semestre</w:t>
            </w:r>
          </w:p>
          <w:tbl>
            <w:tblPr>
              <w:tblW w:w="96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3"/>
              <w:gridCol w:w="2266"/>
              <w:gridCol w:w="1071"/>
              <w:gridCol w:w="726"/>
              <w:gridCol w:w="827"/>
              <w:gridCol w:w="759"/>
              <w:gridCol w:w="825"/>
              <w:gridCol w:w="825"/>
              <w:gridCol w:w="825"/>
            </w:tblGrid>
            <w:tr w:rsidR="006A529F" w14:paraId="046064BC" w14:textId="77777777" w:rsidTr="0011180E">
              <w:trPr>
                <w:trHeight w:val="315"/>
                <w:jc w:val="center"/>
              </w:trPr>
              <w:tc>
                <w:tcPr>
                  <w:tcW w:w="1555" w:type="dxa"/>
                  <w:shd w:val="clear" w:color="auto" w:fill="auto"/>
                  <w:vAlign w:val="center"/>
                </w:tcPr>
                <w:p w14:paraId="59107E7E" w14:textId="77777777" w:rsidR="006A529F" w:rsidRDefault="006A529F" w:rsidP="0011180E">
                  <w:pPr>
                    <w:jc w:val="both"/>
                    <w:rPr>
                      <w:b/>
                    </w:rPr>
                  </w:pPr>
                  <w:r>
                    <w:rPr>
                      <w:b/>
                    </w:rPr>
                    <w:t xml:space="preserve">Categoría de Mantención </w:t>
                  </w:r>
                </w:p>
              </w:tc>
              <w:tc>
                <w:tcPr>
                  <w:tcW w:w="2267" w:type="dxa"/>
                  <w:shd w:val="clear" w:color="auto" w:fill="auto"/>
                  <w:vAlign w:val="center"/>
                </w:tcPr>
                <w:p w14:paraId="68D19BD6" w14:textId="77777777" w:rsidR="006A529F" w:rsidRDefault="006A529F" w:rsidP="0011180E">
                  <w:pPr>
                    <w:jc w:val="center"/>
                    <w:rPr>
                      <w:b/>
                    </w:rPr>
                  </w:pPr>
                  <w:r>
                    <w:rPr>
                      <w:b/>
                    </w:rPr>
                    <w:t xml:space="preserve"> Detalle de Partidas</w:t>
                  </w:r>
                </w:p>
              </w:tc>
              <w:tc>
                <w:tcPr>
                  <w:tcW w:w="1135" w:type="dxa"/>
                </w:tcPr>
                <w:p w14:paraId="4C544871" w14:textId="77777777" w:rsidR="006A529F" w:rsidRDefault="006A529F" w:rsidP="0011180E">
                  <w:pPr>
                    <w:jc w:val="center"/>
                    <w:rPr>
                      <w:b/>
                      <w:sz w:val="16"/>
                      <w:szCs w:val="16"/>
                    </w:rPr>
                  </w:pPr>
                </w:p>
                <w:p w14:paraId="586BFFE0" w14:textId="77777777" w:rsidR="006A529F" w:rsidRDefault="006A529F" w:rsidP="0011180E">
                  <w:pPr>
                    <w:jc w:val="center"/>
                    <w:rPr>
                      <w:b/>
                      <w:sz w:val="16"/>
                      <w:szCs w:val="16"/>
                    </w:rPr>
                  </w:pPr>
                  <w:r>
                    <w:rPr>
                      <w:b/>
                      <w:sz w:val="16"/>
                      <w:szCs w:val="16"/>
                    </w:rPr>
                    <w:t>Mensual</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24412A3" w14:textId="77777777" w:rsidR="006A529F" w:rsidRDefault="006A529F" w:rsidP="0011180E">
                  <w:pPr>
                    <w:jc w:val="center"/>
                    <w:rPr>
                      <w:b/>
                      <w:sz w:val="16"/>
                      <w:szCs w:val="16"/>
                    </w:rPr>
                  </w:pPr>
                  <w:r>
                    <w:rPr>
                      <w:b/>
                      <w:sz w:val="16"/>
                      <w:szCs w:val="16"/>
                    </w:rPr>
                    <w:t>1° semestre</w:t>
                  </w:r>
                </w:p>
              </w:tc>
              <w:tc>
                <w:tcPr>
                  <w:tcW w:w="850" w:type="dxa"/>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488BBE06" w14:textId="77777777" w:rsidR="006A529F" w:rsidRDefault="006A529F" w:rsidP="0011180E">
                  <w:pPr>
                    <w:jc w:val="center"/>
                    <w:rPr>
                      <w:b/>
                      <w:sz w:val="16"/>
                      <w:szCs w:val="16"/>
                    </w:rPr>
                  </w:pPr>
                  <w:r>
                    <w:rPr>
                      <w:b/>
                      <w:sz w:val="16"/>
                      <w:szCs w:val="16"/>
                    </w:rPr>
                    <w:t>2° semestre</w:t>
                  </w:r>
                </w:p>
              </w:tc>
              <w:tc>
                <w:tcPr>
                  <w:tcW w:w="766" w:type="dxa"/>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3405B89C" w14:textId="77777777" w:rsidR="006A529F" w:rsidRDefault="006A529F" w:rsidP="0011180E">
                  <w:pPr>
                    <w:jc w:val="center"/>
                    <w:rPr>
                      <w:b/>
                      <w:sz w:val="16"/>
                      <w:szCs w:val="16"/>
                    </w:rPr>
                  </w:pPr>
                  <w:r>
                    <w:rPr>
                      <w:b/>
                      <w:sz w:val="16"/>
                      <w:szCs w:val="16"/>
                    </w:rPr>
                    <w:t>3° semestre</w:t>
                  </w:r>
                </w:p>
              </w:tc>
              <w:tc>
                <w:tcPr>
                  <w:tcW w:w="847" w:type="dxa"/>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5A87F6A3" w14:textId="77777777" w:rsidR="006A529F" w:rsidRDefault="006A529F" w:rsidP="0011180E">
                  <w:pPr>
                    <w:jc w:val="center"/>
                    <w:rPr>
                      <w:b/>
                      <w:sz w:val="16"/>
                      <w:szCs w:val="16"/>
                    </w:rPr>
                  </w:pPr>
                  <w:r>
                    <w:rPr>
                      <w:b/>
                      <w:sz w:val="16"/>
                      <w:szCs w:val="16"/>
                    </w:rPr>
                    <w:t>4° semestre</w:t>
                  </w:r>
                </w:p>
              </w:tc>
              <w:tc>
                <w:tcPr>
                  <w:tcW w:w="847" w:type="dxa"/>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2D0DAD5F" w14:textId="77777777" w:rsidR="006A529F" w:rsidRDefault="006A529F" w:rsidP="0011180E">
                  <w:pPr>
                    <w:jc w:val="center"/>
                    <w:rPr>
                      <w:b/>
                      <w:sz w:val="16"/>
                      <w:szCs w:val="16"/>
                    </w:rPr>
                  </w:pPr>
                  <w:r>
                    <w:rPr>
                      <w:b/>
                      <w:sz w:val="16"/>
                      <w:szCs w:val="16"/>
                    </w:rPr>
                    <w:t>5° semestre</w:t>
                  </w:r>
                </w:p>
              </w:tc>
              <w:tc>
                <w:tcPr>
                  <w:tcW w:w="847" w:type="dxa"/>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00C0ED68" w14:textId="77777777" w:rsidR="006A529F" w:rsidRDefault="006A529F" w:rsidP="0011180E">
                  <w:pPr>
                    <w:jc w:val="center"/>
                    <w:rPr>
                      <w:b/>
                      <w:sz w:val="16"/>
                      <w:szCs w:val="16"/>
                    </w:rPr>
                  </w:pPr>
                  <w:r>
                    <w:rPr>
                      <w:b/>
                      <w:sz w:val="16"/>
                      <w:szCs w:val="16"/>
                    </w:rPr>
                    <w:t>6° semestre</w:t>
                  </w:r>
                </w:p>
              </w:tc>
            </w:tr>
            <w:tr w:rsidR="006A529F" w14:paraId="3984D65B" w14:textId="77777777" w:rsidTr="0011180E">
              <w:trPr>
                <w:trHeight w:val="315"/>
                <w:jc w:val="center"/>
              </w:trPr>
              <w:tc>
                <w:tcPr>
                  <w:tcW w:w="1555" w:type="dxa"/>
                  <w:vMerge w:val="restart"/>
                  <w:shd w:val="clear" w:color="auto" w:fill="auto"/>
                  <w:vAlign w:val="center"/>
                </w:tcPr>
                <w:p w14:paraId="01052B63" w14:textId="77777777" w:rsidR="006A529F" w:rsidRDefault="006A529F" w:rsidP="0011180E">
                  <w:pPr>
                    <w:jc w:val="both"/>
                    <w:rPr>
                      <w:b/>
                    </w:rPr>
                  </w:pPr>
                  <w:r>
                    <w:t>Mantención techumbre</w:t>
                  </w:r>
                </w:p>
              </w:tc>
              <w:tc>
                <w:tcPr>
                  <w:tcW w:w="2267" w:type="dxa"/>
                  <w:shd w:val="clear" w:color="auto" w:fill="auto"/>
                  <w:vAlign w:val="center"/>
                </w:tcPr>
                <w:p w14:paraId="3E5E1E95" w14:textId="77777777" w:rsidR="006A529F" w:rsidRDefault="006A529F" w:rsidP="0011180E">
                  <w:pPr>
                    <w:jc w:val="both"/>
                    <w:rPr>
                      <w:b/>
                    </w:rPr>
                  </w:pPr>
                  <w:r>
                    <w:rPr>
                      <w:b/>
                    </w:rPr>
                    <w:t>Se deberá realizar mantención general de techumbre y sistema de evacuación de aguas lluvias</w:t>
                  </w:r>
                </w:p>
              </w:tc>
              <w:tc>
                <w:tcPr>
                  <w:tcW w:w="1135" w:type="dxa"/>
                </w:tcPr>
                <w:p w14:paraId="3BC81BBD" w14:textId="77777777" w:rsidR="006A529F" w:rsidRDefault="006A529F" w:rsidP="0011180E">
                  <w:pPr>
                    <w:jc w:val="center"/>
                    <w:rPr>
                      <w:sz w:val="18"/>
                      <w:szCs w:val="18"/>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6DCFAD4" w14:textId="77777777" w:rsidR="006A529F" w:rsidRDefault="006A529F" w:rsidP="0011180E">
                  <w:pPr>
                    <w:jc w:val="both"/>
                    <w:rPr>
                      <w:sz w:val="18"/>
                      <w:szCs w:val="18"/>
                    </w:rPr>
                  </w:pPr>
                  <w:r>
                    <w:rPr>
                      <w:sz w:val="18"/>
                      <w:szCs w:val="18"/>
                    </w:rPr>
                    <w:t>X</w:t>
                  </w:r>
                </w:p>
              </w:tc>
              <w:tc>
                <w:tcPr>
                  <w:tcW w:w="850" w:type="dxa"/>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668F5055" w14:textId="77777777" w:rsidR="006A529F" w:rsidRDefault="006A529F" w:rsidP="0011180E">
                  <w:pPr>
                    <w:jc w:val="center"/>
                    <w:rPr>
                      <w:sz w:val="18"/>
                      <w:szCs w:val="18"/>
                    </w:rPr>
                  </w:pPr>
                </w:p>
              </w:tc>
              <w:tc>
                <w:tcPr>
                  <w:tcW w:w="766" w:type="dxa"/>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2309CB5C" w14:textId="77777777" w:rsidR="006A529F" w:rsidRDefault="006A529F" w:rsidP="0011180E">
                  <w:pPr>
                    <w:jc w:val="center"/>
                    <w:rPr>
                      <w:sz w:val="18"/>
                      <w:szCs w:val="18"/>
                    </w:rPr>
                  </w:pPr>
                  <w:r>
                    <w:rPr>
                      <w:sz w:val="18"/>
                      <w:szCs w:val="18"/>
                    </w:rPr>
                    <w:t>X</w:t>
                  </w:r>
                </w:p>
              </w:tc>
              <w:tc>
                <w:tcPr>
                  <w:tcW w:w="847" w:type="dxa"/>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49CB5346" w14:textId="77777777" w:rsidR="006A529F" w:rsidRDefault="006A529F" w:rsidP="0011180E">
                  <w:pPr>
                    <w:jc w:val="center"/>
                    <w:rPr>
                      <w:sz w:val="18"/>
                      <w:szCs w:val="18"/>
                    </w:rPr>
                  </w:pPr>
                </w:p>
              </w:tc>
              <w:tc>
                <w:tcPr>
                  <w:tcW w:w="847" w:type="dxa"/>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18468FE1" w14:textId="77777777" w:rsidR="006A529F" w:rsidRDefault="006A529F" w:rsidP="0011180E">
                  <w:pPr>
                    <w:jc w:val="center"/>
                    <w:rPr>
                      <w:sz w:val="18"/>
                      <w:szCs w:val="18"/>
                    </w:rPr>
                  </w:pPr>
                  <w:r>
                    <w:rPr>
                      <w:sz w:val="18"/>
                      <w:szCs w:val="18"/>
                    </w:rPr>
                    <w:t>X</w:t>
                  </w:r>
                </w:p>
              </w:tc>
              <w:tc>
                <w:tcPr>
                  <w:tcW w:w="847" w:type="dxa"/>
                  <w:tcBorders>
                    <w:top w:val="single" w:sz="4" w:space="0" w:color="000000"/>
                    <w:left w:val="nil"/>
                    <w:bottom w:val="single" w:sz="4" w:space="0" w:color="000000"/>
                    <w:right w:val="single" w:sz="4" w:space="0" w:color="000000"/>
                  </w:tcBorders>
                  <w:shd w:val="clear" w:color="auto" w:fill="auto"/>
                  <w:tcMar>
                    <w:left w:w="57" w:type="dxa"/>
                    <w:right w:w="57" w:type="dxa"/>
                  </w:tcMar>
                  <w:vAlign w:val="center"/>
                </w:tcPr>
                <w:p w14:paraId="660A7058" w14:textId="77777777" w:rsidR="006A529F" w:rsidRDefault="006A529F" w:rsidP="0011180E">
                  <w:pPr>
                    <w:jc w:val="center"/>
                    <w:rPr>
                      <w:sz w:val="18"/>
                      <w:szCs w:val="18"/>
                    </w:rPr>
                  </w:pPr>
                </w:p>
              </w:tc>
            </w:tr>
            <w:tr w:rsidR="006A529F" w14:paraId="2149C353" w14:textId="77777777" w:rsidTr="0011180E">
              <w:trPr>
                <w:trHeight w:val="300"/>
                <w:jc w:val="center"/>
              </w:trPr>
              <w:tc>
                <w:tcPr>
                  <w:tcW w:w="1555" w:type="dxa"/>
                  <w:vMerge/>
                  <w:shd w:val="clear" w:color="auto" w:fill="auto"/>
                  <w:vAlign w:val="center"/>
                </w:tcPr>
                <w:p w14:paraId="38203A99" w14:textId="77777777" w:rsidR="006A529F" w:rsidRDefault="006A529F" w:rsidP="0011180E">
                  <w:pPr>
                    <w:widowControl w:val="0"/>
                    <w:pBdr>
                      <w:top w:val="nil"/>
                      <w:left w:val="nil"/>
                      <w:bottom w:val="nil"/>
                      <w:right w:val="nil"/>
                      <w:between w:val="nil"/>
                    </w:pBdr>
                    <w:spacing w:line="276" w:lineRule="auto"/>
                    <w:rPr>
                      <w:sz w:val="18"/>
                      <w:szCs w:val="18"/>
                    </w:rPr>
                  </w:pPr>
                </w:p>
              </w:tc>
              <w:tc>
                <w:tcPr>
                  <w:tcW w:w="2267" w:type="dxa"/>
                  <w:vAlign w:val="center"/>
                </w:tcPr>
                <w:p w14:paraId="4774DBBE" w14:textId="77777777" w:rsidR="006A529F" w:rsidRDefault="006A529F" w:rsidP="0011180E">
                  <w:pPr>
                    <w:jc w:val="both"/>
                  </w:pPr>
                  <w:r>
                    <w:t xml:space="preserve">Mantención y reposición de planchas, tornillos y otros. </w:t>
                  </w:r>
                </w:p>
              </w:tc>
              <w:tc>
                <w:tcPr>
                  <w:tcW w:w="1135" w:type="dxa"/>
                </w:tcPr>
                <w:p w14:paraId="691EF1E5" w14:textId="77777777" w:rsidR="006A529F" w:rsidRDefault="006A529F" w:rsidP="0011180E">
                  <w:pPr>
                    <w:jc w:val="both"/>
                  </w:pPr>
                </w:p>
              </w:tc>
              <w:tc>
                <w:tcPr>
                  <w:tcW w:w="563" w:type="dxa"/>
                  <w:tcMar>
                    <w:left w:w="57" w:type="dxa"/>
                    <w:right w:w="57" w:type="dxa"/>
                  </w:tcMar>
                  <w:vAlign w:val="center"/>
                </w:tcPr>
                <w:p w14:paraId="6332D148" w14:textId="77777777" w:rsidR="006A529F" w:rsidRPr="005F36AC" w:rsidRDefault="006A529F" w:rsidP="0011180E">
                  <w:pPr>
                    <w:jc w:val="center"/>
                    <w:rPr>
                      <w:sz w:val="18"/>
                      <w:szCs w:val="18"/>
                    </w:rPr>
                  </w:pPr>
                  <w:r w:rsidRPr="005F36AC">
                    <w:rPr>
                      <w:sz w:val="18"/>
                      <w:szCs w:val="18"/>
                    </w:rPr>
                    <w:t>X</w:t>
                  </w:r>
                </w:p>
              </w:tc>
              <w:tc>
                <w:tcPr>
                  <w:tcW w:w="850" w:type="dxa"/>
                  <w:tcMar>
                    <w:left w:w="57" w:type="dxa"/>
                    <w:right w:w="57" w:type="dxa"/>
                  </w:tcMar>
                </w:tcPr>
                <w:p w14:paraId="2F9390FF" w14:textId="77777777" w:rsidR="006A529F" w:rsidRPr="005F36AC" w:rsidRDefault="006A529F" w:rsidP="0011180E">
                  <w:pPr>
                    <w:jc w:val="center"/>
                    <w:rPr>
                      <w:sz w:val="18"/>
                      <w:szCs w:val="18"/>
                    </w:rPr>
                  </w:pPr>
                </w:p>
              </w:tc>
              <w:tc>
                <w:tcPr>
                  <w:tcW w:w="766" w:type="dxa"/>
                  <w:tcMar>
                    <w:left w:w="57" w:type="dxa"/>
                    <w:right w:w="57" w:type="dxa"/>
                  </w:tcMar>
                </w:tcPr>
                <w:p w14:paraId="4B2E584F" w14:textId="77777777" w:rsidR="006A529F" w:rsidRDefault="006A529F" w:rsidP="0011180E">
                  <w:pPr>
                    <w:jc w:val="center"/>
                    <w:rPr>
                      <w:sz w:val="18"/>
                      <w:szCs w:val="18"/>
                    </w:rPr>
                  </w:pPr>
                </w:p>
                <w:p w14:paraId="4BFEA817" w14:textId="77777777" w:rsidR="006A529F" w:rsidRPr="005F36AC" w:rsidRDefault="006A529F" w:rsidP="0011180E">
                  <w:pPr>
                    <w:rPr>
                      <w:sz w:val="18"/>
                      <w:szCs w:val="18"/>
                    </w:rPr>
                  </w:pPr>
                  <w:r>
                    <w:rPr>
                      <w:sz w:val="18"/>
                      <w:szCs w:val="18"/>
                    </w:rPr>
                    <w:t xml:space="preserve">   </w:t>
                  </w:r>
                  <w:r w:rsidRPr="005F36AC">
                    <w:rPr>
                      <w:sz w:val="18"/>
                      <w:szCs w:val="18"/>
                    </w:rPr>
                    <w:t>X</w:t>
                  </w:r>
                </w:p>
              </w:tc>
              <w:tc>
                <w:tcPr>
                  <w:tcW w:w="847" w:type="dxa"/>
                  <w:tcMar>
                    <w:left w:w="57" w:type="dxa"/>
                    <w:right w:w="57" w:type="dxa"/>
                  </w:tcMar>
                </w:tcPr>
                <w:p w14:paraId="03834896" w14:textId="77777777" w:rsidR="006A529F" w:rsidRPr="005F36AC" w:rsidRDefault="006A529F" w:rsidP="0011180E">
                  <w:pPr>
                    <w:jc w:val="center"/>
                    <w:rPr>
                      <w:sz w:val="18"/>
                      <w:szCs w:val="18"/>
                    </w:rPr>
                  </w:pPr>
                </w:p>
              </w:tc>
              <w:tc>
                <w:tcPr>
                  <w:tcW w:w="847" w:type="dxa"/>
                  <w:tcMar>
                    <w:left w:w="57" w:type="dxa"/>
                    <w:right w:w="57" w:type="dxa"/>
                  </w:tcMar>
                </w:tcPr>
                <w:p w14:paraId="5E8447E1" w14:textId="77777777" w:rsidR="006A529F" w:rsidRDefault="006A529F" w:rsidP="0011180E">
                  <w:pPr>
                    <w:jc w:val="center"/>
                    <w:rPr>
                      <w:sz w:val="18"/>
                      <w:szCs w:val="18"/>
                    </w:rPr>
                  </w:pPr>
                </w:p>
                <w:p w14:paraId="13C67515" w14:textId="77777777" w:rsidR="006A529F" w:rsidRPr="005F36AC" w:rsidRDefault="006A529F" w:rsidP="0011180E">
                  <w:pPr>
                    <w:jc w:val="center"/>
                    <w:rPr>
                      <w:sz w:val="18"/>
                      <w:szCs w:val="18"/>
                    </w:rPr>
                  </w:pPr>
                  <w:r>
                    <w:rPr>
                      <w:sz w:val="18"/>
                      <w:szCs w:val="18"/>
                    </w:rPr>
                    <w:t>X</w:t>
                  </w:r>
                </w:p>
              </w:tc>
              <w:tc>
                <w:tcPr>
                  <w:tcW w:w="847" w:type="dxa"/>
                  <w:tcMar>
                    <w:left w:w="57" w:type="dxa"/>
                    <w:right w:w="57" w:type="dxa"/>
                  </w:tcMar>
                </w:tcPr>
                <w:p w14:paraId="3F866126" w14:textId="77777777" w:rsidR="006A529F" w:rsidRPr="005F36AC" w:rsidRDefault="006A529F" w:rsidP="0011180E">
                  <w:pPr>
                    <w:jc w:val="center"/>
                    <w:rPr>
                      <w:sz w:val="18"/>
                      <w:szCs w:val="18"/>
                    </w:rPr>
                  </w:pPr>
                </w:p>
              </w:tc>
            </w:tr>
            <w:tr w:rsidR="006A529F" w14:paraId="57BA9FAA" w14:textId="77777777" w:rsidTr="0011180E">
              <w:trPr>
                <w:trHeight w:val="300"/>
                <w:jc w:val="center"/>
              </w:trPr>
              <w:tc>
                <w:tcPr>
                  <w:tcW w:w="1555" w:type="dxa"/>
                  <w:vMerge/>
                  <w:shd w:val="clear" w:color="auto" w:fill="auto"/>
                  <w:vAlign w:val="center"/>
                </w:tcPr>
                <w:p w14:paraId="25D71CCC"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48788930" w14:textId="77777777" w:rsidR="006A529F" w:rsidRDefault="006A529F" w:rsidP="0011180E">
                  <w:pPr>
                    <w:jc w:val="both"/>
                  </w:pPr>
                  <w:r>
                    <w:t>Repase de sellos, en techo, canaletas y bajadas de agua.</w:t>
                  </w:r>
                </w:p>
              </w:tc>
              <w:tc>
                <w:tcPr>
                  <w:tcW w:w="1135" w:type="dxa"/>
                </w:tcPr>
                <w:p w14:paraId="5333D06D" w14:textId="77777777" w:rsidR="006A529F" w:rsidRDefault="006A529F" w:rsidP="0011180E">
                  <w:pPr>
                    <w:jc w:val="both"/>
                  </w:pPr>
                </w:p>
              </w:tc>
              <w:tc>
                <w:tcPr>
                  <w:tcW w:w="563" w:type="dxa"/>
                  <w:tcMar>
                    <w:left w:w="57" w:type="dxa"/>
                    <w:right w:w="57" w:type="dxa"/>
                  </w:tcMar>
                  <w:vAlign w:val="center"/>
                </w:tcPr>
                <w:p w14:paraId="05CFC536" w14:textId="77777777" w:rsidR="006A529F" w:rsidRPr="005F36AC" w:rsidRDefault="006A529F" w:rsidP="0011180E">
                  <w:pPr>
                    <w:jc w:val="center"/>
                    <w:rPr>
                      <w:sz w:val="18"/>
                      <w:szCs w:val="18"/>
                    </w:rPr>
                  </w:pPr>
                  <w:r w:rsidRPr="005F36AC">
                    <w:rPr>
                      <w:sz w:val="18"/>
                      <w:szCs w:val="18"/>
                    </w:rPr>
                    <w:t>X</w:t>
                  </w:r>
                </w:p>
              </w:tc>
              <w:tc>
                <w:tcPr>
                  <w:tcW w:w="850" w:type="dxa"/>
                  <w:tcMar>
                    <w:left w:w="57" w:type="dxa"/>
                    <w:right w:w="57" w:type="dxa"/>
                  </w:tcMar>
                </w:tcPr>
                <w:p w14:paraId="0ECD5368" w14:textId="77777777" w:rsidR="006A529F" w:rsidRPr="005F36AC" w:rsidRDefault="006A529F" w:rsidP="0011180E">
                  <w:pPr>
                    <w:jc w:val="center"/>
                    <w:rPr>
                      <w:sz w:val="18"/>
                      <w:szCs w:val="18"/>
                    </w:rPr>
                  </w:pPr>
                </w:p>
              </w:tc>
              <w:tc>
                <w:tcPr>
                  <w:tcW w:w="766" w:type="dxa"/>
                  <w:tcMar>
                    <w:left w:w="57" w:type="dxa"/>
                    <w:right w:w="57" w:type="dxa"/>
                  </w:tcMar>
                </w:tcPr>
                <w:p w14:paraId="76056564" w14:textId="77777777" w:rsidR="006A529F" w:rsidRDefault="006A529F" w:rsidP="0011180E">
                  <w:pPr>
                    <w:jc w:val="center"/>
                    <w:rPr>
                      <w:sz w:val="18"/>
                      <w:szCs w:val="18"/>
                    </w:rPr>
                  </w:pPr>
                </w:p>
                <w:p w14:paraId="480F9867" w14:textId="77777777" w:rsidR="006A529F" w:rsidRPr="005F36AC" w:rsidRDefault="006A529F" w:rsidP="0011180E">
                  <w:pPr>
                    <w:jc w:val="center"/>
                    <w:rPr>
                      <w:sz w:val="18"/>
                      <w:szCs w:val="18"/>
                    </w:rPr>
                  </w:pPr>
                  <w:r>
                    <w:rPr>
                      <w:sz w:val="18"/>
                      <w:szCs w:val="18"/>
                    </w:rPr>
                    <w:t>X</w:t>
                  </w:r>
                </w:p>
              </w:tc>
              <w:tc>
                <w:tcPr>
                  <w:tcW w:w="847" w:type="dxa"/>
                  <w:tcMar>
                    <w:left w:w="57" w:type="dxa"/>
                    <w:right w:w="57" w:type="dxa"/>
                  </w:tcMar>
                </w:tcPr>
                <w:p w14:paraId="195670A0" w14:textId="77777777" w:rsidR="006A529F" w:rsidRPr="005F36AC" w:rsidRDefault="006A529F" w:rsidP="0011180E">
                  <w:pPr>
                    <w:jc w:val="center"/>
                    <w:rPr>
                      <w:sz w:val="18"/>
                      <w:szCs w:val="18"/>
                    </w:rPr>
                  </w:pPr>
                </w:p>
              </w:tc>
              <w:tc>
                <w:tcPr>
                  <w:tcW w:w="847" w:type="dxa"/>
                  <w:tcMar>
                    <w:left w:w="57" w:type="dxa"/>
                    <w:right w:w="57" w:type="dxa"/>
                  </w:tcMar>
                </w:tcPr>
                <w:p w14:paraId="242B6F5C" w14:textId="77777777" w:rsidR="006A529F" w:rsidRDefault="006A529F" w:rsidP="0011180E">
                  <w:pPr>
                    <w:jc w:val="center"/>
                    <w:rPr>
                      <w:sz w:val="18"/>
                      <w:szCs w:val="18"/>
                    </w:rPr>
                  </w:pPr>
                </w:p>
                <w:p w14:paraId="315BEFF8" w14:textId="77777777" w:rsidR="006A529F" w:rsidRPr="005F36AC" w:rsidRDefault="006A529F" w:rsidP="0011180E">
                  <w:pPr>
                    <w:jc w:val="center"/>
                    <w:rPr>
                      <w:sz w:val="18"/>
                      <w:szCs w:val="18"/>
                    </w:rPr>
                  </w:pPr>
                  <w:r>
                    <w:rPr>
                      <w:sz w:val="18"/>
                      <w:szCs w:val="18"/>
                    </w:rPr>
                    <w:t>X</w:t>
                  </w:r>
                </w:p>
              </w:tc>
              <w:tc>
                <w:tcPr>
                  <w:tcW w:w="847" w:type="dxa"/>
                  <w:tcMar>
                    <w:left w:w="57" w:type="dxa"/>
                    <w:right w:w="57" w:type="dxa"/>
                  </w:tcMar>
                </w:tcPr>
                <w:p w14:paraId="2F11C4E0" w14:textId="77777777" w:rsidR="006A529F" w:rsidRPr="005F36AC" w:rsidRDefault="006A529F" w:rsidP="0011180E">
                  <w:pPr>
                    <w:jc w:val="center"/>
                    <w:rPr>
                      <w:sz w:val="18"/>
                      <w:szCs w:val="18"/>
                    </w:rPr>
                  </w:pPr>
                </w:p>
              </w:tc>
            </w:tr>
            <w:tr w:rsidR="006A529F" w14:paraId="2E75316E" w14:textId="77777777" w:rsidTr="0011180E">
              <w:trPr>
                <w:trHeight w:val="300"/>
                <w:jc w:val="center"/>
              </w:trPr>
              <w:tc>
                <w:tcPr>
                  <w:tcW w:w="1555" w:type="dxa"/>
                  <w:vMerge/>
                  <w:shd w:val="clear" w:color="auto" w:fill="auto"/>
                  <w:vAlign w:val="center"/>
                </w:tcPr>
                <w:p w14:paraId="2D8C11E1"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7196A566" w14:textId="77777777" w:rsidR="006A529F" w:rsidRDefault="006A529F" w:rsidP="0011180E">
                  <w:pPr>
                    <w:jc w:val="both"/>
                  </w:pPr>
                  <w:r>
                    <w:t>Mantención, limpieza y reposición de canaletas, ganchos.</w:t>
                  </w:r>
                </w:p>
              </w:tc>
              <w:tc>
                <w:tcPr>
                  <w:tcW w:w="1135" w:type="dxa"/>
                </w:tcPr>
                <w:p w14:paraId="3B5430E4" w14:textId="77777777" w:rsidR="006A529F" w:rsidRDefault="006A529F" w:rsidP="0011180E">
                  <w:pPr>
                    <w:jc w:val="both"/>
                  </w:pPr>
                </w:p>
              </w:tc>
              <w:tc>
                <w:tcPr>
                  <w:tcW w:w="563" w:type="dxa"/>
                  <w:tcMar>
                    <w:left w:w="57" w:type="dxa"/>
                    <w:right w:w="57" w:type="dxa"/>
                  </w:tcMar>
                  <w:vAlign w:val="center"/>
                </w:tcPr>
                <w:p w14:paraId="27E477F7" w14:textId="77777777" w:rsidR="006A529F" w:rsidRPr="005F36AC" w:rsidRDefault="006A529F" w:rsidP="0011180E">
                  <w:pPr>
                    <w:jc w:val="center"/>
                    <w:rPr>
                      <w:sz w:val="18"/>
                      <w:szCs w:val="18"/>
                    </w:rPr>
                  </w:pPr>
                  <w:r w:rsidRPr="005F36AC">
                    <w:rPr>
                      <w:sz w:val="18"/>
                      <w:szCs w:val="18"/>
                    </w:rPr>
                    <w:t>X</w:t>
                  </w:r>
                </w:p>
              </w:tc>
              <w:tc>
                <w:tcPr>
                  <w:tcW w:w="850" w:type="dxa"/>
                  <w:tcMar>
                    <w:left w:w="57" w:type="dxa"/>
                    <w:right w:w="57" w:type="dxa"/>
                  </w:tcMar>
                </w:tcPr>
                <w:p w14:paraId="02DB101B" w14:textId="77777777" w:rsidR="006A529F" w:rsidRPr="005F36AC" w:rsidRDefault="006A529F" w:rsidP="0011180E">
                  <w:pPr>
                    <w:jc w:val="center"/>
                    <w:rPr>
                      <w:sz w:val="18"/>
                      <w:szCs w:val="18"/>
                    </w:rPr>
                  </w:pPr>
                </w:p>
              </w:tc>
              <w:tc>
                <w:tcPr>
                  <w:tcW w:w="766" w:type="dxa"/>
                  <w:tcMar>
                    <w:left w:w="57" w:type="dxa"/>
                    <w:right w:w="57" w:type="dxa"/>
                  </w:tcMar>
                </w:tcPr>
                <w:p w14:paraId="29059954" w14:textId="77777777" w:rsidR="006A529F" w:rsidRDefault="006A529F" w:rsidP="0011180E">
                  <w:pPr>
                    <w:jc w:val="center"/>
                    <w:rPr>
                      <w:sz w:val="18"/>
                      <w:szCs w:val="18"/>
                    </w:rPr>
                  </w:pPr>
                </w:p>
                <w:p w14:paraId="56D7E3DD" w14:textId="77777777" w:rsidR="006A529F" w:rsidRPr="005F36AC" w:rsidRDefault="006A529F" w:rsidP="0011180E">
                  <w:pPr>
                    <w:jc w:val="center"/>
                    <w:rPr>
                      <w:sz w:val="18"/>
                      <w:szCs w:val="18"/>
                    </w:rPr>
                  </w:pPr>
                  <w:r>
                    <w:rPr>
                      <w:sz w:val="18"/>
                      <w:szCs w:val="18"/>
                    </w:rPr>
                    <w:t>X</w:t>
                  </w:r>
                </w:p>
              </w:tc>
              <w:tc>
                <w:tcPr>
                  <w:tcW w:w="847" w:type="dxa"/>
                  <w:tcMar>
                    <w:left w:w="57" w:type="dxa"/>
                    <w:right w:w="57" w:type="dxa"/>
                  </w:tcMar>
                </w:tcPr>
                <w:p w14:paraId="334D768B" w14:textId="77777777" w:rsidR="006A529F" w:rsidRPr="005F36AC" w:rsidRDefault="006A529F" w:rsidP="0011180E">
                  <w:pPr>
                    <w:jc w:val="center"/>
                    <w:rPr>
                      <w:sz w:val="18"/>
                      <w:szCs w:val="18"/>
                    </w:rPr>
                  </w:pPr>
                </w:p>
              </w:tc>
              <w:tc>
                <w:tcPr>
                  <w:tcW w:w="847" w:type="dxa"/>
                  <w:tcMar>
                    <w:left w:w="57" w:type="dxa"/>
                    <w:right w:w="57" w:type="dxa"/>
                  </w:tcMar>
                </w:tcPr>
                <w:p w14:paraId="3DC9837E" w14:textId="77777777" w:rsidR="006A529F" w:rsidRDefault="006A529F" w:rsidP="0011180E">
                  <w:pPr>
                    <w:jc w:val="center"/>
                    <w:rPr>
                      <w:sz w:val="18"/>
                      <w:szCs w:val="18"/>
                    </w:rPr>
                  </w:pPr>
                </w:p>
                <w:p w14:paraId="76C6602C" w14:textId="77777777" w:rsidR="006A529F" w:rsidRPr="005F36AC" w:rsidRDefault="006A529F" w:rsidP="0011180E">
                  <w:pPr>
                    <w:jc w:val="center"/>
                    <w:rPr>
                      <w:sz w:val="18"/>
                      <w:szCs w:val="18"/>
                    </w:rPr>
                  </w:pPr>
                  <w:r>
                    <w:rPr>
                      <w:sz w:val="18"/>
                      <w:szCs w:val="18"/>
                    </w:rPr>
                    <w:t>X</w:t>
                  </w:r>
                </w:p>
              </w:tc>
              <w:tc>
                <w:tcPr>
                  <w:tcW w:w="847" w:type="dxa"/>
                  <w:tcMar>
                    <w:left w:w="57" w:type="dxa"/>
                    <w:right w:w="57" w:type="dxa"/>
                  </w:tcMar>
                </w:tcPr>
                <w:p w14:paraId="33646B4D" w14:textId="77777777" w:rsidR="006A529F" w:rsidRPr="005F36AC" w:rsidRDefault="006A529F" w:rsidP="0011180E">
                  <w:pPr>
                    <w:jc w:val="center"/>
                    <w:rPr>
                      <w:sz w:val="18"/>
                      <w:szCs w:val="18"/>
                    </w:rPr>
                  </w:pPr>
                </w:p>
              </w:tc>
            </w:tr>
            <w:tr w:rsidR="006A529F" w14:paraId="52D6BF9E" w14:textId="77777777" w:rsidTr="0011180E">
              <w:trPr>
                <w:trHeight w:val="300"/>
                <w:jc w:val="center"/>
              </w:trPr>
              <w:tc>
                <w:tcPr>
                  <w:tcW w:w="1555" w:type="dxa"/>
                  <w:vMerge/>
                  <w:shd w:val="clear" w:color="auto" w:fill="auto"/>
                  <w:vAlign w:val="center"/>
                </w:tcPr>
                <w:p w14:paraId="60F6153C"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5B999B8D" w14:textId="77777777" w:rsidR="006A529F" w:rsidRDefault="006A529F" w:rsidP="0011180E">
                  <w:pPr>
                    <w:jc w:val="both"/>
                  </w:pPr>
                  <w:r>
                    <w:t>Mantención, limpieza y reposición de bajadas de aguas lluvias.</w:t>
                  </w:r>
                </w:p>
              </w:tc>
              <w:tc>
                <w:tcPr>
                  <w:tcW w:w="1135" w:type="dxa"/>
                </w:tcPr>
                <w:p w14:paraId="2EF15A9F" w14:textId="77777777" w:rsidR="006A529F" w:rsidRDefault="006A529F" w:rsidP="0011180E">
                  <w:pPr>
                    <w:jc w:val="both"/>
                  </w:pPr>
                </w:p>
              </w:tc>
              <w:tc>
                <w:tcPr>
                  <w:tcW w:w="563" w:type="dxa"/>
                  <w:tcMar>
                    <w:left w:w="57" w:type="dxa"/>
                    <w:right w:w="57" w:type="dxa"/>
                  </w:tcMar>
                  <w:vAlign w:val="center"/>
                </w:tcPr>
                <w:p w14:paraId="7C2E5CE6" w14:textId="77777777" w:rsidR="006A529F" w:rsidRDefault="006A529F" w:rsidP="0011180E">
                  <w:pPr>
                    <w:jc w:val="both"/>
                  </w:pPr>
                  <w:r>
                    <w:t>N/A</w:t>
                  </w:r>
                </w:p>
                <w:p w14:paraId="19AEED47" w14:textId="77777777" w:rsidR="006A529F" w:rsidRDefault="006A529F" w:rsidP="0011180E">
                  <w:pPr>
                    <w:jc w:val="both"/>
                  </w:pPr>
                </w:p>
              </w:tc>
              <w:tc>
                <w:tcPr>
                  <w:tcW w:w="850" w:type="dxa"/>
                  <w:tcMar>
                    <w:left w:w="57" w:type="dxa"/>
                    <w:right w:w="57" w:type="dxa"/>
                  </w:tcMar>
                </w:tcPr>
                <w:p w14:paraId="66D16ADF" w14:textId="77777777" w:rsidR="006A529F" w:rsidRDefault="006A529F" w:rsidP="0011180E">
                  <w:pPr>
                    <w:jc w:val="both"/>
                  </w:pPr>
                </w:p>
              </w:tc>
              <w:tc>
                <w:tcPr>
                  <w:tcW w:w="766" w:type="dxa"/>
                  <w:tcMar>
                    <w:left w:w="57" w:type="dxa"/>
                    <w:right w:w="57" w:type="dxa"/>
                  </w:tcMar>
                </w:tcPr>
                <w:p w14:paraId="0AFDE20E" w14:textId="77777777" w:rsidR="006A529F" w:rsidRDefault="006A529F" w:rsidP="0011180E">
                  <w:pPr>
                    <w:jc w:val="both"/>
                  </w:pPr>
                </w:p>
              </w:tc>
              <w:tc>
                <w:tcPr>
                  <w:tcW w:w="847" w:type="dxa"/>
                  <w:tcMar>
                    <w:left w:w="57" w:type="dxa"/>
                    <w:right w:w="57" w:type="dxa"/>
                  </w:tcMar>
                </w:tcPr>
                <w:p w14:paraId="48D5DBEC" w14:textId="77777777" w:rsidR="006A529F" w:rsidRDefault="006A529F" w:rsidP="0011180E">
                  <w:pPr>
                    <w:jc w:val="both"/>
                  </w:pPr>
                </w:p>
              </w:tc>
              <w:tc>
                <w:tcPr>
                  <w:tcW w:w="847" w:type="dxa"/>
                  <w:tcMar>
                    <w:left w:w="57" w:type="dxa"/>
                    <w:right w:w="57" w:type="dxa"/>
                  </w:tcMar>
                </w:tcPr>
                <w:p w14:paraId="4F62C659" w14:textId="77777777" w:rsidR="006A529F" w:rsidRDefault="006A529F" w:rsidP="0011180E">
                  <w:pPr>
                    <w:jc w:val="both"/>
                  </w:pPr>
                </w:p>
              </w:tc>
              <w:tc>
                <w:tcPr>
                  <w:tcW w:w="847" w:type="dxa"/>
                  <w:tcMar>
                    <w:left w:w="57" w:type="dxa"/>
                    <w:right w:w="57" w:type="dxa"/>
                  </w:tcMar>
                </w:tcPr>
                <w:p w14:paraId="1B602777" w14:textId="77777777" w:rsidR="006A529F" w:rsidRDefault="006A529F" w:rsidP="0011180E">
                  <w:pPr>
                    <w:jc w:val="both"/>
                  </w:pPr>
                </w:p>
              </w:tc>
            </w:tr>
            <w:tr w:rsidR="006A529F" w14:paraId="0DB8D736" w14:textId="77777777" w:rsidTr="0011180E">
              <w:trPr>
                <w:trHeight w:val="315"/>
                <w:jc w:val="center"/>
              </w:trPr>
              <w:tc>
                <w:tcPr>
                  <w:tcW w:w="1555" w:type="dxa"/>
                  <w:vMerge/>
                  <w:shd w:val="clear" w:color="auto" w:fill="auto"/>
                  <w:vAlign w:val="center"/>
                </w:tcPr>
                <w:p w14:paraId="138203DE"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7DDB0B99" w14:textId="77777777" w:rsidR="006A529F" w:rsidRDefault="006A529F" w:rsidP="0011180E">
                  <w:pPr>
                    <w:jc w:val="both"/>
                  </w:pPr>
                  <w:r>
                    <w:t xml:space="preserve">Mantención de Aleros, limpieza y barniz antihumedad. </w:t>
                  </w:r>
                </w:p>
              </w:tc>
              <w:tc>
                <w:tcPr>
                  <w:tcW w:w="1135" w:type="dxa"/>
                </w:tcPr>
                <w:p w14:paraId="5758F660" w14:textId="77777777" w:rsidR="006A529F" w:rsidRDefault="006A529F" w:rsidP="0011180E">
                  <w:pPr>
                    <w:jc w:val="both"/>
                  </w:pPr>
                </w:p>
              </w:tc>
              <w:tc>
                <w:tcPr>
                  <w:tcW w:w="563" w:type="dxa"/>
                  <w:tcMar>
                    <w:left w:w="57" w:type="dxa"/>
                    <w:right w:w="57" w:type="dxa"/>
                  </w:tcMar>
                  <w:vAlign w:val="center"/>
                </w:tcPr>
                <w:p w14:paraId="0AF09C37" w14:textId="77777777" w:rsidR="006A529F" w:rsidRDefault="006A529F" w:rsidP="0011180E">
                  <w:pPr>
                    <w:jc w:val="both"/>
                  </w:pPr>
                  <w:r>
                    <w:t>N/A</w:t>
                  </w:r>
                </w:p>
              </w:tc>
              <w:tc>
                <w:tcPr>
                  <w:tcW w:w="850" w:type="dxa"/>
                  <w:tcMar>
                    <w:left w:w="57" w:type="dxa"/>
                    <w:right w:w="57" w:type="dxa"/>
                  </w:tcMar>
                </w:tcPr>
                <w:p w14:paraId="4BA5AD91" w14:textId="77777777" w:rsidR="006A529F" w:rsidRDefault="006A529F" w:rsidP="0011180E">
                  <w:pPr>
                    <w:jc w:val="both"/>
                  </w:pPr>
                </w:p>
              </w:tc>
              <w:tc>
                <w:tcPr>
                  <w:tcW w:w="766" w:type="dxa"/>
                  <w:tcMar>
                    <w:left w:w="57" w:type="dxa"/>
                    <w:right w:w="57" w:type="dxa"/>
                  </w:tcMar>
                </w:tcPr>
                <w:p w14:paraId="2E00675F" w14:textId="77777777" w:rsidR="006A529F" w:rsidRDefault="006A529F" w:rsidP="0011180E">
                  <w:pPr>
                    <w:jc w:val="both"/>
                  </w:pPr>
                </w:p>
              </w:tc>
              <w:tc>
                <w:tcPr>
                  <w:tcW w:w="847" w:type="dxa"/>
                  <w:tcMar>
                    <w:left w:w="57" w:type="dxa"/>
                    <w:right w:w="57" w:type="dxa"/>
                  </w:tcMar>
                </w:tcPr>
                <w:p w14:paraId="608A7D3A" w14:textId="77777777" w:rsidR="006A529F" w:rsidRDefault="006A529F" w:rsidP="0011180E">
                  <w:pPr>
                    <w:jc w:val="both"/>
                  </w:pPr>
                </w:p>
              </w:tc>
              <w:tc>
                <w:tcPr>
                  <w:tcW w:w="847" w:type="dxa"/>
                  <w:tcMar>
                    <w:left w:w="57" w:type="dxa"/>
                    <w:right w:w="57" w:type="dxa"/>
                  </w:tcMar>
                </w:tcPr>
                <w:p w14:paraId="3BF3127B" w14:textId="77777777" w:rsidR="006A529F" w:rsidRDefault="006A529F" w:rsidP="0011180E">
                  <w:pPr>
                    <w:jc w:val="both"/>
                  </w:pPr>
                </w:p>
              </w:tc>
              <w:tc>
                <w:tcPr>
                  <w:tcW w:w="847" w:type="dxa"/>
                  <w:tcMar>
                    <w:left w:w="57" w:type="dxa"/>
                    <w:right w:w="57" w:type="dxa"/>
                  </w:tcMar>
                </w:tcPr>
                <w:p w14:paraId="7718CE8C" w14:textId="77777777" w:rsidR="006A529F" w:rsidRDefault="006A529F" w:rsidP="0011180E">
                  <w:pPr>
                    <w:jc w:val="both"/>
                  </w:pPr>
                </w:p>
              </w:tc>
            </w:tr>
            <w:tr w:rsidR="006A529F" w14:paraId="01A37315" w14:textId="77777777" w:rsidTr="0011180E">
              <w:trPr>
                <w:trHeight w:val="3246"/>
                <w:jc w:val="center"/>
              </w:trPr>
              <w:tc>
                <w:tcPr>
                  <w:tcW w:w="1555" w:type="dxa"/>
                  <w:vMerge w:val="restart"/>
                  <w:vAlign w:val="center"/>
                </w:tcPr>
                <w:p w14:paraId="0724D9F5" w14:textId="77777777" w:rsidR="006A529F" w:rsidRDefault="006A529F" w:rsidP="0011180E">
                  <w:pPr>
                    <w:jc w:val="both"/>
                  </w:pPr>
                  <w:r>
                    <w:t>Mantención de calefacción.</w:t>
                  </w:r>
                </w:p>
                <w:p w14:paraId="2BCA4D58" w14:textId="77777777" w:rsidR="006A529F" w:rsidRDefault="006A529F" w:rsidP="0011180E">
                  <w:pPr>
                    <w:jc w:val="both"/>
                  </w:pPr>
                  <w:r>
                    <w:t xml:space="preserve">Se deberá considerar cronograma de mantención de acuerdo a manuales del fabricante e instalador del sistema existente en el edificio. Se deberá dar </w:t>
                  </w:r>
                  <w:r>
                    <w:lastRenderedPageBreak/>
                    <w:t>cumplimiento a normativa vigente manteniendo hoja de vida de calderas a cargo de instalador autorizado SEC</w:t>
                  </w:r>
                </w:p>
                <w:p w14:paraId="0B05EB6F" w14:textId="77777777" w:rsidR="006A529F" w:rsidRDefault="006A529F" w:rsidP="0011180E">
                  <w:pPr>
                    <w:jc w:val="both"/>
                  </w:pPr>
                </w:p>
                <w:p w14:paraId="7D25B938" w14:textId="77777777" w:rsidR="006A529F" w:rsidRDefault="006A529F" w:rsidP="0011180E">
                  <w:pPr>
                    <w:jc w:val="both"/>
                  </w:pPr>
                </w:p>
                <w:p w14:paraId="2B3F8684" w14:textId="77777777" w:rsidR="006A529F" w:rsidRDefault="006A529F" w:rsidP="0011180E">
                  <w:pPr>
                    <w:jc w:val="both"/>
                  </w:pPr>
                </w:p>
              </w:tc>
              <w:tc>
                <w:tcPr>
                  <w:tcW w:w="2267" w:type="dxa"/>
                  <w:vAlign w:val="center"/>
                </w:tcPr>
                <w:p w14:paraId="3F184275" w14:textId="77777777" w:rsidR="006A529F" w:rsidRDefault="006A529F" w:rsidP="0011180E">
                  <w:pPr>
                    <w:jc w:val="both"/>
                  </w:pPr>
                  <w:r>
                    <w:lastRenderedPageBreak/>
                    <w:t>Mantención de  Radiadores</w:t>
                  </w:r>
                </w:p>
              </w:tc>
              <w:tc>
                <w:tcPr>
                  <w:tcW w:w="1135" w:type="dxa"/>
                </w:tcPr>
                <w:p w14:paraId="20BA4771" w14:textId="77777777" w:rsidR="006A529F" w:rsidRDefault="006A529F" w:rsidP="0011180E">
                  <w:pPr>
                    <w:jc w:val="both"/>
                  </w:pPr>
                </w:p>
              </w:tc>
              <w:tc>
                <w:tcPr>
                  <w:tcW w:w="563" w:type="dxa"/>
                  <w:tcMar>
                    <w:left w:w="57" w:type="dxa"/>
                    <w:right w:w="57" w:type="dxa"/>
                  </w:tcMar>
                  <w:vAlign w:val="center"/>
                </w:tcPr>
                <w:p w14:paraId="255371B9" w14:textId="77777777" w:rsidR="006A529F" w:rsidRDefault="006A529F" w:rsidP="0011180E">
                  <w:pPr>
                    <w:jc w:val="both"/>
                  </w:pPr>
                  <w:r>
                    <w:t>N/A</w:t>
                  </w:r>
                </w:p>
              </w:tc>
              <w:tc>
                <w:tcPr>
                  <w:tcW w:w="850" w:type="dxa"/>
                  <w:tcMar>
                    <w:left w:w="57" w:type="dxa"/>
                    <w:right w:w="57" w:type="dxa"/>
                  </w:tcMar>
                </w:tcPr>
                <w:p w14:paraId="0D3E9E7A" w14:textId="77777777" w:rsidR="006A529F" w:rsidRDefault="006A529F" w:rsidP="0011180E">
                  <w:pPr>
                    <w:jc w:val="both"/>
                  </w:pPr>
                </w:p>
              </w:tc>
              <w:tc>
                <w:tcPr>
                  <w:tcW w:w="766" w:type="dxa"/>
                  <w:tcMar>
                    <w:left w:w="57" w:type="dxa"/>
                    <w:right w:w="57" w:type="dxa"/>
                  </w:tcMar>
                </w:tcPr>
                <w:p w14:paraId="365260BF" w14:textId="77777777" w:rsidR="006A529F" w:rsidRDefault="006A529F" w:rsidP="0011180E">
                  <w:pPr>
                    <w:jc w:val="both"/>
                  </w:pPr>
                </w:p>
              </w:tc>
              <w:tc>
                <w:tcPr>
                  <w:tcW w:w="847" w:type="dxa"/>
                  <w:tcMar>
                    <w:left w:w="57" w:type="dxa"/>
                    <w:right w:w="57" w:type="dxa"/>
                  </w:tcMar>
                </w:tcPr>
                <w:p w14:paraId="11566298" w14:textId="77777777" w:rsidR="006A529F" w:rsidRDefault="006A529F" w:rsidP="0011180E">
                  <w:pPr>
                    <w:jc w:val="both"/>
                  </w:pPr>
                </w:p>
              </w:tc>
              <w:tc>
                <w:tcPr>
                  <w:tcW w:w="847" w:type="dxa"/>
                  <w:tcMar>
                    <w:left w:w="57" w:type="dxa"/>
                    <w:right w:w="57" w:type="dxa"/>
                  </w:tcMar>
                </w:tcPr>
                <w:p w14:paraId="3A112794" w14:textId="77777777" w:rsidR="006A529F" w:rsidRDefault="006A529F" w:rsidP="0011180E">
                  <w:pPr>
                    <w:jc w:val="both"/>
                  </w:pPr>
                </w:p>
              </w:tc>
              <w:tc>
                <w:tcPr>
                  <w:tcW w:w="847" w:type="dxa"/>
                  <w:tcMar>
                    <w:left w:w="57" w:type="dxa"/>
                    <w:right w:w="57" w:type="dxa"/>
                  </w:tcMar>
                </w:tcPr>
                <w:p w14:paraId="3F2821BF" w14:textId="77777777" w:rsidR="006A529F" w:rsidRDefault="006A529F" w:rsidP="0011180E">
                  <w:pPr>
                    <w:jc w:val="both"/>
                  </w:pPr>
                </w:p>
              </w:tc>
            </w:tr>
            <w:tr w:rsidR="006A529F" w14:paraId="6509C6D1" w14:textId="77777777" w:rsidTr="0011180E">
              <w:trPr>
                <w:trHeight w:val="300"/>
                <w:jc w:val="center"/>
              </w:trPr>
              <w:tc>
                <w:tcPr>
                  <w:tcW w:w="1555" w:type="dxa"/>
                  <w:vMerge/>
                  <w:vAlign w:val="center"/>
                </w:tcPr>
                <w:p w14:paraId="7682A62C"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0D2DD302" w14:textId="77777777" w:rsidR="006A529F" w:rsidRDefault="006A529F" w:rsidP="0011180E">
                  <w:pPr>
                    <w:jc w:val="both"/>
                  </w:pPr>
                  <w:r>
                    <w:t>Mantención de Caldera</w:t>
                  </w:r>
                </w:p>
              </w:tc>
              <w:tc>
                <w:tcPr>
                  <w:tcW w:w="1135" w:type="dxa"/>
                </w:tcPr>
                <w:p w14:paraId="3204BDD5" w14:textId="77777777" w:rsidR="006A529F" w:rsidRDefault="006A529F" w:rsidP="0011180E">
                  <w:pPr>
                    <w:jc w:val="both"/>
                  </w:pPr>
                </w:p>
              </w:tc>
              <w:tc>
                <w:tcPr>
                  <w:tcW w:w="563" w:type="dxa"/>
                  <w:tcMar>
                    <w:left w:w="57" w:type="dxa"/>
                    <w:right w:w="57" w:type="dxa"/>
                  </w:tcMar>
                  <w:vAlign w:val="center"/>
                </w:tcPr>
                <w:p w14:paraId="7AF36081" w14:textId="77777777" w:rsidR="006A529F" w:rsidRDefault="006A529F" w:rsidP="0011180E">
                  <w:pPr>
                    <w:jc w:val="both"/>
                  </w:pPr>
                  <w:r>
                    <w:t>N/A</w:t>
                  </w:r>
                </w:p>
              </w:tc>
              <w:tc>
                <w:tcPr>
                  <w:tcW w:w="850" w:type="dxa"/>
                  <w:tcMar>
                    <w:left w:w="57" w:type="dxa"/>
                    <w:right w:w="57" w:type="dxa"/>
                  </w:tcMar>
                </w:tcPr>
                <w:p w14:paraId="65CA23AE" w14:textId="77777777" w:rsidR="006A529F" w:rsidRDefault="006A529F" w:rsidP="0011180E">
                  <w:pPr>
                    <w:jc w:val="both"/>
                  </w:pPr>
                </w:p>
              </w:tc>
              <w:tc>
                <w:tcPr>
                  <w:tcW w:w="766" w:type="dxa"/>
                  <w:tcMar>
                    <w:left w:w="57" w:type="dxa"/>
                    <w:right w:w="57" w:type="dxa"/>
                  </w:tcMar>
                </w:tcPr>
                <w:p w14:paraId="16C7BCEE" w14:textId="77777777" w:rsidR="006A529F" w:rsidRDefault="006A529F" w:rsidP="0011180E">
                  <w:pPr>
                    <w:jc w:val="both"/>
                  </w:pPr>
                </w:p>
              </w:tc>
              <w:tc>
                <w:tcPr>
                  <w:tcW w:w="847" w:type="dxa"/>
                  <w:tcMar>
                    <w:left w:w="57" w:type="dxa"/>
                    <w:right w:w="57" w:type="dxa"/>
                  </w:tcMar>
                </w:tcPr>
                <w:p w14:paraId="07A7AD76" w14:textId="77777777" w:rsidR="006A529F" w:rsidRDefault="006A529F" w:rsidP="0011180E">
                  <w:pPr>
                    <w:jc w:val="both"/>
                  </w:pPr>
                </w:p>
              </w:tc>
              <w:tc>
                <w:tcPr>
                  <w:tcW w:w="847" w:type="dxa"/>
                  <w:tcMar>
                    <w:left w:w="57" w:type="dxa"/>
                    <w:right w:w="57" w:type="dxa"/>
                  </w:tcMar>
                </w:tcPr>
                <w:p w14:paraId="46B647C8" w14:textId="77777777" w:rsidR="006A529F" w:rsidRDefault="006A529F" w:rsidP="0011180E">
                  <w:pPr>
                    <w:jc w:val="both"/>
                  </w:pPr>
                </w:p>
              </w:tc>
              <w:tc>
                <w:tcPr>
                  <w:tcW w:w="847" w:type="dxa"/>
                  <w:tcMar>
                    <w:left w:w="57" w:type="dxa"/>
                    <w:right w:w="57" w:type="dxa"/>
                  </w:tcMar>
                </w:tcPr>
                <w:p w14:paraId="59EC9B2C" w14:textId="77777777" w:rsidR="006A529F" w:rsidRDefault="006A529F" w:rsidP="0011180E">
                  <w:pPr>
                    <w:jc w:val="both"/>
                  </w:pPr>
                </w:p>
              </w:tc>
            </w:tr>
            <w:tr w:rsidR="006A529F" w14:paraId="21FF7ADF" w14:textId="77777777" w:rsidTr="0011180E">
              <w:trPr>
                <w:trHeight w:val="300"/>
                <w:jc w:val="center"/>
              </w:trPr>
              <w:tc>
                <w:tcPr>
                  <w:tcW w:w="1555" w:type="dxa"/>
                  <w:vMerge/>
                  <w:vAlign w:val="center"/>
                </w:tcPr>
                <w:p w14:paraId="431D25FA"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5046D0CB" w14:textId="77777777" w:rsidR="006A529F" w:rsidRDefault="006A529F" w:rsidP="0011180E">
                  <w:pPr>
                    <w:jc w:val="both"/>
                  </w:pPr>
                  <w:r>
                    <w:t>Mantención de Ductos</w:t>
                  </w:r>
                </w:p>
              </w:tc>
              <w:tc>
                <w:tcPr>
                  <w:tcW w:w="1135" w:type="dxa"/>
                </w:tcPr>
                <w:p w14:paraId="47C4E7F1" w14:textId="77777777" w:rsidR="006A529F" w:rsidRDefault="006A529F" w:rsidP="0011180E">
                  <w:pPr>
                    <w:jc w:val="both"/>
                  </w:pPr>
                </w:p>
              </w:tc>
              <w:tc>
                <w:tcPr>
                  <w:tcW w:w="563" w:type="dxa"/>
                  <w:tcMar>
                    <w:left w:w="57" w:type="dxa"/>
                    <w:right w:w="57" w:type="dxa"/>
                  </w:tcMar>
                  <w:vAlign w:val="center"/>
                </w:tcPr>
                <w:p w14:paraId="6802ED7A" w14:textId="77777777" w:rsidR="006A529F" w:rsidRDefault="006A529F" w:rsidP="0011180E">
                  <w:pPr>
                    <w:jc w:val="both"/>
                  </w:pPr>
                  <w:r>
                    <w:t>N/A</w:t>
                  </w:r>
                </w:p>
              </w:tc>
              <w:tc>
                <w:tcPr>
                  <w:tcW w:w="850" w:type="dxa"/>
                  <w:tcMar>
                    <w:left w:w="57" w:type="dxa"/>
                    <w:right w:w="57" w:type="dxa"/>
                  </w:tcMar>
                </w:tcPr>
                <w:p w14:paraId="535D54DC" w14:textId="77777777" w:rsidR="006A529F" w:rsidRDefault="006A529F" w:rsidP="0011180E">
                  <w:pPr>
                    <w:jc w:val="both"/>
                  </w:pPr>
                </w:p>
              </w:tc>
              <w:tc>
                <w:tcPr>
                  <w:tcW w:w="766" w:type="dxa"/>
                  <w:tcMar>
                    <w:left w:w="57" w:type="dxa"/>
                    <w:right w:w="57" w:type="dxa"/>
                  </w:tcMar>
                </w:tcPr>
                <w:p w14:paraId="3E8D5935" w14:textId="77777777" w:rsidR="006A529F" w:rsidRDefault="006A529F" w:rsidP="0011180E">
                  <w:pPr>
                    <w:jc w:val="both"/>
                  </w:pPr>
                </w:p>
              </w:tc>
              <w:tc>
                <w:tcPr>
                  <w:tcW w:w="847" w:type="dxa"/>
                  <w:tcMar>
                    <w:left w:w="57" w:type="dxa"/>
                    <w:right w:w="57" w:type="dxa"/>
                  </w:tcMar>
                </w:tcPr>
                <w:p w14:paraId="4FA42590" w14:textId="77777777" w:rsidR="006A529F" w:rsidRDefault="006A529F" w:rsidP="0011180E">
                  <w:pPr>
                    <w:jc w:val="both"/>
                  </w:pPr>
                </w:p>
              </w:tc>
              <w:tc>
                <w:tcPr>
                  <w:tcW w:w="847" w:type="dxa"/>
                  <w:tcMar>
                    <w:left w:w="57" w:type="dxa"/>
                    <w:right w:w="57" w:type="dxa"/>
                  </w:tcMar>
                </w:tcPr>
                <w:p w14:paraId="6741E0F3" w14:textId="77777777" w:rsidR="006A529F" w:rsidRDefault="006A529F" w:rsidP="0011180E">
                  <w:pPr>
                    <w:jc w:val="both"/>
                  </w:pPr>
                </w:p>
              </w:tc>
              <w:tc>
                <w:tcPr>
                  <w:tcW w:w="847" w:type="dxa"/>
                  <w:tcMar>
                    <w:left w:w="57" w:type="dxa"/>
                    <w:right w:w="57" w:type="dxa"/>
                  </w:tcMar>
                </w:tcPr>
                <w:p w14:paraId="655FA9BC" w14:textId="77777777" w:rsidR="006A529F" w:rsidRDefault="006A529F" w:rsidP="0011180E">
                  <w:pPr>
                    <w:jc w:val="both"/>
                  </w:pPr>
                </w:p>
              </w:tc>
            </w:tr>
            <w:tr w:rsidR="006A529F" w14:paraId="3BA803A0" w14:textId="77777777" w:rsidTr="0011180E">
              <w:trPr>
                <w:trHeight w:val="3167"/>
                <w:jc w:val="center"/>
              </w:trPr>
              <w:tc>
                <w:tcPr>
                  <w:tcW w:w="1555" w:type="dxa"/>
                  <w:vMerge/>
                  <w:vAlign w:val="center"/>
                </w:tcPr>
                <w:p w14:paraId="6119943A"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2D585F65" w14:textId="77777777" w:rsidR="006A529F" w:rsidRDefault="006A529F" w:rsidP="0011180E">
                  <w:pPr>
                    <w:jc w:val="both"/>
                  </w:pPr>
                  <w:r>
                    <w:t>Mantención de Protecciones</w:t>
                  </w:r>
                </w:p>
              </w:tc>
              <w:tc>
                <w:tcPr>
                  <w:tcW w:w="1135" w:type="dxa"/>
                </w:tcPr>
                <w:p w14:paraId="325075DE" w14:textId="77777777" w:rsidR="006A529F" w:rsidRDefault="006A529F" w:rsidP="0011180E">
                  <w:pPr>
                    <w:jc w:val="both"/>
                  </w:pPr>
                </w:p>
              </w:tc>
              <w:tc>
                <w:tcPr>
                  <w:tcW w:w="563" w:type="dxa"/>
                  <w:tcMar>
                    <w:left w:w="57" w:type="dxa"/>
                    <w:right w:w="57" w:type="dxa"/>
                  </w:tcMar>
                  <w:vAlign w:val="center"/>
                </w:tcPr>
                <w:p w14:paraId="53C686C3" w14:textId="77777777" w:rsidR="006A529F" w:rsidRDefault="006A529F" w:rsidP="0011180E">
                  <w:pPr>
                    <w:jc w:val="both"/>
                  </w:pPr>
                  <w:r>
                    <w:t>N/A</w:t>
                  </w:r>
                </w:p>
              </w:tc>
              <w:tc>
                <w:tcPr>
                  <w:tcW w:w="850" w:type="dxa"/>
                  <w:tcMar>
                    <w:left w:w="57" w:type="dxa"/>
                    <w:right w:w="57" w:type="dxa"/>
                  </w:tcMar>
                </w:tcPr>
                <w:p w14:paraId="022CBAC3" w14:textId="77777777" w:rsidR="006A529F" w:rsidRDefault="006A529F" w:rsidP="0011180E">
                  <w:pPr>
                    <w:jc w:val="both"/>
                  </w:pPr>
                </w:p>
              </w:tc>
              <w:tc>
                <w:tcPr>
                  <w:tcW w:w="766" w:type="dxa"/>
                  <w:tcMar>
                    <w:left w:w="57" w:type="dxa"/>
                    <w:right w:w="57" w:type="dxa"/>
                  </w:tcMar>
                </w:tcPr>
                <w:p w14:paraId="09058F1A" w14:textId="77777777" w:rsidR="006A529F" w:rsidRDefault="006A529F" w:rsidP="0011180E">
                  <w:pPr>
                    <w:jc w:val="both"/>
                  </w:pPr>
                </w:p>
              </w:tc>
              <w:tc>
                <w:tcPr>
                  <w:tcW w:w="847" w:type="dxa"/>
                  <w:tcMar>
                    <w:left w:w="57" w:type="dxa"/>
                    <w:right w:w="57" w:type="dxa"/>
                  </w:tcMar>
                </w:tcPr>
                <w:p w14:paraId="354F9E22" w14:textId="77777777" w:rsidR="006A529F" w:rsidRDefault="006A529F" w:rsidP="0011180E">
                  <w:pPr>
                    <w:jc w:val="both"/>
                  </w:pPr>
                </w:p>
              </w:tc>
              <w:tc>
                <w:tcPr>
                  <w:tcW w:w="847" w:type="dxa"/>
                  <w:tcMar>
                    <w:left w:w="57" w:type="dxa"/>
                    <w:right w:w="57" w:type="dxa"/>
                  </w:tcMar>
                </w:tcPr>
                <w:p w14:paraId="4A7245F9" w14:textId="77777777" w:rsidR="006A529F" w:rsidRDefault="006A529F" w:rsidP="0011180E">
                  <w:pPr>
                    <w:jc w:val="both"/>
                  </w:pPr>
                </w:p>
              </w:tc>
              <w:tc>
                <w:tcPr>
                  <w:tcW w:w="847" w:type="dxa"/>
                  <w:tcMar>
                    <w:left w:w="57" w:type="dxa"/>
                    <w:right w:w="57" w:type="dxa"/>
                  </w:tcMar>
                </w:tcPr>
                <w:p w14:paraId="1CF344ED" w14:textId="77777777" w:rsidR="006A529F" w:rsidRDefault="006A529F" w:rsidP="0011180E">
                  <w:pPr>
                    <w:jc w:val="both"/>
                  </w:pPr>
                </w:p>
              </w:tc>
            </w:tr>
            <w:tr w:rsidR="006A529F" w14:paraId="1A02DC9B" w14:textId="77777777" w:rsidTr="0011180E">
              <w:trPr>
                <w:trHeight w:val="300"/>
                <w:jc w:val="center"/>
              </w:trPr>
              <w:tc>
                <w:tcPr>
                  <w:tcW w:w="1555" w:type="dxa"/>
                  <w:vMerge w:val="restart"/>
                  <w:vAlign w:val="center"/>
                </w:tcPr>
                <w:p w14:paraId="379FEE90" w14:textId="77777777" w:rsidR="006A529F" w:rsidRDefault="006A529F" w:rsidP="0011180E">
                  <w:pPr>
                    <w:jc w:val="both"/>
                  </w:pPr>
                  <w:r>
                    <w:t xml:space="preserve">Mantención eléctrica </w:t>
                  </w:r>
                </w:p>
              </w:tc>
              <w:tc>
                <w:tcPr>
                  <w:tcW w:w="2267" w:type="dxa"/>
                  <w:vAlign w:val="center"/>
                </w:tcPr>
                <w:p w14:paraId="0D8FD133" w14:textId="77777777" w:rsidR="006A529F" w:rsidRDefault="006A529F" w:rsidP="0011180E">
                  <w:pPr>
                    <w:jc w:val="both"/>
                  </w:pPr>
                  <w:r>
                    <w:t xml:space="preserve">Se deberá realizar revisión periódica del estado de enchufes, módulos, interruptores y centro eléctricos para detectar a tiempo aquellos que presentan deterioro. Los elementos deben ser reemplazados evitando que se acumulen los puntos   deteriorados o con falla.    </w:t>
                  </w:r>
                </w:p>
              </w:tc>
              <w:tc>
                <w:tcPr>
                  <w:tcW w:w="1135" w:type="dxa"/>
                </w:tcPr>
                <w:p w14:paraId="61593E8F" w14:textId="77777777" w:rsidR="006A529F" w:rsidRDefault="006A529F" w:rsidP="0011180E">
                  <w:pPr>
                    <w:jc w:val="center"/>
                  </w:pPr>
                </w:p>
                <w:p w14:paraId="37C1D428" w14:textId="77777777" w:rsidR="006A529F" w:rsidRDefault="006A529F" w:rsidP="0011180E">
                  <w:pPr>
                    <w:jc w:val="center"/>
                  </w:pPr>
                </w:p>
                <w:p w14:paraId="21F4E510" w14:textId="77777777" w:rsidR="006A529F" w:rsidRDefault="006A529F" w:rsidP="0011180E">
                  <w:pPr>
                    <w:jc w:val="center"/>
                  </w:pPr>
                </w:p>
                <w:p w14:paraId="4B046B2E" w14:textId="77777777" w:rsidR="006A529F" w:rsidRDefault="006A529F" w:rsidP="0011180E">
                  <w:pPr>
                    <w:jc w:val="center"/>
                  </w:pPr>
                </w:p>
                <w:p w14:paraId="0390B1C9" w14:textId="77777777" w:rsidR="006A529F" w:rsidRDefault="006A529F" w:rsidP="0011180E">
                  <w:pPr>
                    <w:jc w:val="center"/>
                  </w:pPr>
                </w:p>
                <w:p w14:paraId="610118FA" w14:textId="77777777" w:rsidR="006A529F" w:rsidRDefault="006A529F" w:rsidP="0011180E">
                  <w:pPr>
                    <w:jc w:val="center"/>
                  </w:pPr>
                </w:p>
                <w:p w14:paraId="02280810" w14:textId="77777777" w:rsidR="006A529F" w:rsidRDefault="006A529F" w:rsidP="0011180E">
                  <w:pPr>
                    <w:jc w:val="center"/>
                  </w:pPr>
                </w:p>
                <w:p w14:paraId="54CA0E1A" w14:textId="77777777" w:rsidR="006A529F" w:rsidRDefault="006A529F" w:rsidP="0011180E">
                  <w:pPr>
                    <w:jc w:val="center"/>
                  </w:pPr>
                  <w:r>
                    <w:t>X</w:t>
                  </w:r>
                </w:p>
              </w:tc>
              <w:tc>
                <w:tcPr>
                  <w:tcW w:w="563" w:type="dxa"/>
                  <w:tcMar>
                    <w:left w:w="57" w:type="dxa"/>
                    <w:right w:w="57" w:type="dxa"/>
                  </w:tcMar>
                  <w:vAlign w:val="center"/>
                </w:tcPr>
                <w:p w14:paraId="668BCF71" w14:textId="77777777" w:rsidR="006A529F" w:rsidRDefault="006A529F" w:rsidP="0011180E">
                  <w:pPr>
                    <w:jc w:val="both"/>
                  </w:pPr>
                </w:p>
              </w:tc>
              <w:tc>
                <w:tcPr>
                  <w:tcW w:w="850" w:type="dxa"/>
                  <w:tcMar>
                    <w:left w:w="57" w:type="dxa"/>
                    <w:right w:w="57" w:type="dxa"/>
                  </w:tcMar>
                </w:tcPr>
                <w:p w14:paraId="1CA20449" w14:textId="77777777" w:rsidR="006A529F" w:rsidRDefault="006A529F" w:rsidP="0011180E">
                  <w:pPr>
                    <w:jc w:val="both"/>
                  </w:pPr>
                </w:p>
              </w:tc>
              <w:tc>
                <w:tcPr>
                  <w:tcW w:w="766" w:type="dxa"/>
                  <w:tcMar>
                    <w:left w:w="57" w:type="dxa"/>
                    <w:right w:w="57" w:type="dxa"/>
                  </w:tcMar>
                </w:tcPr>
                <w:p w14:paraId="0E8B1D05" w14:textId="77777777" w:rsidR="006A529F" w:rsidRDefault="006A529F" w:rsidP="0011180E">
                  <w:pPr>
                    <w:jc w:val="both"/>
                  </w:pPr>
                </w:p>
              </w:tc>
              <w:tc>
                <w:tcPr>
                  <w:tcW w:w="847" w:type="dxa"/>
                  <w:tcMar>
                    <w:left w:w="57" w:type="dxa"/>
                    <w:right w:w="57" w:type="dxa"/>
                  </w:tcMar>
                </w:tcPr>
                <w:p w14:paraId="09E4FAA6" w14:textId="77777777" w:rsidR="006A529F" w:rsidRDefault="006A529F" w:rsidP="0011180E">
                  <w:pPr>
                    <w:jc w:val="both"/>
                  </w:pPr>
                </w:p>
              </w:tc>
              <w:tc>
                <w:tcPr>
                  <w:tcW w:w="847" w:type="dxa"/>
                  <w:tcMar>
                    <w:left w:w="57" w:type="dxa"/>
                    <w:right w:w="57" w:type="dxa"/>
                  </w:tcMar>
                </w:tcPr>
                <w:p w14:paraId="30705DC4" w14:textId="77777777" w:rsidR="006A529F" w:rsidRDefault="006A529F" w:rsidP="0011180E">
                  <w:pPr>
                    <w:jc w:val="both"/>
                  </w:pPr>
                </w:p>
              </w:tc>
              <w:tc>
                <w:tcPr>
                  <w:tcW w:w="847" w:type="dxa"/>
                  <w:tcMar>
                    <w:left w:w="57" w:type="dxa"/>
                    <w:right w:w="57" w:type="dxa"/>
                  </w:tcMar>
                </w:tcPr>
                <w:p w14:paraId="61C9E92A" w14:textId="77777777" w:rsidR="006A529F" w:rsidRDefault="006A529F" w:rsidP="0011180E">
                  <w:pPr>
                    <w:jc w:val="both"/>
                  </w:pPr>
                </w:p>
              </w:tc>
            </w:tr>
            <w:tr w:rsidR="006A529F" w14:paraId="217BCDBF" w14:textId="77777777" w:rsidTr="0011180E">
              <w:trPr>
                <w:trHeight w:val="300"/>
                <w:jc w:val="center"/>
              </w:trPr>
              <w:tc>
                <w:tcPr>
                  <w:tcW w:w="1555" w:type="dxa"/>
                  <w:vMerge/>
                  <w:vAlign w:val="center"/>
                </w:tcPr>
                <w:p w14:paraId="7AD5F2CF"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7CD0DA7E" w14:textId="77777777" w:rsidR="006A529F" w:rsidRDefault="006A529F" w:rsidP="0011180E">
                  <w:pPr>
                    <w:jc w:val="both"/>
                  </w:pPr>
                  <w:r>
                    <w:t>Cableados</w:t>
                  </w:r>
                </w:p>
              </w:tc>
              <w:tc>
                <w:tcPr>
                  <w:tcW w:w="1135" w:type="dxa"/>
                </w:tcPr>
                <w:p w14:paraId="735B182B" w14:textId="77777777" w:rsidR="006A529F" w:rsidRDefault="006A529F" w:rsidP="0011180E">
                  <w:pPr>
                    <w:jc w:val="both"/>
                  </w:pPr>
                </w:p>
              </w:tc>
              <w:tc>
                <w:tcPr>
                  <w:tcW w:w="563" w:type="dxa"/>
                  <w:tcMar>
                    <w:left w:w="57" w:type="dxa"/>
                    <w:right w:w="57" w:type="dxa"/>
                  </w:tcMar>
                  <w:vAlign w:val="center"/>
                </w:tcPr>
                <w:p w14:paraId="08BB2854" w14:textId="77777777" w:rsidR="006A529F" w:rsidRDefault="006A529F" w:rsidP="0011180E">
                  <w:pPr>
                    <w:jc w:val="both"/>
                  </w:pPr>
                  <w:r>
                    <w:t xml:space="preserve">  X</w:t>
                  </w:r>
                </w:p>
              </w:tc>
              <w:tc>
                <w:tcPr>
                  <w:tcW w:w="850" w:type="dxa"/>
                  <w:tcMar>
                    <w:left w:w="57" w:type="dxa"/>
                    <w:right w:w="57" w:type="dxa"/>
                  </w:tcMar>
                </w:tcPr>
                <w:p w14:paraId="0F06D7FD" w14:textId="77777777" w:rsidR="006A529F" w:rsidRDefault="006A529F" w:rsidP="0011180E">
                  <w:pPr>
                    <w:jc w:val="both"/>
                  </w:pPr>
                </w:p>
              </w:tc>
              <w:tc>
                <w:tcPr>
                  <w:tcW w:w="766" w:type="dxa"/>
                  <w:tcMar>
                    <w:left w:w="57" w:type="dxa"/>
                    <w:right w:w="57" w:type="dxa"/>
                  </w:tcMar>
                </w:tcPr>
                <w:p w14:paraId="1498C49A" w14:textId="77777777" w:rsidR="006A529F" w:rsidRDefault="006A529F" w:rsidP="0011180E">
                  <w:pPr>
                    <w:jc w:val="both"/>
                  </w:pPr>
                </w:p>
              </w:tc>
              <w:tc>
                <w:tcPr>
                  <w:tcW w:w="847" w:type="dxa"/>
                  <w:tcMar>
                    <w:left w:w="57" w:type="dxa"/>
                    <w:right w:w="57" w:type="dxa"/>
                  </w:tcMar>
                </w:tcPr>
                <w:p w14:paraId="43BB0A8F" w14:textId="77777777" w:rsidR="006A529F" w:rsidRDefault="006A529F" w:rsidP="0011180E">
                  <w:pPr>
                    <w:jc w:val="both"/>
                  </w:pPr>
                  <w:r>
                    <w:t xml:space="preserve">     X</w:t>
                  </w:r>
                </w:p>
              </w:tc>
              <w:tc>
                <w:tcPr>
                  <w:tcW w:w="847" w:type="dxa"/>
                  <w:tcMar>
                    <w:left w:w="57" w:type="dxa"/>
                    <w:right w:w="57" w:type="dxa"/>
                  </w:tcMar>
                </w:tcPr>
                <w:p w14:paraId="7990D5C7" w14:textId="77777777" w:rsidR="006A529F" w:rsidRDefault="006A529F" w:rsidP="0011180E">
                  <w:pPr>
                    <w:jc w:val="both"/>
                  </w:pPr>
                </w:p>
              </w:tc>
              <w:tc>
                <w:tcPr>
                  <w:tcW w:w="847" w:type="dxa"/>
                  <w:tcMar>
                    <w:left w:w="57" w:type="dxa"/>
                    <w:right w:w="57" w:type="dxa"/>
                  </w:tcMar>
                </w:tcPr>
                <w:p w14:paraId="44663E96" w14:textId="77777777" w:rsidR="006A529F" w:rsidRDefault="006A529F" w:rsidP="0011180E">
                  <w:pPr>
                    <w:jc w:val="both"/>
                  </w:pPr>
                </w:p>
              </w:tc>
            </w:tr>
            <w:tr w:rsidR="006A529F" w14:paraId="54741DAB" w14:textId="77777777" w:rsidTr="0011180E">
              <w:trPr>
                <w:trHeight w:val="300"/>
                <w:jc w:val="center"/>
              </w:trPr>
              <w:tc>
                <w:tcPr>
                  <w:tcW w:w="1555" w:type="dxa"/>
                  <w:vMerge/>
                  <w:vAlign w:val="center"/>
                </w:tcPr>
                <w:p w14:paraId="2590D648"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40793CFB" w14:textId="77777777" w:rsidR="006A529F" w:rsidRDefault="006A529F" w:rsidP="0011180E">
                  <w:pPr>
                    <w:jc w:val="both"/>
                  </w:pPr>
                  <w:r>
                    <w:t>Centros alumbrados</w:t>
                  </w:r>
                </w:p>
              </w:tc>
              <w:tc>
                <w:tcPr>
                  <w:tcW w:w="1135" w:type="dxa"/>
                </w:tcPr>
                <w:p w14:paraId="06254533" w14:textId="77777777" w:rsidR="006A529F" w:rsidRDefault="006A529F" w:rsidP="0011180E">
                  <w:pPr>
                    <w:jc w:val="both"/>
                  </w:pPr>
                </w:p>
              </w:tc>
              <w:tc>
                <w:tcPr>
                  <w:tcW w:w="563" w:type="dxa"/>
                  <w:tcMar>
                    <w:left w:w="57" w:type="dxa"/>
                    <w:right w:w="57" w:type="dxa"/>
                  </w:tcMar>
                  <w:vAlign w:val="center"/>
                </w:tcPr>
                <w:p w14:paraId="5EDC6B19" w14:textId="77777777" w:rsidR="006A529F" w:rsidRDefault="006A529F" w:rsidP="0011180E">
                  <w:pPr>
                    <w:jc w:val="both"/>
                  </w:pPr>
                  <w:r>
                    <w:t xml:space="preserve">  X</w:t>
                  </w:r>
                </w:p>
              </w:tc>
              <w:tc>
                <w:tcPr>
                  <w:tcW w:w="850" w:type="dxa"/>
                  <w:tcMar>
                    <w:left w:w="57" w:type="dxa"/>
                    <w:right w:w="57" w:type="dxa"/>
                  </w:tcMar>
                </w:tcPr>
                <w:p w14:paraId="4905996A" w14:textId="77777777" w:rsidR="006A529F" w:rsidRDefault="006A529F" w:rsidP="0011180E">
                  <w:pPr>
                    <w:jc w:val="both"/>
                  </w:pPr>
                </w:p>
              </w:tc>
              <w:tc>
                <w:tcPr>
                  <w:tcW w:w="766" w:type="dxa"/>
                  <w:tcMar>
                    <w:left w:w="57" w:type="dxa"/>
                    <w:right w:w="57" w:type="dxa"/>
                  </w:tcMar>
                </w:tcPr>
                <w:p w14:paraId="76DB5098" w14:textId="77777777" w:rsidR="006A529F" w:rsidRDefault="006A529F" w:rsidP="0011180E">
                  <w:pPr>
                    <w:jc w:val="both"/>
                  </w:pPr>
                </w:p>
              </w:tc>
              <w:tc>
                <w:tcPr>
                  <w:tcW w:w="847" w:type="dxa"/>
                  <w:tcMar>
                    <w:left w:w="57" w:type="dxa"/>
                    <w:right w:w="57" w:type="dxa"/>
                  </w:tcMar>
                </w:tcPr>
                <w:p w14:paraId="56AFD64C" w14:textId="77777777" w:rsidR="006A529F" w:rsidRDefault="006A529F" w:rsidP="0011180E">
                  <w:pPr>
                    <w:jc w:val="both"/>
                  </w:pPr>
                  <w:r>
                    <w:t xml:space="preserve">     X</w:t>
                  </w:r>
                </w:p>
              </w:tc>
              <w:tc>
                <w:tcPr>
                  <w:tcW w:w="847" w:type="dxa"/>
                  <w:tcMar>
                    <w:left w:w="57" w:type="dxa"/>
                    <w:right w:w="57" w:type="dxa"/>
                  </w:tcMar>
                </w:tcPr>
                <w:p w14:paraId="32BCFDD9" w14:textId="77777777" w:rsidR="006A529F" w:rsidRDefault="006A529F" w:rsidP="0011180E">
                  <w:pPr>
                    <w:jc w:val="both"/>
                  </w:pPr>
                </w:p>
              </w:tc>
              <w:tc>
                <w:tcPr>
                  <w:tcW w:w="847" w:type="dxa"/>
                  <w:tcMar>
                    <w:left w:w="57" w:type="dxa"/>
                    <w:right w:w="57" w:type="dxa"/>
                  </w:tcMar>
                </w:tcPr>
                <w:p w14:paraId="17633850" w14:textId="77777777" w:rsidR="006A529F" w:rsidRDefault="006A529F" w:rsidP="0011180E">
                  <w:pPr>
                    <w:jc w:val="both"/>
                  </w:pPr>
                </w:p>
              </w:tc>
            </w:tr>
            <w:tr w:rsidR="006A529F" w14:paraId="0AD5D52C" w14:textId="77777777" w:rsidTr="0011180E">
              <w:trPr>
                <w:trHeight w:val="467"/>
                <w:jc w:val="center"/>
              </w:trPr>
              <w:tc>
                <w:tcPr>
                  <w:tcW w:w="1555" w:type="dxa"/>
                  <w:vMerge/>
                  <w:vAlign w:val="center"/>
                </w:tcPr>
                <w:p w14:paraId="05A30357"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59C3C864" w14:textId="77777777" w:rsidR="006A529F" w:rsidRDefault="006A529F" w:rsidP="0011180E">
                  <w:pPr>
                    <w:jc w:val="both"/>
                  </w:pPr>
                  <w:r>
                    <w:t>Enchufes</w:t>
                  </w:r>
                </w:p>
              </w:tc>
              <w:tc>
                <w:tcPr>
                  <w:tcW w:w="1135" w:type="dxa"/>
                </w:tcPr>
                <w:p w14:paraId="46EB8F7A" w14:textId="77777777" w:rsidR="006A529F" w:rsidRDefault="006A529F" w:rsidP="0011180E">
                  <w:pPr>
                    <w:jc w:val="both"/>
                  </w:pPr>
                </w:p>
              </w:tc>
              <w:tc>
                <w:tcPr>
                  <w:tcW w:w="563" w:type="dxa"/>
                  <w:tcMar>
                    <w:left w:w="57" w:type="dxa"/>
                    <w:right w:w="57" w:type="dxa"/>
                  </w:tcMar>
                  <w:vAlign w:val="center"/>
                </w:tcPr>
                <w:p w14:paraId="55EC0B6B" w14:textId="77777777" w:rsidR="006A529F" w:rsidRDefault="006A529F" w:rsidP="0011180E">
                  <w:pPr>
                    <w:jc w:val="both"/>
                  </w:pPr>
                  <w:r>
                    <w:t xml:space="preserve">  X</w:t>
                  </w:r>
                </w:p>
              </w:tc>
              <w:tc>
                <w:tcPr>
                  <w:tcW w:w="850" w:type="dxa"/>
                  <w:tcMar>
                    <w:left w:w="57" w:type="dxa"/>
                    <w:right w:w="57" w:type="dxa"/>
                  </w:tcMar>
                </w:tcPr>
                <w:p w14:paraId="5B7EE861" w14:textId="77777777" w:rsidR="006A529F" w:rsidRDefault="006A529F" w:rsidP="0011180E">
                  <w:pPr>
                    <w:jc w:val="both"/>
                  </w:pPr>
                </w:p>
              </w:tc>
              <w:tc>
                <w:tcPr>
                  <w:tcW w:w="766" w:type="dxa"/>
                  <w:tcMar>
                    <w:left w:w="57" w:type="dxa"/>
                    <w:right w:w="57" w:type="dxa"/>
                  </w:tcMar>
                </w:tcPr>
                <w:p w14:paraId="2EA5A948" w14:textId="77777777" w:rsidR="006A529F" w:rsidRDefault="006A529F" w:rsidP="0011180E">
                  <w:pPr>
                    <w:jc w:val="both"/>
                  </w:pPr>
                </w:p>
              </w:tc>
              <w:tc>
                <w:tcPr>
                  <w:tcW w:w="847" w:type="dxa"/>
                  <w:tcMar>
                    <w:left w:w="57" w:type="dxa"/>
                    <w:right w:w="57" w:type="dxa"/>
                  </w:tcMar>
                </w:tcPr>
                <w:p w14:paraId="245BF30B" w14:textId="77777777" w:rsidR="006A529F" w:rsidRDefault="006A529F" w:rsidP="0011180E">
                  <w:pPr>
                    <w:jc w:val="both"/>
                  </w:pPr>
                  <w:r>
                    <w:t xml:space="preserve">     X</w:t>
                  </w:r>
                </w:p>
              </w:tc>
              <w:tc>
                <w:tcPr>
                  <w:tcW w:w="847" w:type="dxa"/>
                  <w:tcMar>
                    <w:left w:w="57" w:type="dxa"/>
                    <w:right w:w="57" w:type="dxa"/>
                  </w:tcMar>
                </w:tcPr>
                <w:p w14:paraId="7687B633" w14:textId="77777777" w:rsidR="006A529F" w:rsidRDefault="006A529F" w:rsidP="0011180E">
                  <w:pPr>
                    <w:jc w:val="both"/>
                  </w:pPr>
                </w:p>
              </w:tc>
              <w:tc>
                <w:tcPr>
                  <w:tcW w:w="847" w:type="dxa"/>
                  <w:tcMar>
                    <w:left w:w="57" w:type="dxa"/>
                    <w:right w:w="57" w:type="dxa"/>
                  </w:tcMar>
                </w:tcPr>
                <w:p w14:paraId="4F65AE20" w14:textId="77777777" w:rsidR="006A529F" w:rsidRDefault="006A529F" w:rsidP="0011180E">
                  <w:pPr>
                    <w:jc w:val="both"/>
                  </w:pPr>
                </w:p>
              </w:tc>
            </w:tr>
            <w:tr w:rsidR="006A529F" w14:paraId="31A3BF4E" w14:textId="77777777" w:rsidTr="0011180E">
              <w:trPr>
                <w:trHeight w:val="300"/>
                <w:jc w:val="center"/>
              </w:trPr>
              <w:tc>
                <w:tcPr>
                  <w:tcW w:w="1555" w:type="dxa"/>
                  <w:vMerge/>
                  <w:vAlign w:val="center"/>
                </w:tcPr>
                <w:p w14:paraId="485FC0C4"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1C72F97F" w14:textId="77777777" w:rsidR="006A529F" w:rsidRDefault="006A529F" w:rsidP="0011180E">
                  <w:pPr>
                    <w:jc w:val="both"/>
                  </w:pPr>
                  <w:r>
                    <w:t>Luminarias/ampolletas y carcasas</w:t>
                  </w:r>
                </w:p>
              </w:tc>
              <w:tc>
                <w:tcPr>
                  <w:tcW w:w="1135" w:type="dxa"/>
                </w:tcPr>
                <w:p w14:paraId="01DA2BE5" w14:textId="77777777" w:rsidR="006A529F" w:rsidRDefault="006A529F" w:rsidP="0011180E">
                  <w:pPr>
                    <w:jc w:val="both"/>
                  </w:pPr>
                </w:p>
              </w:tc>
              <w:tc>
                <w:tcPr>
                  <w:tcW w:w="563" w:type="dxa"/>
                  <w:tcMar>
                    <w:left w:w="57" w:type="dxa"/>
                    <w:right w:w="57" w:type="dxa"/>
                  </w:tcMar>
                  <w:vAlign w:val="center"/>
                </w:tcPr>
                <w:p w14:paraId="29D2B0DB" w14:textId="77777777" w:rsidR="006A529F" w:rsidRDefault="006A529F" w:rsidP="0011180E">
                  <w:pPr>
                    <w:jc w:val="both"/>
                  </w:pPr>
                  <w:r>
                    <w:t>X</w:t>
                  </w:r>
                </w:p>
              </w:tc>
              <w:tc>
                <w:tcPr>
                  <w:tcW w:w="850" w:type="dxa"/>
                  <w:tcMar>
                    <w:left w:w="57" w:type="dxa"/>
                    <w:right w:w="57" w:type="dxa"/>
                  </w:tcMar>
                </w:tcPr>
                <w:p w14:paraId="12D79209" w14:textId="77777777" w:rsidR="006A529F" w:rsidRDefault="006A529F" w:rsidP="0011180E">
                  <w:pPr>
                    <w:jc w:val="both"/>
                  </w:pPr>
                </w:p>
              </w:tc>
              <w:tc>
                <w:tcPr>
                  <w:tcW w:w="766" w:type="dxa"/>
                  <w:tcMar>
                    <w:left w:w="57" w:type="dxa"/>
                    <w:right w:w="57" w:type="dxa"/>
                  </w:tcMar>
                </w:tcPr>
                <w:p w14:paraId="730A30E4" w14:textId="77777777" w:rsidR="006A529F" w:rsidRDefault="006A529F" w:rsidP="0011180E">
                  <w:pPr>
                    <w:jc w:val="both"/>
                  </w:pPr>
                </w:p>
              </w:tc>
              <w:tc>
                <w:tcPr>
                  <w:tcW w:w="847" w:type="dxa"/>
                  <w:tcMar>
                    <w:left w:w="57" w:type="dxa"/>
                    <w:right w:w="57" w:type="dxa"/>
                  </w:tcMar>
                </w:tcPr>
                <w:p w14:paraId="6902A1EC" w14:textId="77777777" w:rsidR="006A529F" w:rsidRDefault="006A529F" w:rsidP="0011180E">
                  <w:pPr>
                    <w:jc w:val="both"/>
                  </w:pPr>
                  <w:r>
                    <w:t xml:space="preserve">   X</w:t>
                  </w:r>
                </w:p>
              </w:tc>
              <w:tc>
                <w:tcPr>
                  <w:tcW w:w="847" w:type="dxa"/>
                  <w:tcMar>
                    <w:left w:w="57" w:type="dxa"/>
                    <w:right w:w="57" w:type="dxa"/>
                  </w:tcMar>
                </w:tcPr>
                <w:p w14:paraId="250AC7C2" w14:textId="77777777" w:rsidR="006A529F" w:rsidRDefault="006A529F" w:rsidP="0011180E">
                  <w:pPr>
                    <w:jc w:val="both"/>
                  </w:pPr>
                </w:p>
              </w:tc>
              <w:tc>
                <w:tcPr>
                  <w:tcW w:w="847" w:type="dxa"/>
                  <w:tcMar>
                    <w:left w:w="57" w:type="dxa"/>
                    <w:right w:w="57" w:type="dxa"/>
                  </w:tcMar>
                </w:tcPr>
                <w:p w14:paraId="299E1BF8" w14:textId="77777777" w:rsidR="006A529F" w:rsidRDefault="006A529F" w:rsidP="0011180E">
                  <w:pPr>
                    <w:jc w:val="both"/>
                  </w:pPr>
                </w:p>
              </w:tc>
            </w:tr>
            <w:tr w:rsidR="006A529F" w14:paraId="40F3443D" w14:textId="77777777" w:rsidTr="0011180E">
              <w:trPr>
                <w:trHeight w:val="300"/>
                <w:jc w:val="center"/>
              </w:trPr>
              <w:tc>
                <w:tcPr>
                  <w:tcW w:w="1555" w:type="dxa"/>
                  <w:vMerge/>
                  <w:vAlign w:val="center"/>
                </w:tcPr>
                <w:p w14:paraId="71EECE60"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71703E2B" w14:textId="77777777" w:rsidR="006A529F" w:rsidRDefault="006A529F" w:rsidP="0011180E">
                  <w:pPr>
                    <w:jc w:val="both"/>
                  </w:pPr>
                  <w:r>
                    <w:t>Interruptores</w:t>
                  </w:r>
                </w:p>
              </w:tc>
              <w:tc>
                <w:tcPr>
                  <w:tcW w:w="1135" w:type="dxa"/>
                </w:tcPr>
                <w:p w14:paraId="7A0DFD37" w14:textId="77777777" w:rsidR="006A529F" w:rsidRDefault="006A529F" w:rsidP="0011180E">
                  <w:pPr>
                    <w:jc w:val="both"/>
                  </w:pPr>
                </w:p>
              </w:tc>
              <w:tc>
                <w:tcPr>
                  <w:tcW w:w="563" w:type="dxa"/>
                  <w:tcMar>
                    <w:left w:w="57" w:type="dxa"/>
                    <w:right w:w="57" w:type="dxa"/>
                  </w:tcMar>
                  <w:vAlign w:val="center"/>
                </w:tcPr>
                <w:p w14:paraId="05B82217" w14:textId="77777777" w:rsidR="006A529F" w:rsidRDefault="006A529F" w:rsidP="0011180E">
                  <w:pPr>
                    <w:jc w:val="both"/>
                  </w:pPr>
                  <w:r>
                    <w:t>X</w:t>
                  </w:r>
                </w:p>
              </w:tc>
              <w:tc>
                <w:tcPr>
                  <w:tcW w:w="850" w:type="dxa"/>
                  <w:tcMar>
                    <w:left w:w="57" w:type="dxa"/>
                    <w:right w:w="57" w:type="dxa"/>
                  </w:tcMar>
                </w:tcPr>
                <w:p w14:paraId="0400909E" w14:textId="77777777" w:rsidR="006A529F" w:rsidRDefault="006A529F" w:rsidP="0011180E">
                  <w:pPr>
                    <w:jc w:val="both"/>
                  </w:pPr>
                </w:p>
              </w:tc>
              <w:tc>
                <w:tcPr>
                  <w:tcW w:w="766" w:type="dxa"/>
                  <w:tcMar>
                    <w:left w:w="57" w:type="dxa"/>
                    <w:right w:w="57" w:type="dxa"/>
                  </w:tcMar>
                </w:tcPr>
                <w:p w14:paraId="24B8C315" w14:textId="77777777" w:rsidR="006A529F" w:rsidRDefault="006A529F" w:rsidP="0011180E">
                  <w:pPr>
                    <w:jc w:val="both"/>
                  </w:pPr>
                </w:p>
              </w:tc>
              <w:tc>
                <w:tcPr>
                  <w:tcW w:w="847" w:type="dxa"/>
                  <w:tcMar>
                    <w:left w:w="57" w:type="dxa"/>
                    <w:right w:w="57" w:type="dxa"/>
                  </w:tcMar>
                </w:tcPr>
                <w:p w14:paraId="5F20D39E" w14:textId="77777777" w:rsidR="006A529F" w:rsidRDefault="006A529F" w:rsidP="0011180E">
                  <w:pPr>
                    <w:jc w:val="both"/>
                  </w:pPr>
                  <w:r>
                    <w:t xml:space="preserve">   X</w:t>
                  </w:r>
                </w:p>
              </w:tc>
              <w:tc>
                <w:tcPr>
                  <w:tcW w:w="847" w:type="dxa"/>
                  <w:tcMar>
                    <w:left w:w="57" w:type="dxa"/>
                    <w:right w:w="57" w:type="dxa"/>
                  </w:tcMar>
                </w:tcPr>
                <w:p w14:paraId="0963502F" w14:textId="77777777" w:rsidR="006A529F" w:rsidRDefault="006A529F" w:rsidP="0011180E">
                  <w:pPr>
                    <w:jc w:val="both"/>
                  </w:pPr>
                </w:p>
              </w:tc>
              <w:tc>
                <w:tcPr>
                  <w:tcW w:w="847" w:type="dxa"/>
                  <w:tcMar>
                    <w:left w:w="57" w:type="dxa"/>
                    <w:right w:w="57" w:type="dxa"/>
                  </w:tcMar>
                </w:tcPr>
                <w:p w14:paraId="4207D13F" w14:textId="77777777" w:rsidR="006A529F" w:rsidRDefault="006A529F" w:rsidP="0011180E">
                  <w:pPr>
                    <w:jc w:val="both"/>
                  </w:pPr>
                </w:p>
              </w:tc>
            </w:tr>
            <w:tr w:rsidR="006A529F" w14:paraId="2F920A44" w14:textId="77777777" w:rsidTr="0011180E">
              <w:trPr>
                <w:trHeight w:val="615"/>
                <w:jc w:val="center"/>
              </w:trPr>
              <w:tc>
                <w:tcPr>
                  <w:tcW w:w="1555" w:type="dxa"/>
                  <w:vMerge/>
                  <w:vAlign w:val="center"/>
                </w:tcPr>
                <w:p w14:paraId="4F8DB6A5"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0AA4B3A8" w14:textId="77777777" w:rsidR="006A529F" w:rsidRDefault="006A529F" w:rsidP="0011180E">
                  <w:pPr>
                    <w:jc w:val="both"/>
                  </w:pPr>
                  <w:r>
                    <w:t xml:space="preserve">Mantención de Tablero debe incluir mediciones, reposición componentes, reapriete. </w:t>
                  </w:r>
                </w:p>
              </w:tc>
              <w:tc>
                <w:tcPr>
                  <w:tcW w:w="1135" w:type="dxa"/>
                </w:tcPr>
                <w:p w14:paraId="6B8CF418" w14:textId="77777777" w:rsidR="006A529F" w:rsidRDefault="006A529F" w:rsidP="0011180E">
                  <w:pPr>
                    <w:jc w:val="both"/>
                  </w:pPr>
                </w:p>
              </w:tc>
              <w:tc>
                <w:tcPr>
                  <w:tcW w:w="563" w:type="dxa"/>
                  <w:tcMar>
                    <w:left w:w="57" w:type="dxa"/>
                    <w:right w:w="57" w:type="dxa"/>
                  </w:tcMar>
                  <w:vAlign w:val="center"/>
                </w:tcPr>
                <w:p w14:paraId="197D222D" w14:textId="77777777" w:rsidR="006A529F" w:rsidRDefault="006A529F" w:rsidP="0011180E">
                  <w:pPr>
                    <w:jc w:val="both"/>
                  </w:pPr>
                  <w:r>
                    <w:t>X</w:t>
                  </w:r>
                </w:p>
              </w:tc>
              <w:tc>
                <w:tcPr>
                  <w:tcW w:w="850" w:type="dxa"/>
                  <w:tcMar>
                    <w:left w:w="57" w:type="dxa"/>
                    <w:right w:w="57" w:type="dxa"/>
                  </w:tcMar>
                </w:tcPr>
                <w:p w14:paraId="7094C9B9" w14:textId="77777777" w:rsidR="006A529F" w:rsidRDefault="006A529F" w:rsidP="0011180E">
                  <w:pPr>
                    <w:jc w:val="both"/>
                  </w:pPr>
                </w:p>
              </w:tc>
              <w:tc>
                <w:tcPr>
                  <w:tcW w:w="766" w:type="dxa"/>
                  <w:tcMar>
                    <w:left w:w="57" w:type="dxa"/>
                    <w:right w:w="57" w:type="dxa"/>
                  </w:tcMar>
                </w:tcPr>
                <w:p w14:paraId="170BB2F3" w14:textId="77777777" w:rsidR="006A529F" w:rsidRDefault="006A529F" w:rsidP="0011180E">
                  <w:pPr>
                    <w:jc w:val="both"/>
                  </w:pPr>
                </w:p>
              </w:tc>
              <w:tc>
                <w:tcPr>
                  <w:tcW w:w="847" w:type="dxa"/>
                  <w:tcMar>
                    <w:left w:w="57" w:type="dxa"/>
                    <w:right w:w="57" w:type="dxa"/>
                  </w:tcMar>
                </w:tcPr>
                <w:p w14:paraId="36DCC7C1" w14:textId="77777777" w:rsidR="006A529F" w:rsidRDefault="006A529F" w:rsidP="0011180E">
                  <w:pPr>
                    <w:jc w:val="both"/>
                  </w:pPr>
                </w:p>
                <w:p w14:paraId="4EE808C9" w14:textId="77777777" w:rsidR="006A529F" w:rsidRDefault="006A529F" w:rsidP="0011180E">
                  <w:pPr>
                    <w:jc w:val="both"/>
                  </w:pPr>
                  <w:r>
                    <w:t xml:space="preserve">   X</w:t>
                  </w:r>
                </w:p>
              </w:tc>
              <w:tc>
                <w:tcPr>
                  <w:tcW w:w="847" w:type="dxa"/>
                  <w:tcMar>
                    <w:left w:w="57" w:type="dxa"/>
                    <w:right w:w="57" w:type="dxa"/>
                  </w:tcMar>
                </w:tcPr>
                <w:p w14:paraId="36A5E069" w14:textId="77777777" w:rsidR="006A529F" w:rsidRDefault="006A529F" w:rsidP="0011180E">
                  <w:pPr>
                    <w:jc w:val="both"/>
                  </w:pPr>
                </w:p>
              </w:tc>
              <w:tc>
                <w:tcPr>
                  <w:tcW w:w="847" w:type="dxa"/>
                  <w:tcMar>
                    <w:left w:w="57" w:type="dxa"/>
                    <w:right w:w="57" w:type="dxa"/>
                  </w:tcMar>
                </w:tcPr>
                <w:p w14:paraId="149EEA5F" w14:textId="77777777" w:rsidR="006A529F" w:rsidRDefault="006A529F" w:rsidP="0011180E">
                  <w:pPr>
                    <w:jc w:val="both"/>
                  </w:pPr>
                </w:p>
              </w:tc>
            </w:tr>
            <w:tr w:rsidR="006A529F" w14:paraId="1D64720A" w14:textId="77777777" w:rsidTr="0011180E">
              <w:trPr>
                <w:trHeight w:val="615"/>
                <w:jc w:val="center"/>
              </w:trPr>
              <w:tc>
                <w:tcPr>
                  <w:tcW w:w="1555" w:type="dxa"/>
                  <w:vMerge w:val="restart"/>
                  <w:vAlign w:val="center"/>
                </w:tcPr>
                <w:p w14:paraId="10A09EAF" w14:textId="77777777" w:rsidR="006A529F" w:rsidRDefault="006A529F" w:rsidP="0011180E">
                  <w:pPr>
                    <w:jc w:val="both"/>
                  </w:pPr>
                  <w:r>
                    <w:t>Mantención de corrientes débiles</w:t>
                  </w:r>
                </w:p>
              </w:tc>
              <w:tc>
                <w:tcPr>
                  <w:tcW w:w="2267" w:type="dxa"/>
                  <w:vAlign w:val="center"/>
                </w:tcPr>
                <w:p w14:paraId="7CF45A17" w14:textId="77777777" w:rsidR="006A529F" w:rsidRDefault="006A529F" w:rsidP="0011180E">
                  <w:pPr>
                    <w:jc w:val="both"/>
                  </w:pPr>
                  <w:r>
                    <w:t xml:space="preserve">Se deberá realizar revisión periódica del estado de módulos y componentes del sistema para detectar a tiempo aquellos que presentan deterioro, </w:t>
                  </w:r>
                  <w:r>
                    <w:lastRenderedPageBreak/>
                    <w:t>los elementos deben ser reemplazados evitando que se acumulen los puntos deteriorados o con falla mensual.</w:t>
                  </w:r>
                </w:p>
              </w:tc>
              <w:tc>
                <w:tcPr>
                  <w:tcW w:w="1135" w:type="dxa"/>
                </w:tcPr>
                <w:p w14:paraId="45311F3D" w14:textId="77777777" w:rsidR="006A529F" w:rsidRDefault="006A529F" w:rsidP="0011180E">
                  <w:pPr>
                    <w:jc w:val="both"/>
                  </w:pPr>
                </w:p>
                <w:p w14:paraId="08883CCF" w14:textId="77777777" w:rsidR="006A529F" w:rsidRDefault="006A529F" w:rsidP="0011180E">
                  <w:pPr>
                    <w:jc w:val="both"/>
                  </w:pPr>
                </w:p>
                <w:p w14:paraId="6D9175E9" w14:textId="77777777" w:rsidR="006A529F" w:rsidRDefault="006A529F" w:rsidP="0011180E">
                  <w:pPr>
                    <w:jc w:val="both"/>
                  </w:pPr>
                </w:p>
                <w:p w14:paraId="00656C00" w14:textId="77777777" w:rsidR="006A529F" w:rsidRDefault="006A529F" w:rsidP="0011180E">
                  <w:pPr>
                    <w:jc w:val="both"/>
                  </w:pPr>
                </w:p>
                <w:p w14:paraId="4DECF552" w14:textId="77777777" w:rsidR="006A529F" w:rsidRDefault="006A529F" w:rsidP="0011180E">
                  <w:pPr>
                    <w:jc w:val="both"/>
                  </w:pPr>
                </w:p>
                <w:p w14:paraId="168C22E9" w14:textId="77777777" w:rsidR="006A529F" w:rsidRDefault="006A529F" w:rsidP="0011180E">
                  <w:pPr>
                    <w:jc w:val="both"/>
                  </w:pPr>
                  <w:r>
                    <w:t>X</w:t>
                  </w:r>
                </w:p>
              </w:tc>
              <w:tc>
                <w:tcPr>
                  <w:tcW w:w="563" w:type="dxa"/>
                  <w:tcMar>
                    <w:left w:w="57" w:type="dxa"/>
                    <w:right w:w="57" w:type="dxa"/>
                  </w:tcMar>
                  <w:vAlign w:val="center"/>
                </w:tcPr>
                <w:p w14:paraId="1923F786" w14:textId="77777777" w:rsidR="006A529F" w:rsidRDefault="006A529F" w:rsidP="0011180E">
                  <w:pPr>
                    <w:jc w:val="both"/>
                  </w:pPr>
                </w:p>
              </w:tc>
              <w:tc>
                <w:tcPr>
                  <w:tcW w:w="850" w:type="dxa"/>
                  <w:tcMar>
                    <w:left w:w="57" w:type="dxa"/>
                    <w:right w:w="57" w:type="dxa"/>
                  </w:tcMar>
                </w:tcPr>
                <w:p w14:paraId="13DB8FF9" w14:textId="77777777" w:rsidR="006A529F" w:rsidRDefault="006A529F" w:rsidP="0011180E">
                  <w:pPr>
                    <w:jc w:val="both"/>
                  </w:pPr>
                </w:p>
              </w:tc>
              <w:tc>
                <w:tcPr>
                  <w:tcW w:w="766" w:type="dxa"/>
                  <w:tcMar>
                    <w:left w:w="57" w:type="dxa"/>
                    <w:right w:w="57" w:type="dxa"/>
                  </w:tcMar>
                </w:tcPr>
                <w:p w14:paraId="692EF116" w14:textId="77777777" w:rsidR="006A529F" w:rsidRDefault="006A529F" w:rsidP="0011180E">
                  <w:pPr>
                    <w:jc w:val="both"/>
                  </w:pPr>
                </w:p>
              </w:tc>
              <w:tc>
                <w:tcPr>
                  <w:tcW w:w="847" w:type="dxa"/>
                  <w:tcMar>
                    <w:left w:w="57" w:type="dxa"/>
                    <w:right w:w="57" w:type="dxa"/>
                  </w:tcMar>
                </w:tcPr>
                <w:p w14:paraId="48E3CA95" w14:textId="77777777" w:rsidR="006A529F" w:rsidRDefault="006A529F" w:rsidP="0011180E">
                  <w:pPr>
                    <w:jc w:val="both"/>
                  </w:pPr>
                </w:p>
              </w:tc>
              <w:tc>
                <w:tcPr>
                  <w:tcW w:w="847" w:type="dxa"/>
                  <w:tcMar>
                    <w:left w:w="57" w:type="dxa"/>
                    <w:right w:w="57" w:type="dxa"/>
                  </w:tcMar>
                </w:tcPr>
                <w:p w14:paraId="65DF9E0D" w14:textId="77777777" w:rsidR="006A529F" w:rsidRDefault="006A529F" w:rsidP="0011180E">
                  <w:pPr>
                    <w:jc w:val="both"/>
                  </w:pPr>
                </w:p>
              </w:tc>
              <w:tc>
                <w:tcPr>
                  <w:tcW w:w="847" w:type="dxa"/>
                  <w:tcMar>
                    <w:left w:w="57" w:type="dxa"/>
                    <w:right w:w="57" w:type="dxa"/>
                  </w:tcMar>
                </w:tcPr>
                <w:p w14:paraId="4EBF5674" w14:textId="77777777" w:rsidR="006A529F" w:rsidRDefault="006A529F" w:rsidP="0011180E">
                  <w:pPr>
                    <w:jc w:val="both"/>
                  </w:pPr>
                </w:p>
              </w:tc>
            </w:tr>
            <w:tr w:rsidR="006A529F" w14:paraId="7A5EB3E1" w14:textId="77777777" w:rsidTr="0011180E">
              <w:trPr>
                <w:trHeight w:val="354"/>
                <w:jc w:val="center"/>
              </w:trPr>
              <w:tc>
                <w:tcPr>
                  <w:tcW w:w="1555" w:type="dxa"/>
                  <w:vMerge/>
                  <w:vAlign w:val="center"/>
                </w:tcPr>
                <w:p w14:paraId="3177B191"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57E3C989" w14:textId="77777777" w:rsidR="006A529F" w:rsidRDefault="006A529F" w:rsidP="0011180E">
                  <w:pPr>
                    <w:jc w:val="both"/>
                  </w:pPr>
                  <w:r>
                    <w:t xml:space="preserve">Sistema de llamados y timbres, debe incluir la reposición de componentes. </w:t>
                  </w:r>
                </w:p>
              </w:tc>
              <w:tc>
                <w:tcPr>
                  <w:tcW w:w="1135" w:type="dxa"/>
                </w:tcPr>
                <w:p w14:paraId="58B78002" w14:textId="77777777" w:rsidR="006A529F" w:rsidRDefault="006A529F" w:rsidP="0011180E">
                  <w:pPr>
                    <w:jc w:val="both"/>
                  </w:pPr>
                </w:p>
              </w:tc>
              <w:tc>
                <w:tcPr>
                  <w:tcW w:w="563" w:type="dxa"/>
                  <w:tcMar>
                    <w:left w:w="57" w:type="dxa"/>
                    <w:right w:w="57" w:type="dxa"/>
                  </w:tcMar>
                  <w:vAlign w:val="center"/>
                </w:tcPr>
                <w:p w14:paraId="12B6B481" w14:textId="77777777" w:rsidR="006A529F" w:rsidRDefault="006A529F" w:rsidP="0011180E">
                  <w:pPr>
                    <w:jc w:val="both"/>
                  </w:pPr>
                  <w:r>
                    <w:t>X</w:t>
                  </w:r>
                </w:p>
              </w:tc>
              <w:tc>
                <w:tcPr>
                  <w:tcW w:w="850" w:type="dxa"/>
                  <w:tcMar>
                    <w:left w:w="57" w:type="dxa"/>
                    <w:right w:w="57" w:type="dxa"/>
                  </w:tcMar>
                </w:tcPr>
                <w:p w14:paraId="0637824C" w14:textId="77777777" w:rsidR="006A529F" w:rsidRDefault="006A529F" w:rsidP="0011180E">
                  <w:pPr>
                    <w:jc w:val="both"/>
                  </w:pPr>
                </w:p>
              </w:tc>
              <w:tc>
                <w:tcPr>
                  <w:tcW w:w="766" w:type="dxa"/>
                  <w:tcMar>
                    <w:left w:w="57" w:type="dxa"/>
                    <w:right w:w="57" w:type="dxa"/>
                  </w:tcMar>
                </w:tcPr>
                <w:p w14:paraId="1A8E5163" w14:textId="77777777" w:rsidR="006A529F" w:rsidRDefault="006A529F" w:rsidP="0011180E">
                  <w:pPr>
                    <w:jc w:val="both"/>
                  </w:pPr>
                </w:p>
                <w:p w14:paraId="60D50A25" w14:textId="77777777" w:rsidR="006A529F" w:rsidRDefault="006A529F" w:rsidP="0011180E">
                  <w:pPr>
                    <w:jc w:val="both"/>
                  </w:pPr>
                  <w:r>
                    <w:t xml:space="preserve">   X</w:t>
                  </w:r>
                </w:p>
              </w:tc>
              <w:tc>
                <w:tcPr>
                  <w:tcW w:w="847" w:type="dxa"/>
                  <w:tcMar>
                    <w:left w:w="57" w:type="dxa"/>
                    <w:right w:w="57" w:type="dxa"/>
                  </w:tcMar>
                </w:tcPr>
                <w:p w14:paraId="67F31CB5" w14:textId="77777777" w:rsidR="006A529F" w:rsidRDefault="006A529F" w:rsidP="0011180E">
                  <w:pPr>
                    <w:jc w:val="both"/>
                  </w:pPr>
                </w:p>
              </w:tc>
              <w:tc>
                <w:tcPr>
                  <w:tcW w:w="847" w:type="dxa"/>
                  <w:tcMar>
                    <w:left w:w="57" w:type="dxa"/>
                    <w:right w:w="57" w:type="dxa"/>
                  </w:tcMar>
                </w:tcPr>
                <w:p w14:paraId="74A141D7" w14:textId="77777777" w:rsidR="006A529F" w:rsidRDefault="006A529F" w:rsidP="0011180E">
                  <w:pPr>
                    <w:jc w:val="both"/>
                  </w:pPr>
                </w:p>
                <w:p w14:paraId="6967B922" w14:textId="77777777" w:rsidR="006A529F" w:rsidRDefault="006A529F" w:rsidP="0011180E">
                  <w:pPr>
                    <w:jc w:val="both"/>
                  </w:pPr>
                  <w:r>
                    <w:t xml:space="preserve">   X</w:t>
                  </w:r>
                </w:p>
              </w:tc>
              <w:tc>
                <w:tcPr>
                  <w:tcW w:w="847" w:type="dxa"/>
                  <w:tcMar>
                    <w:left w:w="57" w:type="dxa"/>
                    <w:right w:w="57" w:type="dxa"/>
                  </w:tcMar>
                </w:tcPr>
                <w:p w14:paraId="4B363A12" w14:textId="77777777" w:rsidR="006A529F" w:rsidRDefault="006A529F" w:rsidP="0011180E">
                  <w:pPr>
                    <w:jc w:val="both"/>
                  </w:pPr>
                </w:p>
              </w:tc>
            </w:tr>
            <w:tr w:rsidR="006A529F" w14:paraId="11B44517" w14:textId="77777777" w:rsidTr="0011180E">
              <w:trPr>
                <w:trHeight w:val="300"/>
                <w:jc w:val="center"/>
              </w:trPr>
              <w:tc>
                <w:tcPr>
                  <w:tcW w:w="1555" w:type="dxa"/>
                  <w:vMerge/>
                  <w:vAlign w:val="center"/>
                </w:tcPr>
                <w:p w14:paraId="1E27BBCC"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755C3ABA" w14:textId="77777777" w:rsidR="006A529F" w:rsidRDefault="006A529F" w:rsidP="0011180E">
                  <w:pPr>
                    <w:jc w:val="both"/>
                  </w:pPr>
                  <w:r>
                    <w:t>Revisión, reparación y reposición, detectores de humo.</w:t>
                  </w:r>
                </w:p>
              </w:tc>
              <w:tc>
                <w:tcPr>
                  <w:tcW w:w="1135" w:type="dxa"/>
                </w:tcPr>
                <w:p w14:paraId="6E45E58F" w14:textId="77777777" w:rsidR="006A529F" w:rsidRDefault="006A529F" w:rsidP="0011180E">
                  <w:pPr>
                    <w:jc w:val="both"/>
                  </w:pPr>
                </w:p>
              </w:tc>
              <w:tc>
                <w:tcPr>
                  <w:tcW w:w="563" w:type="dxa"/>
                  <w:tcMar>
                    <w:left w:w="57" w:type="dxa"/>
                    <w:right w:w="57" w:type="dxa"/>
                  </w:tcMar>
                  <w:vAlign w:val="center"/>
                </w:tcPr>
                <w:p w14:paraId="0A847FAF" w14:textId="77777777" w:rsidR="006A529F" w:rsidRDefault="006A529F" w:rsidP="0011180E">
                  <w:pPr>
                    <w:jc w:val="both"/>
                  </w:pPr>
                  <w:r>
                    <w:t>X</w:t>
                  </w:r>
                </w:p>
              </w:tc>
              <w:tc>
                <w:tcPr>
                  <w:tcW w:w="850" w:type="dxa"/>
                  <w:tcMar>
                    <w:left w:w="57" w:type="dxa"/>
                    <w:right w:w="57" w:type="dxa"/>
                  </w:tcMar>
                </w:tcPr>
                <w:p w14:paraId="1823233C" w14:textId="77777777" w:rsidR="006A529F" w:rsidRDefault="006A529F" w:rsidP="0011180E">
                  <w:pPr>
                    <w:jc w:val="both"/>
                  </w:pPr>
                </w:p>
              </w:tc>
              <w:tc>
                <w:tcPr>
                  <w:tcW w:w="766" w:type="dxa"/>
                  <w:tcMar>
                    <w:left w:w="57" w:type="dxa"/>
                    <w:right w:w="57" w:type="dxa"/>
                  </w:tcMar>
                </w:tcPr>
                <w:p w14:paraId="170B734A" w14:textId="77777777" w:rsidR="006A529F" w:rsidRDefault="006A529F" w:rsidP="0011180E">
                  <w:pPr>
                    <w:jc w:val="both"/>
                  </w:pPr>
                </w:p>
              </w:tc>
              <w:tc>
                <w:tcPr>
                  <w:tcW w:w="847" w:type="dxa"/>
                  <w:tcMar>
                    <w:left w:w="57" w:type="dxa"/>
                    <w:right w:w="57" w:type="dxa"/>
                  </w:tcMar>
                </w:tcPr>
                <w:p w14:paraId="2D52A418" w14:textId="77777777" w:rsidR="006A529F" w:rsidRDefault="006A529F" w:rsidP="0011180E">
                  <w:pPr>
                    <w:jc w:val="both"/>
                  </w:pPr>
                </w:p>
              </w:tc>
              <w:tc>
                <w:tcPr>
                  <w:tcW w:w="847" w:type="dxa"/>
                  <w:tcMar>
                    <w:left w:w="57" w:type="dxa"/>
                    <w:right w:w="57" w:type="dxa"/>
                  </w:tcMar>
                </w:tcPr>
                <w:p w14:paraId="566DE7C3" w14:textId="77777777" w:rsidR="006A529F" w:rsidRDefault="006A529F" w:rsidP="0011180E">
                  <w:pPr>
                    <w:jc w:val="both"/>
                  </w:pPr>
                </w:p>
              </w:tc>
              <w:tc>
                <w:tcPr>
                  <w:tcW w:w="847" w:type="dxa"/>
                  <w:tcMar>
                    <w:left w:w="57" w:type="dxa"/>
                    <w:right w:w="57" w:type="dxa"/>
                  </w:tcMar>
                </w:tcPr>
                <w:p w14:paraId="516102C6" w14:textId="77777777" w:rsidR="006A529F" w:rsidRDefault="006A529F" w:rsidP="0011180E">
                  <w:pPr>
                    <w:jc w:val="both"/>
                  </w:pPr>
                </w:p>
              </w:tc>
            </w:tr>
            <w:tr w:rsidR="006A529F" w14:paraId="474F2126" w14:textId="77777777" w:rsidTr="0011180E">
              <w:trPr>
                <w:trHeight w:val="300"/>
                <w:jc w:val="center"/>
              </w:trPr>
              <w:tc>
                <w:tcPr>
                  <w:tcW w:w="1555" w:type="dxa"/>
                  <w:vMerge/>
                  <w:vAlign w:val="center"/>
                </w:tcPr>
                <w:p w14:paraId="4BCB510E"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51F16DC9" w14:textId="77777777" w:rsidR="006A529F" w:rsidRDefault="006A529F" w:rsidP="0011180E">
                  <w:pPr>
                    <w:jc w:val="both"/>
                  </w:pPr>
                  <w:r>
                    <w:t>Sistema de Cámaras de vigilancia</w:t>
                  </w:r>
                </w:p>
              </w:tc>
              <w:tc>
                <w:tcPr>
                  <w:tcW w:w="1135" w:type="dxa"/>
                </w:tcPr>
                <w:p w14:paraId="360DA0D8" w14:textId="77777777" w:rsidR="006A529F" w:rsidRDefault="006A529F" w:rsidP="0011180E">
                  <w:pPr>
                    <w:jc w:val="both"/>
                  </w:pPr>
                </w:p>
              </w:tc>
              <w:tc>
                <w:tcPr>
                  <w:tcW w:w="563" w:type="dxa"/>
                  <w:tcMar>
                    <w:left w:w="57" w:type="dxa"/>
                    <w:right w:w="57" w:type="dxa"/>
                  </w:tcMar>
                  <w:vAlign w:val="center"/>
                </w:tcPr>
                <w:p w14:paraId="43E05CBB" w14:textId="77777777" w:rsidR="006A529F" w:rsidRDefault="006A529F" w:rsidP="0011180E">
                  <w:pPr>
                    <w:jc w:val="both"/>
                  </w:pPr>
                  <w:r>
                    <w:t>N/A</w:t>
                  </w:r>
                </w:p>
              </w:tc>
              <w:tc>
                <w:tcPr>
                  <w:tcW w:w="850" w:type="dxa"/>
                  <w:tcMar>
                    <w:left w:w="57" w:type="dxa"/>
                    <w:right w:w="57" w:type="dxa"/>
                  </w:tcMar>
                </w:tcPr>
                <w:p w14:paraId="115238BE" w14:textId="77777777" w:rsidR="006A529F" w:rsidRDefault="006A529F" w:rsidP="0011180E">
                  <w:pPr>
                    <w:jc w:val="both"/>
                  </w:pPr>
                </w:p>
              </w:tc>
              <w:tc>
                <w:tcPr>
                  <w:tcW w:w="766" w:type="dxa"/>
                  <w:tcMar>
                    <w:left w:w="57" w:type="dxa"/>
                    <w:right w:w="57" w:type="dxa"/>
                  </w:tcMar>
                </w:tcPr>
                <w:p w14:paraId="1A579D74" w14:textId="77777777" w:rsidR="006A529F" w:rsidRDefault="006A529F" w:rsidP="0011180E">
                  <w:pPr>
                    <w:jc w:val="both"/>
                  </w:pPr>
                </w:p>
              </w:tc>
              <w:tc>
                <w:tcPr>
                  <w:tcW w:w="847" w:type="dxa"/>
                  <w:tcMar>
                    <w:left w:w="57" w:type="dxa"/>
                    <w:right w:w="57" w:type="dxa"/>
                  </w:tcMar>
                </w:tcPr>
                <w:p w14:paraId="2E40291C" w14:textId="77777777" w:rsidR="006A529F" w:rsidRDefault="006A529F" w:rsidP="0011180E">
                  <w:pPr>
                    <w:jc w:val="both"/>
                  </w:pPr>
                </w:p>
              </w:tc>
              <w:tc>
                <w:tcPr>
                  <w:tcW w:w="847" w:type="dxa"/>
                  <w:tcMar>
                    <w:left w:w="57" w:type="dxa"/>
                    <w:right w:w="57" w:type="dxa"/>
                  </w:tcMar>
                </w:tcPr>
                <w:p w14:paraId="6E75D2F6" w14:textId="77777777" w:rsidR="006A529F" w:rsidRDefault="006A529F" w:rsidP="0011180E">
                  <w:pPr>
                    <w:jc w:val="both"/>
                  </w:pPr>
                </w:p>
              </w:tc>
              <w:tc>
                <w:tcPr>
                  <w:tcW w:w="847" w:type="dxa"/>
                  <w:tcMar>
                    <w:left w:w="57" w:type="dxa"/>
                    <w:right w:w="57" w:type="dxa"/>
                  </w:tcMar>
                </w:tcPr>
                <w:p w14:paraId="392B259F" w14:textId="77777777" w:rsidR="006A529F" w:rsidRDefault="006A529F" w:rsidP="0011180E">
                  <w:pPr>
                    <w:jc w:val="both"/>
                  </w:pPr>
                </w:p>
              </w:tc>
            </w:tr>
            <w:tr w:rsidR="006A529F" w14:paraId="4C2D8D58" w14:textId="77777777" w:rsidTr="0011180E">
              <w:trPr>
                <w:trHeight w:val="615"/>
                <w:jc w:val="center"/>
              </w:trPr>
              <w:tc>
                <w:tcPr>
                  <w:tcW w:w="1555" w:type="dxa"/>
                  <w:vMerge/>
                  <w:vAlign w:val="center"/>
                </w:tcPr>
                <w:p w14:paraId="41B78738"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38CB5612" w14:textId="77777777" w:rsidR="006A529F" w:rsidRDefault="006A529F" w:rsidP="0011180E">
                  <w:pPr>
                    <w:jc w:val="both"/>
                  </w:pPr>
                  <w:r>
                    <w:t xml:space="preserve">Sistema de Alarmas, se debe revisar cableado, sensores y chicharras. </w:t>
                  </w:r>
                </w:p>
              </w:tc>
              <w:tc>
                <w:tcPr>
                  <w:tcW w:w="1135" w:type="dxa"/>
                </w:tcPr>
                <w:p w14:paraId="6BB1CB80" w14:textId="77777777" w:rsidR="006A529F" w:rsidRDefault="006A529F" w:rsidP="0011180E">
                  <w:pPr>
                    <w:jc w:val="both"/>
                  </w:pPr>
                </w:p>
              </w:tc>
              <w:tc>
                <w:tcPr>
                  <w:tcW w:w="563" w:type="dxa"/>
                  <w:tcMar>
                    <w:left w:w="57" w:type="dxa"/>
                    <w:right w:w="57" w:type="dxa"/>
                  </w:tcMar>
                  <w:vAlign w:val="center"/>
                </w:tcPr>
                <w:p w14:paraId="1ED8DAF9" w14:textId="77777777" w:rsidR="006A529F" w:rsidRDefault="006A529F" w:rsidP="0011180E">
                  <w:pPr>
                    <w:jc w:val="both"/>
                  </w:pPr>
                  <w:r>
                    <w:t>X</w:t>
                  </w:r>
                </w:p>
              </w:tc>
              <w:tc>
                <w:tcPr>
                  <w:tcW w:w="850" w:type="dxa"/>
                  <w:tcMar>
                    <w:left w:w="57" w:type="dxa"/>
                    <w:right w:w="57" w:type="dxa"/>
                  </w:tcMar>
                </w:tcPr>
                <w:p w14:paraId="00554479" w14:textId="77777777" w:rsidR="006A529F" w:rsidRDefault="006A529F" w:rsidP="0011180E">
                  <w:pPr>
                    <w:jc w:val="both"/>
                  </w:pPr>
                </w:p>
              </w:tc>
              <w:tc>
                <w:tcPr>
                  <w:tcW w:w="766" w:type="dxa"/>
                  <w:tcMar>
                    <w:left w:w="57" w:type="dxa"/>
                    <w:right w:w="57" w:type="dxa"/>
                  </w:tcMar>
                </w:tcPr>
                <w:p w14:paraId="62308A68" w14:textId="77777777" w:rsidR="006A529F" w:rsidRDefault="006A529F" w:rsidP="0011180E">
                  <w:pPr>
                    <w:jc w:val="both"/>
                  </w:pPr>
                </w:p>
                <w:p w14:paraId="7B3A9750" w14:textId="77777777" w:rsidR="006A529F" w:rsidRDefault="006A529F" w:rsidP="0011180E">
                  <w:pPr>
                    <w:jc w:val="both"/>
                  </w:pPr>
                  <w:r>
                    <w:t xml:space="preserve">   X</w:t>
                  </w:r>
                </w:p>
              </w:tc>
              <w:tc>
                <w:tcPr>
                  <w:tcW w:w="847" w:type="dxa"/>
                  <w:tcMar>
                    <w:left w:w="57" w:type="dxa"/>
                    <w:right w:w="57" w:type="dxa"/>
                  </w:tcMar>
                </w:tcPr>
                <w:p w14:paraId="11CBD6FF" w14:textId="77777777" w:rsidR="006A529F" w:rsidRDefault="006A529F" w:rsidP="0011180E">
                  <w:pPr>
                    <w:jc w:val="both"/>
                  </w:pPr>
                </w:p>
              </w:tc>
              <w:tc>
                <w:tcPr>
                  <w:tcW w:w="847" w:type="dxa"/>
                  <w:tcMar>
                    <w:left w:w="57" w:type="dxa"/>
                    <w:right w:w="57" w:type="dxa"/>
                  </w:tcMar>
                </w:tcPr>
                <w:p w14:paraId="54039CB9" w14:textId="77777777" w:rsidR="006A529F" w:rsidRDefault="006A529F" w:rsidP="0011180E">
                  <w:pPr>
                    <w:jc w:val="both"/>
                  </w:pPr>
                </w:p>
                <w:p w14:paraId="29A045DE" w14:textId="77777777" w:rsidR="006A529F" w:rsidRDefault="006A529F" w:rsidP="0011180E">
                  <w:pPr>
                    <w:jc w:val="both"/>
                  </w:pPr>
                  <w:r>
                    <w:t xml:space="preserve">   X</w:t>
                  </w:r>
                </w:p>
              </w:tc>
              <w:tc>
                <w:tcPr>
                  <w:tcW w:w="847" w:type="dxa"/>
                  <w:tcMar>
                    <w:left w:w="57" w:type="dxa"/>
                    <w:right w:w="57" w:type="dxa"/>
                  </w:tcMar>
                </w:tcPr>
                <w:p w14:paraId="04A51544" w14:textId="77777777" w:rsidR="006A529F" w:rsidRDefault="006A529F" w:rsidP="0011180E">
                  <w:pPr>
                    <w:jc w:val="both"/>
                  </w:pPr>
                </w:p>
              </w:tc>
            </w:tr>
            <w:tr w:rsidR="006A529F" w14:paraId="6A97298C" w14:textId="77777777" w:rsidTr="0011180E">
              <w:trPr>
                <w:trHeight w:val="300"/>
                <w:jc w:val="center"/>
              </w:trPr>
              <w:tc>
                <w:tcPr>
                  <w:tcW w:w="1555" w:type="dxa"/>
                  <w:vMerge w:val="restart"/>
                  <w:vAlign w:val="center"/>
                </w:tcPr>
                <w:p w14:paraId="0A94594A" w14:textId="77777777" w:rsidR="006A529F" w:rsidRDefault="006A529F" w:rsidP="0011180E">
                  <w:pPr>
                    <w:jc w:val="both"/>
                  </w:pPr>
                  <w:r>
                    <w:t xml:space="preserve">Mantención de gasfitería </w:t>
                  </w:r>
                </w:p>
              </w:tc>
              <w:tc>
                <w:tcPr>
                  <w:tcW w:w="2267" w:type="dxa"/>
                  <w:vAlign w:val="center"/>
                </w:tcPr>
                <w:p w14:paraId="78322A12" w14:textId="77777777" w:rsidR="006A529F" w:rsidRDefault="006A529F" w:rsidP="0011180E">
                  <w:pPr>
                    <w:jc w:val="both"/>
                  </w:pPr>
                  <w:r>
                    <w:t xml:space="preserve">Grifería, de todos los recintos húmedos del establecimiento. </w:t>
                  </w:r>
                </w:p>
              </w:tc>
              <w:tc>
                <w:tcPr>
                  <w:tcW w:w="1135" w:type="dxa"/>
                </w:tcPr>
                <w:p w14:paraId="3784EB9A" w14:textId="77777777" w:rsidR="006A529F" w:rsidRDefault="006A529F" w:rsidP="0011180E">
                  <w:pPr>
                    <w:jc w:val="both"/>
                  </w:pPr>
                </w:p>
              </w:tc>
              <w:tc>
                <w:tcPr>
                  <w:tcW w:w="563" w:type="dxa"/>
                  <w:tcMar>
                    <w:left w:w="57" w:type="dxa"/>
                    <w:right w:w="57" w:type="dxa"/>
                  </w:tcMar>
                  <w:vAlign w:val="center"/>
                </w:tcPr>
                <w:p w14:paraId="014F3E8D" w14:textId="77777777" w:rsidR="006A529F" w:rsidRDefault="006A529F" w:rsidP="0011180E">
                  <w:pPr>
                    <w:jc w:val="both"/>
                  </w:pPr>
                  <w:r>
                    <w:t>X</w:t>
                  </w:r>
                </w:p>
              </w:tc>
              <w:tc>
                <w:tcPr>
                  <w:tcW w:w="850" w:type="dxa"/>
                  <w:tcMar>
                    <w:left w:w="57" w:type="dxa"/>
                    <w:right w:w="57" w:type="dxa"/>
                  </w:tcMar>
                </w:tcPr>
                <w:p w14:paraId="581F6543" w14:textId="77777777" w:rsidR="006A529F" w:rsidRDefault="006A529F" w:rsidP="0011180E">
                  <w:pPr>
                    <w:jc w:val="both"/>
                  </w:pPr>
                </w:p>
              </w:tc>
              <w:tc>
                <w:tcPr>
                  <w:tcW w:w="766" w:type="dxa"/>
                  <w:tcMar>
                    <w:left w:w="57" w:type="dxa"/>
                    <w:right w:w="57" w:type="dxa"/>
                  </w:tcMar>
                </w:tcPr>
                <w:p w14:paraId="477CA477" w14:textId="77777777" w:rsidR="006A529F" w:rsidRDefault="006A529F" w:rsidP="0011180E">
                  <w:pPr>
                    <w:jc w:val="both"/>
                  </w:pPr>
                </w:p>
              </w:tc>
              <w:tc>
                <w:tcPr>
                  <w:tcW w:w="847" w:type="dxa"/>
                  <w:tcMar>
                    <w:left w:w="57" w:type="dxa"/>
                    <w:right w:w="57" w:type="dxa"/>
                  </w:tcMar>
                </w:tcPr>
                <w:p w14:paraId="13BE4878" w14:textId="77777777" w:rsidR="006A529F" w:rsidRDefault="006A529F" w:rsidP="0011180E">
                  <w:pPr>
                    <w:jc w:val="both"/>
                  </w:pPr>
                </w:p>
              </w:tc>
              <w:tc>
                <w:tcPr>
                  <w:tcW w:w="847" w:type="dxa"/>
                  <w:tcMar>
                    <w:left w:w="57" w:type="dxa"/>
                    <w:right w:w="57" w:type="dxa"/>
                  </w:tcMar>
                </w:tcPr>
                <w:p w14:paraId="05EED1E7" w14:textId="77777777" w:rsidR="006A529F" w:rsidRDefault="006A529F" w:rsidP="0011180E">
                  <w:pPr>
                    <w:jc w:val="both"/>
                  </w:pPr>
                </w:p>
              </w:tc>
              <w:tc>
                <w:tcPr>
                  <w:tcW w:w="847" w:type="dxa"/>
                  <w:tcMar>
                    <w:left w:w="57" w:type="dxa"/>
                    <w:right w:w="57" w:type="dxa"/>
                  </w:tcMar>
                </w:tcPr>
                <w:p w14:paraId="35F74823" w14:textId="77777777" w:rsidR="006A529F" w:rsidRDefault="006A529F" w:rsidP="0011180E">
                  <w:pPr>
                    <w:jc w:val="both"/>
                  </w:pPr>
                </w:p>
              </w:tc>
            </w:tr>
            <w:tr w:rsidR="006A529F" w14:paraId="453B01D5" w14:textId="77777777" w:rsidTr="0011180E">
              <w:trPr>
                <w:trHeight w:val="426"/>
                <w:jc w:val="center"/>
              </w:trPr>
              <w:tc>
                <w:tcPr>
                  <w:tcW w:w="1555" w:type="dxa"/>
                  <w:vMerge/>
                  <w:vAlign w:val="center"/>
                </w:tcPr>
                <w:p w14:paraId="4421E0F6"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62C015EE" w14:textId="77777777" w:rsidR="006A529F" w:rsidRDefault="006A529F" w:rsidP="0011180E">
                  <w:pPr>
                    <w:jc w:val="both"/>
                  </w:pPr>
                  <w:r>
                    <w:t xml:space="preserve">Sifones Lavafondos de todos los recintos húmedos del establecimiento. </w:t>
                  </w:r>
                </w:p>
              </w:tc>
              <w:tc>
                <w:tcPr>
                  <w:tcW w:w="1135" w:type="dxa"/>
                </w:tcPr>
                <w:p w14:paraId="7E16401F" w14:textId="77777777" w:rsidR="006A529F" w:rsidRDefault="006A529F" w:rsidP="0011180E">
                  <w:pPr>
                    <w:jc w:val="both"/>
                  </w:pPr>
                </w:p>
              </w:tc>
              <w:tc>
                <w:tcPr>
                  <w:tcW w:w="563" w:type="dxa"/>
                  <w:tcMar>
                    <w:left w:w="57" w:type="dxa"/>
                    <w:right w:w="57" w:type="dxa"/>
                  </w:tcMar>
                  <w:vAlign w:val="center"/>
                </w:tcPr>
                <w:p w14:paraId="36A6DE59" w14:textId="77777777" w:rsidR="006A529F" w:rsidRDefault="006A529F" w:rsidP="0011180E">
                  <w:pPr>
                    <w:jc w:val="both"/>
                  </w:pPr>
                  <w:r>
                    <w:t>X</w:t>
                  </w:r>
                </w:p>
              </w:tc>
              <w:tc>
                <w:tcPr>
                  <w:tcW w:w="850" w:type="dxa"/>
                  <w:tcMar>
                    <w:left w:w="57" w:type="dxa"/>
                    <w:right w:w="57" w:type="dxa"/>
                  </w:tcMar>
                </w:tcPr>
                <w:p w14:paraId="3AACC430" w14:textId="77777777" w:rsidR="006A529F" w:rsidRDefault="006A529F" w:rsidP="0011180E">
                  <w:pPr>
                    <w:jc w:val="both"/>
                  </w:pPr>
                </w:p>
              </w:tc>
              <w:tc>
                <w:tcPr>
                  <w:tcW w:w="766" w:type="dxa"/>
                  <w:tcMar>
                    <w:left w:w="57" w:type="dxa"/>
                    <w:right w:w="57" w:type="dxa"/>
                  </w:tcMar>
                </w:tcPr>
                <w:p w14:paraId="10EF46B3" w14:textId="77777777" w:rsidR="006A529F" w:rsidRDefault="006A529F" w:rsidP="0011180E">
                  <w:pPr>
                    <w:jc w:val="both"/>
                  </w:pPr>
                </w:p>
                <w:p w14:paraId="4677EBA9" w14:textId="77777777" w:rsidR="006A529F" w:rsidRDefault="006A529F" w:rsidP="0011180E">
                  <w:pPr>
                    <w:jc w:val="both"/>
                  </w:pPr>
                  <w:r>
                    <w:t xml:space="preserve">  X</w:t>
                  </w:r>
                </w:p>
              </w:tc>
              <w:tc>
                <w:tcPr>
                  <w:tcW w:w="847" w:type="dxa"/>
                  <w:tcMar>
                    <w:left w:w="57" w:type="dxa"/>
                    <w:right w:w="57" w:type="dxa"/>
                  </w:tcMar>
                </w:tcPr>
                <w:p w14:paraId="019899CD" w14:textId="77777777" w:rsidR="006A529F" w:rsidRDefault="006A529F" w:rsidP="0011180E">
                  <w:pPr>
                    <w:jc w:val="both"/>
                  </w:pPr>
                </w:p>
              </w:tc>
              <w:tc>
                <w:tcPr>
                  <w:tcW w:w="847" w:type="dxa"/>
                  <w:tcMar>
                    <w:left w:w="57" w:type="dxa"/>
                    <w:right w:w="57" w:type="dxa"/>
                  </w:tcMar>
                </w:tcPr>
                <w:p w14:paraId="5650F40F" w14:textId="77777777" w:rsidR="006A529F" w:rsidRDefault="006A529F" w:rsidP="0011180E">
                  <w:pPr>
                    <w:jc w:val="both"/>
                  </w:pPr>
                </w:p>
                <w:p w14:paraId="7AAFD231" w14:textId="77777777" w:rsidR="006A529F" w:rsidRDefault="006A529F" w:rsidP="0011180E">
                  <w:pPr>
                    <w:jc w:val="both"/>
                  </w:pPr>
                  <w:r>
                    <w:t xml:space="preserve">    X</w:t>
                  </w:r>
                </w:p>
              </w:tc>
              <w:tc>
                <w:tcPr>
                  <w:tcW w:w="847" w:type="dxa"/>
                  <w:tcMar>
                    <w:left w:w="57" w:type="dxa"/>
                    <w:right w:w="57" w:type="dxa"/>
                  </w:tcMar>
                </w:tcPr>
                <w:p w14:paraId="461F98F0" w14:textId="77777777" w:rsidR="006A529F" w:rsidRDefault="006A529F" w:rsidP="0011180E">
                  <w:pPr>
                    <w:jc w:val="both"/>
                  </w:pPr>
                </w:p>
              </w:tc>
            </w:tr>
            <w:tr w:rsidR="006A529F" w14:paraId="4F51378F" w14:textId="77777777" w:rsidTr="0011180E">
              <w:trPr>
                <w:trHeight w:val="235"/>
                <w:jc w:val="center"/>
              </w:trPr>
              <w:tc>
                <w:tcPr>
                  <w:tcW w:w="1555" w:type="dxa"/>
                  <w:vMerge/>
                  <w:vAlign w:val="center"/>
                </w:tcPr>
                <w:p w14:paraId="03C22FA2"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4BAA18DE" w14:textId="77777777" w:rsidR="006A529F" w:rsidRDefault="006A529F" w:rsidP="0011180E">
                  <w:pPr>
                    <w:jc w:val="both"/>
                  </w:pPr>
                  <w:r>
                    <w:t xml:space="preserve">Componentes de Duchas, de todos los baños del establecimiento. </w:t>
                  </w:r>
                </w:p>
              </w:tc>
              <w:tc>
                <w:tcPr>
                  <w:tcW w:w="1135" w:type="dxa"/>
                </w:tcPr>
                <w:p w14:paraId="5788CD45" w14:textId="77777777" w:rsidR="006A529F" w:rsidRDefault="006A529F" w:rsidP="0011180E">
                  <w:pPr>
                    <w:jc w:val="both"/>
                  </w:pPr>
                </w:p>
              </w:tc>
              <w:tc>
                <w:tcPr>
                  <w:tcW w:w="563" w:type="dxa"/>
                  <w:tcMar>
                    <w:left w:w="57" w:type="dxa"/>
                    <w:right w:w="57" w:type="dxa"/>
                  </w:tcMar>
                  <w:vAlign w:val="center"/>
                </w:tcPr>
                <w:p w14:paraId="3637BAFD" w14:textId="77777777" w:rsidR="006A529F" w:rsidRDefault="006A529F" w:rsidP="0011180E">
                  <w:pPr>
                    <w:jc w:val="both"/>
                  </w:pPr>
                  <w:r>
                    <w:t>X</w:t>
                  </w:r>
                </w:p>
              </w:tc>
              <w:tc>
                <w:tcPr>
                  <w:tcW w:w="850" w:type="dxa"/>
                  <w:tcMar>
                    <w:left w:w="57" w:type="dxa"/>
                    <w:right w:w="57" w:type="dxa"/>
                  </w:tcMar>
                </w:tcPr>
                <w:p w14:paraId="130D5D78" w14:textId="77777777" w:rsidR="006A529F" w:rsidRDefault="006A529F" w:rsidP="0011180E">
                  <w:pPr>
                    <w:jc w:val="both"/>
                  </w:pPr>
                </w:p>
              </w:tc>
              <w:tc>
                <w:tcPr>
                  <w:tcW w:w="766" w:type="dxa"/>
                  <w:tcMar>
                    <w:left w:w="57" w:type="dxa"/>
                    <w:right w:w="57" w:type="dxa"/>
                  </w:tcMar>
                </w:tcPr>
                <w:p w14:paraId="02C78B1B" w14:textId="77777777" w:rsidR="006A529F" w:rsidRDefault="006A529F" w:rsidP="0011180E">
                  <w:pPr>
                    <w:jc w:val="both"/>
                  </w:pPr>
                </w:p>
                <w:p w14:paraId="3C303B5D" w14:textId="77777777" w:rsidR="006A529F" w:rsidRDefault="006A529F" w:rsidP="0011180E">
                  <w:pPr>
                    <w:jc w:val="both"/>
                  </w:pPr>
                  <w:r>
                    <w:t xml:space="preserve">   X</w:t>
                  </w:r>
                </w:p>
              </w:tc>
              <w:tc>
                <w:tcPr>
                  <w:tcW w:w="847" w:type="dxa"/>
                  <w:tcMar>
                    <w:left w:w="57" w:type="dxa"/>
                    <w:right w:w="57" w:type="dxa"/>
                  </w:tcMar>
                </w:tcPr>
                <w:p w14:paraId="21622D3D" w14:textId="77777777" w:rsidR="006A529F" w:rsidRDefault="006A529F" w:rsidP="0011180E">
                  <w:pPr>
                    <w:jc w:val="both"/>
                  </w:pPr>
                </w:p>
              </w:tc>
              <w:tc>
                <w:tcPr>
                  <w:tcW w:w="847" w:type="dxa"/>
                  <w:tcMar>
                    <w:left w:w="57" w:type="dxa"/>
                    <w:right w:w="57" w:type="dxa"/>
                  </w:tcMar>
                </w:tcPr>
                <w:p w14:paraId="4E6E4E75" w14:textId="77777777" w:rsidR="006A529F" w:rsidRDefault="006A529F" w:rsidP="0011180E">
                  <w:pPr>
                    <w:jc w:val="both"/>
                  </w:pPr>
                </w:p>
                <w:p w14:paraId="78C4BB69" w14:textId="77777777" w:rsidR="006A529F" w:rsidRDefault="006A529F" w:rsidP="0011180E">
                  <w:pPr>
                    <w:jc w:val="both"/>
                  </w:pPr>
                  <w:r>
                    <w:t xml:space="preserve">     X</w:t>
                  </w:r>
                </w:p>
              </w:tc>
              <w:tc>
                <w:tcPr>
                  <w:tcW w:w="847" w:type="dxa"/>
                  <w:tcMar>
                    <w:left w:w="57" w:type="dxa"/>
                    <w:right w:w="57" w:type="dxa"/>
                  </w:tcMar>
                </w:tcPr>
                <w:p w14:paraId="2E56B457" w14:textId="77777777" w:rsidR="006A529F" w:rsidRDefault="006A529F" w:rsidP="0011180E">
                  <w:pPr>
                    <w:jc w:val="both"/>
                  </w:pPr>
                </w:p>
              </w:tc>
            </w:tr>
            <w:tr w:rsidR="006A529F" w14:paraId="2E1BA359" w14:textId="77777777" w:rsidTr="0011180E">
              <w:trPr>
                <w:trHeight w:val="340"/>
                <w:jc w:val="center"/>
              </w:trPr>
              <w:tc>
                <w:tcPr>
                  <w:tcW w:w="1555" w:type="dxa"/>
                  <w:vMerge/>
                  <w:vAlign w:val="center"/>
                </w:tcPr>
                <w:p w14:paraId="79CD4D80"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54231E8F" w14:textId="77777777" w:rsidR="006A529F" w:rsidRDefault="006A529F" w:rsidP="0011180E">
                  <w:pPr>
                    <w:jc w:val="both"/>
                  </w:pPr>
                  <w:r>
                    <w:t xml:space="preserve">Componentes WC, de todos los recintos húmedos del establecimiento. </w:t>
                  </w:r>
                </w:p>
              </w:tc>
              <w:tc>
                <w:tcPr>
                  <w:tcW w:w="1135" w:type="dxa"/>
                </w:tcPr>
                <w:p w14:paraId="625845EA" w14:textId="77777777" w:rsidR="006A529F" w:rsidRDefault="006A529F" w:rsidP="0011180E">
                  <w:pPr>
                    <w:jc w:val="both"/>
                  </w:pPr>
                </w:p>
              </w:tc>
              <w:tc>
                <w:tcPr>
                  <w:tcW w:w="563" w:type="dxa"/>
                  <w:tcMar>
                    <w:left w:w="57" w:type="dxa"/>
                    <w:right w:w="57" w:type="dxa"/>
                  </w:tcMar>
                  <w:vAlign w:val="center"/>
                </w:tcPr>
                <w:p w14:paraId="6F7F0669" w14:textId="77777777" w:rsidR="006A529F" w:rsidRDefault="006A529F" w:rsidP="0011180E">
                  <w:pPr>
                    <w:jc w:val="both"/>
                  </w:pPr>
                  <w:r>
                    <w:t>X</w:t>
                  </w:r>
                </w:p>
              </w:tc>
              <w:tc>
                <w:tcPr>
                  <w:tcW w:w="850" w:type="dxa"/>
                  <w:tcMar>
                    <w:left w:w="57" w:type="dxa"/>
                    <w:right w:w="57" w:type="dxa"/>
                  </w:tcMar>
                </w:tcPr>
                <w:p w14:paraId="7725D344" w14:textId="77777777" w:rsidR="006A529F" w:rsidRDefault="006A529F" w:rsidP="0011180E">
                  <w:pPr>
                    <w:jc w:val="both"/>
                  </w:pPr>
                </w:p>
              </w:tc>
              <w:tc>
                <w:tcPr>
                  <w:tcW w:w="766" w:type="dxa"/>
                  <w:tcMar>
                    <w:left w:w="57" w:type="dxa"/>
                    <w:right w:w="57" w:type="dxa"/>
                  </w:tcMar>
                </w:tcPr>
                <w:p w14:paraId="0126D1EA" w14:textId="77777777" w:rsidR="006A529F" w:rsidRDefault="006A529F" w:rsidP="0011180E">
                  <w:pPr>
                    <w:jc w:val="both"/>
                  </w:pPr>
                </w:p>
                <w:p w14:paraId="494FBB60" w14:textId="77777777" w:rsidR="006A529F" w:rsidRDefault="006A529F" w:rsidP="0011180E">
                  <w:pPr>
                    <w:jc w:val="both"/>
                  </w:pPr>
                  <w:r>
                    <w:t xml:space="preserve">   X</w:t>
                  </w:r>
                </w:p>
              </w:tc>
              <w:tc>
                <w:tcPr>
                  <w:tcW w:w="847" w:type="dxa"/>
                  <w:tcMar>
                    <w:left w:w="57" w:type="dxa"/>
                    <w:right w:w="57" w:type="dxa"/>
                  </w:tcMar>
                </w:tcPr>
                <w:p w14:paraId="12D422A7" w14:textId="77777777" w:rsidR="006A529F" w:rsidRDefault="006A529F" w:rsidP="0011180E">
                  <w:pPr>
                    <w:jc w:val="both"/>
                  </w:pPr>
                </w:p>
              </w:tc>
              <w:tc>
                <w:tcPr>
                  <w:tcW w:w="847" w:type="dxa"/>
                  <w:tcMar>
                    <w:left w:w="57" w:type="dxa"/>
                    <w:right w:w="57" w:type="dxa"/>
                  </w:tcMar>
                </w:tcPr>
                <w:p w14:paraId="6F421843" w14:textId="77777777" w:rsidR="006A529F" w:rsidRDefault="006A529F" w:rsidP="0011180E">
                  <w:pPr>
                    <w:jc w:val="both"/>
                  </w:pPr>
                </w:p>
                <w:p w14:paraId="55A9BA00" w14:textId="77777777" w:rsidR="006A529F" w:rsidRDefault="006A529F" w:rsidP="0011180E">
                  <w:pPr>
                    <w:jc w:val="both"/>
                  </w:pPr>
                  <w:r>
                    <w:t xml:space="preserve">   X</w:t>
                  </w:r>
                </w:p>
              </w:tc>
              <w:tc>
                <w:tcPr>
                  <w:tcW w:w="847" w:type="dxa"/>
                  <w:tcMar>
                    <w:left w:w="57" w:type="dxa"/>
                    <w:right w:w="57" w:type="dxa"/>
                  </w:tcMar>
                </w:tcPr>
                <w:p w14:paraId="6B516EFC" w14:textId="77777777" w:rsidR="006A529F" w:rsidRDefault="006A529F" w:rsidP="0011180E">
                  <w:pPr>
                    <w:jc w:val="both"/>
                  </w:pPr>
                </w:p>
              </w:tc>
            </w:tr>
            <w:tr w:rsidR="006A529F" w14:paraId="5CC0897C" w14:textId="77777777" w:rsidTr="0011180E">
              <w:trPr>
                <w:trHeight w:val="600"/>
                <w:jc w:val="center"/>
              </w:trPr>
              <w:tc>
                <w:tcPr>
                  <w:tcW w:w="1555" w:type="dxa"/>
                  <w:vMerge/>
                  <w:vAlign w:val="center"/>
                </w:tcPr>
                <w:p w14:paraId="75565316"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0BBE7752" w14:textId="77777777" w:rsidR="006A529F" w:rsidRDefault="006A529F" w:rsidP="0011180E">
                  <w:pPr>
                    <w:jc w:val="both"/>
                  </w:pPr>
                  <w:r>
                    <w:t xml:space="preserve">Limpieza y Reposición Sifones Lavamanos, de todos los recintos húmedos del establecimiento. </w:t>
                  </w:r>
                </w:p>
              </w:tc>
              <w:tc>
                <w:tcPr>
                  <w:tcW w:w="1135" w:type="dxa"/>
                </w:tcPr>
                <w:p w14:paraId="24F42FE0" w14:textId="77777777" w:rsidR="006A529F" w:rsidRDefault="006A529F" w:rsidP="0011180E">
                  <w:pPr>
                    <w:jc w:val="both"/>
                  </w:pPr>
                </w:p>
              </w:tc>
              <w:tc>
                <w:tcPr>
                  <w:tcW w:w="563" w:type="dxa"/>
                  <w:tcMar>
                    <w:left w:w="57" w:type="dxa"/>
                    <w:right w:w="57" w:type="dxa"/>
                  </w:tcMar>
                  <w:vAlign w:val="center"/>
                </w:tcPr>
                <w:p w14:paraId="46DD68DC" w14:textId="77777777" w:rsidR="006A529F" w:rsidRDefault="006A529F" w:rsidP="0011180E">
                  <w:pPr>
                    <w:jc w:val="both"/>
                  </w:pPr>
                  <w:r>
                    <w:t>X</w:t>
                  </w:r>
                </w:p>
              </w:tc>
              <w:tc>
                <w:tcPr>
                  <w:tcW w:w="850" w:type="dxa"/>
                  <w:tcMar>
                    <w:left w:w="57" w:type="dxa"/>
                    <w:right w:w="57" w:type="dxa"/>
                  </w:tcMar>
                </w:tcPr>
                <w:p w14:paraId="370C9A83" w14:textId="77777777" w:rsidR="006A529F" w:rsidRDefault="006A529F" w:rsidP="0011180E">
                  <w:pPr>
                    <w:jc w:val="both"/>
                  </w:pPr>
                </w:p>
              </w:tc>
              <w:tc>
                <w:tcPr>
                  <w:tcW w:w="766" w:type="dxa"/>
                  <w:tcMar>
                    <w:left w:w="57" w:type="dxa"/>
                    <w:right w:w="57" w:type="dxa"/>
                  </w:tcMar>
                </w:tcPr>
                <w:p w14:paraId="79905E37" w14:textId="77777777" w:rsidR="006A529F" w:rsidRDefault="006A529F" w:rsidP="0011180E">
                  <w:pPr>
                    <w:jc w:val="both"/>
                  </w:pPr>
                </w:p>
              </w:tc>
              <w:tc>
                <w:tcPr>
                  <w:tcW w:w="847" w:type="dxa"/>
                  <w:tcMar>
                    <w:left w:w="57" w:type="dxa"/>
                    <w:right w:w="57" w:type="dxa"/>
                  </w:tcMar>
                </w:tcPr>
                <w:p w14:paraId="327B60E3" w14:textId="77777777" w:rsidR="006A529F" w:rsidRDefault="006A529F" w:rsidP="0011180E">
                  <w:pPr>
                    <w:jc w:val="both"/>
                  </w:pPr>
                </w:p>
              </w:tc>
              <w:tc>
                <w:tcPr>
                  <w:tcW w:w="847" w:type="dxa"/>
                  <w:tcMar>
                    <w:left w:w="57" w:type="dxa"/>
                    <w:right w:w="57" w:type="dxa"/>
                  </w:tcMar>
                </w:tcPr>
                <w:p w14:paraId="4240B683" w14:textId="77777777" w:rsidR="006A529F" w:rsidRDefault="006A529F" w:rsidP="0011180E">
                  <w:pPr>
                    <w:jc w:val="both"/>
                  </w:pPr>
                </w:p>
              </w:tc>
              <w:tc>
                <w:tcPr>
                  <w:tcW w:w="847" w:type="dxa"/>
                  <w:tcMar>
                    <w:left w:w="57" w:type="dxa"/>
                    <w:right w:w="57" w:type="dxa"/>
                  </w:tcMar>
                </w:tcPr>
                <w:p w14:paraId="47A69575" w14:textId="77777777" w:rsidR="006A529F" w:rsidRDefault="006A529F" w:rsidP="0011180E">
                  <w:pPr>
                    <w:jc w:val="both"/>
                  </w:pPr>
                </w:p>
              </w:tc>
            </w:tr>
            <w:tr w:rsidR="006A529F" w14:paraId="727EB0F5" w14:textId="77777777" w:rsidTr="0011180E">
              <w:trPr>
                <w:trHeight w:val="615"/>
                <w:jc w:val="center"/>
              </w:trPr>
              <w:tc>
                <w:tcPr>
                  <w:tcW w:w="1555" w:type="dxa"/>
                  <w:vMerge/>
                  <w:vAlign w:val="center"/>
                </w:tcPr>
                <w:p w14:paraId="61674E09"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53299000" w14:textId="77777777" w:rsidR="006A529F" w:rsidRDefault="006A529F" w:rsidP="0011180E">
                  <w:pPr>
                    <w:jc w:val="both"/>
                  </w:pPr>
                  <w:r>
                    <w:t xml:space="preserve">Limpieza y Reposición Sifones Lavaderos, de todos los recintos húmedos del establecimiento. </w:t>
                  </w:r>
                </w:p>
              </w:tc>
              <w:tc>
                <w:tcPr>
                  <w:tcW w:w="1135" w:type="dxa"/>
                </w:tcPr>
                <w:p w14:paraId="7C863CF1" w14:textId="77777777" w:rsidR="006A529F" w:rsidRDefault="006A529F" w:rsidP="0011180E">
                  <w:pPr>
                    <w:jc w:val="both"/>
                  </w:pPr>
                </w:p>
              </w:tc>
              <w:tc>
                <w:tcPr>
                  <w:tcW w:w="563" w:type="dxa"/>
                  <w:tcMar>
                    <w:left w:w="57" w:type="dxa"/>
                    <w:right w:w="57" w:type="dxa"/>
                  </w:tcMar>
                  <w:vAlign w:val="center"/>
                </w:tcPr>
                <w:p w14:paraId="44DCEDCD" w14:textId="77777777" w:rsidR="006A529F" w:rsidRDefault="006A529F" w:rsidP="0011180E">
                  <w:pPr>
                    <w:jc w:val="both"/>
                  </w:pPr>
                  <w:r>
                    <w:t>X</w:t>
                  </w:r>
                </w:p>
              </w:tc>
              <w:tc>
                <w:tcPr>
                  <w:tcW w:w="850" w:type="dxa"/>
                  <w:tcMar>
                    <w:left w:w="57" w:type="dxa"/>
                    <w:right w:w="57" w:type="dxa"/>
                  </w:tcMar>
                </w:tcPr>
                <w:p w14:paraId="6A9B9BE0" w14:textId="77777777" w:rsidR="006A529F" w:rsidRDefault="006A529F" w:rsidP="0011180E">
                  <w:pPr>
                    <w:jc w:val="both"/>
                  </w:pPr>
                </w:p>
              </w:tc>
              <w:tc>
                <w:tcPr>
                  <w:tcW w:w="766" w:type="dxa"/>
                  <w:tcMar>
                    <w:left w:w="57" w:type="dxa"/>
                    <w:right w:w="57" w:type="dxa"/>
                  </w:tcMar>
                </w:tcPr>
                <w:p w14:paraId="6EB7C85F" w14:textId="77777777" w:rsidR="006A529F" w:rsidRDefault="006A529F" w:rsidP="0011180E">
                  <w:pPr>
                    <w:jc w:val="both"/>
                  </w:pPr>
                </w:p>
                <w:p w14:paraId="1B8EE936" w14:textId="77777777" w:rsidR="006A529F" w:rsidRDefault="006A529F" w:rsidP="0011180E">
                  <w:pPr>
                    <w:jc w:val="both"/>
                  </w:pPr>
                  <w:r>
                    <w:t xml:space="preserve">    X</w:t>
                  </w:r>
                </w:p>
                <w:p w14:paraId="54958A77" w14:textId="77777777" w:rsidR="006A529F" w:rsidRDefault="006A529F" w:rsidP="0011180E">
                  <w:pPr>
                    <w:jc w:val="both"/>
                  </w:pPr>
                </w:p>
              </w:tc>
              <w:tc>
                <w:tcPr>
                  <w:tcW w:w="847" w:type="dxa"/>
                  <w:tcMar>
                    <w:left w:w="57" w:type="dxa"/>
                    <w:right w:w="57" w:type="dxa"/>
                  </w:tcMar>
                </w:tcPr>
                <w:p w14:paraId="07EDECDF" w14:textId="77777777" w:rsidR="006A529F" w:rsidRDefault="006A529F" w:rsidP="0011180E">
                  <w:pPr>
                    <w:jc w:val="both"/>
                  </w:pPr>
                </w:p>
              </w:tc>
              <w:tc>
                <w:tcPr>
                  <w:tcW w:w="847" w:type="dxa"/>
                  <w:tcMar>
                    <w:left w:w="57" w:type="dxa"/>
                    <w:right w:w="57" w:type="dxa"/>
                  </w:tcMar>
                </w:tcPr>
                <w:p w14:paraId="4DA4E13B" w14:textId="77777777" w:rsidR="006A529F" w:rsidRDefault="006A529F" w:rsidP="0011180E">
                  <w:pPr>
                    <w:jc w:val="both"/>
                  </w:pPr>
                </w:p>
                <w:p w14:paraId="49617371" w14:textId="77777777" w:rsidR="006A529F" w:rsidRDefault="006A529F" w:rsidP="0011180E">
                  <w:pPr>
                    <w:jc w:val="both"/>
                  </w:pPr>
                  <w:r>
                    <w:t xml:space="preserve">   X</w:t>
                  </w:r>
                </w:p>
                <w:p w14:paraId="3A969C2E" w14:textId="77777777" w:rsidR="006A529F" w:rsidRDefault="006A529F" w:rsidP="0011180E">
                  <w:pPr>
                    <w:jc w:val="both"/>
                  </w:pPr>
                </w:p>
              </w:tc>
              <w:tc>
                <w:tcPr>
                  <w:tcW w:w="847" w:type="dxa"/>
                  <w:tcMar>
                    <w:left w:w="57" w:type="dxa"/>
                    <w:right w:w="57" w:type="dxa"/>
                  </w:tcMar>
                </w:tcPr>
                <w:p w14:paraId="3EF25A4A" w14:textId="77777777" w:rsidR="006A529F" w:rsidRDefault="006A529F" w:rsidP="0011180E">
                  <w:pPr>
                    <w:jc w:val="both"/>
                  </w:pPr>
                </w:p>
              </w:tc>
            </w:tr>
            <w:tr w:rsidR="006A529F" w14:paraId="62C6C4D1" w14:textId="77777777" w:rsidTr="0011180E">
              <w:trPr>
                <w:trHeight w:val="324"/>
                <w:jc w:val="center"/>
              </w:trPr>
              <w:tc>
                <w:tcPr>
                  <w:tcW w:w="1555" w:type="dxa"/>
                  <w:vMerge/>
                  <w:vAlign w:val="center"/>
                </w:tcPr>
                <w:p w14:paraId="01578C50"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16AE7C5B" w14:textId="77777777" w:rsidR="006A529F" w:rsidRDefault="006A529F" w:rsidP="0011180E">
                  <w:pPr>
                    <w:jc w:val="both"/>
                  </w:pPr>
                  <w:r>
                    <w:t>Limpieza y Reposición de piletas de desagüe y ductos de descarga.</w:t>
                  </w:r>
                </w:p>
              </w:tc>
              <w:tc>
                <w:tcPr>
                  <w:tcW w:w="1135" w:type="dxa"/>
                </w:tcPr>
                <w:p w14:paraId="3EE577BE" w14:textId="77777777" w:rsidR="006A529F" w:rsidRDefault="006A529F" w:rsidP="0011180E">
                  <w:pPr>
                    <w:jc w:val="both"/>
                  </w:pPr>
                </w:p>
              </w:tc>
              <w:tc>
                <w:tcPr>
                  <w:tcW w:w="563" w:type="dxa"/>
                  <w:tcMar>
                    <w:left w:w="57" w:type="dxa"/>
                    <w:right w:w="57" w:type="dxa"/>
                  </w:tcMar>
                  <w:vAlign w:val="center"/>
                </w:tcPr>
                <w:p w14:paraId="042F7A59" w14:textId="77777777" w:rsidR="006A529F" w:rsidRDefault="006A529F" w:rsidP="0011180E">
                  <w:pPr>
                    <w:jc w:val="both"/>
                  </w:pPr>
                  <w:r>
                    <w:t>X</w:t>
                  </w:r>
                </w:p>
              </w:tc>
              <w:tc>
                <w:tcPr>
                  <w:tcW w:w="850" w:type="dxa"/>
                  <w:tcMar>
                    <w:left w:w="57" w:type="dxa"/>
                    <w:right w:w="57" w:type="dxa"/>
                  </w:tcMar>
                </w:tcPr>
                <w:p w14:paraId="2C755AAF" w14:textId="77777777" w:rsidR="006A529F" w:rsidRDefault="006A529F" w:rsidP="0011180E">
                  <w:pPr>
                    <w:jc w:val="both"/>
                  </w:pPr>
                </w:p>
              </w:tc>
              <w:tc>
                <w:tcPr>
                  <w:tcW w:w="766" w:type="dxa"/>
                  <w:tcMar>
                    <w:left w:w="57" w:type="dxa"/>
                    <w:right w:w="57" w:type="dxa"/>
                  </w:tcMar>
                </w:tcPr>
                <w:p w14:paraId="2D24C7D0" w14:textId="77777777" w:rsidR="006A529F" w:rsidRDefault="006A529F" w:rsidP="0011180E">
                  <w:pPr>
                    <w:jc w:val="both"/>
                  </w:pPr>
                </w:p>
                <w:p w14:paraId="7712410A" w14:textId="77777777" w:rsidR="006A529F" w:rsidRDefault="006A529F" w:rsidP="0011180E">
                  <w:pPr>
                    <w:jc w:val="both"/>
                  </w:pPr>
                  <w:r>
                    <w:t xml:space="preserve">   X</w:t>
                  </w:r>
                </w:p>
              </w:tc>
              <w:tc>
                <w:tcPr>
                  <w:tcW w:w="847" w:type="dxa"/>
                  <w:tcMar>
                    <w:left w:w="57" w:type="dxa"/>
                    <w:right w:w="57" w:type="dxa"/>
                  </w:tcMar>
                </w:tcPr>
                <w:p w14:paraId="12560B9B" w14:textId="77777777" w:rsidR="006A529F" w:rsidRDefault="006A529F" w:rsidP="0011180E">
                  <w:pPr>
                    <w:jc w:val="both"/>
                  </w:pPr>
                </w:p>
              </w:tc>
              <w:tc>
                <w:tcPr>
                  <w:tcW w:w="847" w:type="dxa"/>
                  <w:tcMar>
                    <w:left w:w="57" w:type="dxa"/>
                    <w:right w:w="57" w:type="dxa"/>
                  </w:tcMar>
                </w:tcPr>
                <w:p w14:paraId="0A07ED3D" w14:textId="77777777" w:rsidR="006A529F" w:rsidRDefault="006A529F" w:rsidP="0011180E">
                  <w:pPr>
                    <w:jc w:val="both"/>
                  </w:pPr>
                </w:p>
                <w:p w14:paraId="6D24EBEA" w14:textId="77777777" w:rsidR="006A529F" w:rsidRDefault="006A529F" w:rsidP="0011180E">
                  <w:pPr>
                    <w:jc w:val="both"/>
                  </w:pPr>
                  <w:r>
                    <w:t xml:space="preserve">   X</w:t>
                  </w:r>
                </w:p>
              </w:tc>
              <w:tc>
                <w:tcPr>
                  <w:tcW w:w="847" w:type="dxa"/>
                  <w:tcMar>
                    <w:left w:w="57" w:type="dxa"/>
                    <w:right w:w="57" w:type="dxa"/>
                  </w:tcMar>
                </w:tcPr>
                <w:p w14:paraId="3C7B5709" w14:textId="77777777" w:rsidR="006A529F" w:rsidRDefault="006A529F" w:rsidP="0011180E">
                  <w:pPr>
                    <w:jc w:val="both"/>
                  </w:pPr>
                </w:p>
              </w:tc>
            </w:tr>
            <w:tr w:rsidR="006A529F" w14:paraId="4F43E6DB" w14:textId="77777777" w:rsidTr="0011180E">
              <w:trPr>
                <w:trHeight w:val="132"/>
                <w:jc w:val="center"/>
              </w:trPr>
              <w:tc>
                <w:tcPr>
                  <w:tcW w:w="1555" w:type="dxa"/>
                  <w:vMerge/>
                  <w:vAlign w:val="center"/>
                </w:tcPr>
                <w:p w14:paraId="7E7969E0"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12DFC26B" w14:textId="77777777" w:rsidR="006A529F" w:rsidRDefault="006A529F" w:rsidP="0011180E">
                  <w:pPr>
                    <w:jc w:val="both"/>
                  </w:pPr>
                  <w:r>
                    <w:t>Calefón/termos</w:t>
                  </w:r>
                </w:p>
              </w:tc>
              <w:tc>
                <w:tcPr>
                  <w:tcW w:w="1135" w:type="dxa"/>
                </w:tcPr>
                <w:p w14:paraId="2D324915" w14:textId="77777777" w:rsidR="006A529F" w:rsidRDefault="006A529F" w:rsidP="0011180E">
                  <w:pPr>
                    <w:jc w:val="both"/>
                  </w:pPr>
                </w:p>
              </w:tc>
              <w:tc>
                <w:tcPr>
                  <w:tcW w:w="563" w:type="dxa"/>
                  <w:tcMar>
                    <w:left w:w="57" w:type="dxa"/>
                    <w:right w:w="57" w:type="dxa"/>
                  </w:tcMar>
                  <w:vAlign w:val="center"/>
                </w:tcPr>
                <w:p w14:paraId="7D2A65AB" w14:textId="77777777" w:rsidR="006A529F" w:rsidRDefault="006A529F" w:rsidP="0011180E">
                  <w:pPr>
                    <w:jc w:val="both"/>
                  </w:pPr>
                  <w:r>
                    <w:t>X</w:t>
                  </w:r>
                </w:p>
              </w:tc>
              <w:tc>
                <w:tcPr>
                  <w:tcW w:w="850" w:type="dxa"/>
                  <w:tcMar>
                    <w:left w:w="57" w:type="dxa"/>
                    <w:right w:w="57" w:type="dxa"/>
                  </w:tcMar>
                </w:tcPr>
                <w:p w14:paraId="5E8B566B" w14:textId="77777777" w:rsidR="006A529F" w:rsidRDefault="006A529F" w:rsidP="0011180E">
                  <w:pPr>
                    <w:jc w:val="both"/>
                  </w:pPr>
                </w:p>
              </w:tc>
              <w:tc>
                <w:tcPr>
                  <w:tcW w:w="766" w:type="dxa"/>
                  <w:tcMar>
                    <w:left w:w="57" w:type="dxa"/>
                    <w:right w:w="57" w:type="dxa"/>
                  </w:tcMar>
                </w:tcPr>
                <w:p w14:paraId="227F261B" w14:textId="77777777" w:rsidR="006A529F" w:rsidRDefault="006A529F" w:rsidP="0011180E">
                  <w:pPr>
                    <w:jc w:val="both"/>
                  </w:pPr>
                  <w:r>
                    <w:t xml:space="preserve">   X</w:t>
                  </w:r>
                </w:p>
              </w:tc>
              <w:tc>
                <w:tcPr>
                  <w:tcW w:w="847" w:type="dxa"/>
                  <w:tcMar>
                    <w:left w:w="57" w:type="dxa"/>
                    <w:right w:w="57" w:type="dxa"/>
                  </w:tcMar>
                </w:tcPr>
                <w:p w14:paraId="02E5AE7B" w14:textId="77777777" w:rsidR="006A529F" w:rsidRDefault="006A529F" w:rsidP="0011180E">
                  <w:pPr>
                    <w:jc w:val="both"/>
                  </w:pPr>
                </w:p>
              </w:tc>
              <w:tc>
                <w:tcPr>
                  <w:tcW w:w="847" w:type="dxa"/>
                  <w:tcMar>
                    <w:left w:w="57" w:type="dxa"/>
                    <w:right w:w="57" w:type="dxa"/>
                  </w:tcMar>
                </w:tcPr>
                <w:p w14:paraId="406361E6" w14:textId="77777777" w:rsidR="006A529F" w:rsidRDefault="006A529F" w:rsidP="0011180E">
                  <w:pPr>
                    <w:jc w:val="both"/>
                  </w:pPr>
                  <w:r>
                    <w:t xml:space="preserve">   X</w:t>
                  </w:r>
                </w:p>
              </w:tc>
              <w:tc>
                <w:tcPr>
                  <w:tcW w:w="847" w:type="dxa"/>
                  <w:tcMar>
                    <w:left w:w="57" w:type="dxa"/>
                    <w:right w:w="57" w:type="dxa"/>
                  </w:tcMar>
                </w:tcPr>
                <w:p w14:paraId="3FAF9DC2" w14:textId="77777777" w:rsidR="006A529F" w:rsidRDefault="006A529F" w:rsidP="0011180E">
                  <w:pPr>
                    <w:jc w:val="both"/>
                  </w:pPr>
                </w:p>
              </w:tc>
            </w:tr>
            <w:tr w:rsidR="006A529F" w14:paraId="738D37AF" w14:textId="77777777" w:rsidTr="0011180E">
              <w:trPr>
                <w:trHeight w:val="300"/>
                <w:jc w:val="center"/>
              </w:trPr>
              <w:tc>
                <w:tcPr>
                  <w:tcW w:w="1555" w:type="dxa"/>
                  <w:vMerge w:val="restart"/>
                  <w:vAlign w:val="center"/>
                </w:tcPr>
                <w:p w14:paraId="7AFC2F0E" w14:textId="77777777" w:rsidR="006A529F" w:rsidRDefault="006A529F" w:rsidP="0011180E">
                  <w:pPr>
                    <w:jc w:val="both"/>
                  </w:pPr>
                  <w:r>
                    <w:t>Mantención de ventanas</w:t>
                  </w:r>
                </w:p>
              </w:tc>
              <w:tc>
                <w:tcPr>
                  <w:tcW w:w="2267" w:type="dxa"/>
                  <w:vAlign w:val="center"/>
                </w:tcPr>
                <w:p w14:paraId="37A62193" w14:textId="77777777" w:rsidR="006A529F" w:rsidRDefault="006A529F" w:rsidP="0011180E">
                  <w:pPr>
                    <w:jc w:val="both"/>
                  </w:pPr>
                  <w:r>
                    <w:t>Vidrios y sellos.</w:t>
                  </w:r>
                </w:p>
              </w:tc>
              <w:tc>
                <w:tcPr>
                  <w:tcW w:w="1135" w:type="dxa"/>
                </w:tcPr>
                <w:p w14:paraId="7B62D70C" w14:textId="77777777" w:rsidR="006A529F" w:rsidRDefault="006A529F" w:rsidP="0011180E">
                  <w:pPr>
                    <w:jc w:val="both"/>
                  </w:pPr>
                </w:p>
              </w:tc>
              <w:tc>
                <w:tcPr>
                  <w:tcW w:w="563" w:type="dxa"/>
                  <w:tcMar>
                    <w:left w:w="57" w:type="dxa"/>
                    <w:right w:w="57" w:type="dxa"/>
                  </w:tcMar>
                  <w:vAlign w:val="center"/>
                </w:tcPr>
                <w:p w14:paraId="19E0CE9D" w14:textId="77777777" w:rsidR="006A529F" w:rsidRDefault="006A529F" w:rsidP="0011180E">
                  <w:pPr>
                    <w:jc w:val="both"/>
                  </w:pPr>
                  <w:r>
                    <w:t>X</w:t>
                  </w:r>
                </w:p>
              </w:tc>
              <w:tc>
                <w:tcPr>
                  <w:tcW w:w="850" w:type="dxa"/>
                  <w:tcMar>
                    <w:left w:w="57" w:type="dxa"/>
                    <w:right w:w="57" w:type="dxa"/>
                  </w:tcMar>
                </w:tcPr>
                <w:p w14:paraId="60631C33" w14:textId="77777777" w:rsidR="006A529F" w:rsidRDefault="006A529F" w:rsidP="0011180E">
                  <w:pPr>
                    <w:jc w:val="both"/>
                  </w:pPr>
                </w:p>
              </w:tc>
              <w:tc>
                <w:tcPr>
                  <w:tcW w:w="766" w:type="dxa"/>
                  <w:tcMar>
                    <w:left w:w="57" w:type="dxa"/>
                    <w:right w:w="57" w:type="dxa"/>
                  </w:tcMar>
                </w:tcPr>
                <w:p w14:paraId="553DAF16" w14:textId="77777777" w:rsidR="006A529F" w:rsidRDefault="006A529F" w:rsidP="0011180E">
                  <w:pPr>
                    <w:jc w:val="both"/>
                  </w:pPr>
                  <w:r>
                    <w:t xml:space="preserve">   X</w:t>
                  </w:r>
                </w:p>
              </w:tc>
              <w:tc>
                <w:tcPr>
                  <w:tcW w:w="847" w:type="dxa"/>
                  <w:tcMar>
                    <w:left w:w="57" w:type="dxa"/>
                    <w:right w:w="57" w:type="dxa"/>
                  </w:tcMar>
                </w:tcPr>
                <w:p w14:paraId="3A72C1AC" w14:textId="77777777" w:rsidR="006A529F" w:rsidRDefault="006A529F" w:rsidP="0011180E">
                  <w:pPr>
                    <w:jc w:val="both"/>
                  </w:pPr>
                </w:p>
              </w:tc>
              <w:tc>
                <w:tcPr>
                  <w:tcW w:w="847" w:type="dxa"/>
                  <w:tcMar>
                    <w:left w:w="57" w:type="dxa"/>
                    <w:right w:w="57" w:type="dxa"/>
                  </w:tcMar>
                </w:tcPr>
                <w:p w14:paraId="5F7CC5CA" w14:textId="77777777" w:rsidR="006A529F" w:rsidRDefault="006A529F" w:rsidP="0011180E">
                  <w:pPr>
                    <w:jc w:val="both"/>
                  </w:pPr>
                  <w:r>
                    <w:t xml:space="preserve">   X</w:t>
                  </w:r>
                </w:p>
              </w:tc>
              <w:tc>
                <w:tcPr>
                  <w:tcW w:w="847" w:type="dxa"/>
                  <w:tcMar>
                    <w:left w:w="57" w:type="dxa"/>
                    <w:right w:w="57" w:type="dxa"/>
                  </w:tcMar>
                </w:tcPr>
                <w:p w14:paraId="50BCBC36" w14:textId="77777777" w:rsidR="006A529F" w:rsidRDefault="006A529F" w:rsidP="0011180E">
                  <w:pPr>
                    <w:jc w:val="both"/>
                  </w:pPr>
                </w:p>
              </w:tc>
            </w:tr>
            <w:tr w:rsidR="006A529F" w14:paraId="6933EB0C" w14:textId="77777777" w:rsidTr="0011180E">
              <w:trPr>
                <w:trHeight w:val="300"/>
                <w:jc w:val="center"/>
              </w:trPr>
              <w:tc>
                <w:tcPr>
                  <w:tcW w:w="1555" w:type="dxa"/>
                  <w:vMerge/>
                  <w:vAlign w:val="center"/>
                </w:tcPr>
                <w:p w14:paraId="0B9E2D23"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4E36553B" w14:textId="77777777" w:rsidR="006A529F" w:rsidRDefault="006A529F" w:rsidP="0011180E">
                  <w:pPr>
                    <w:jc w:val="both"/>
                  </w:pPr>
                  <w:r>
                    <w:t>De marcos,  perfiles y mosquiteros</w:t>
                  </w:r>
                </w:p>
              </w:tc>
              <w:tc>
                <w:tcPr>
                  <w:tcW w:w="1135" w:type="dxa"/>
                </w:tcPr>
                <w:p w14:paraId="15709725" w14:textId="77777777" w:rsidR="006A529F" w:rsidRDefault="006A529F" w:rsidP="0011180E">
                  <w:pPr>
                    <w:jc w:val="both"/>
                  </w:pPr>
                </w:p>
              </w:tc>
              <w:tc>
                <w:tcPr>
                  <w:tcW w:w="563" w:type="dxa"/>
                  <w:tcMar>
                    <w:left w:w="57" w:type="dxa"/>
                    <w:right w:w="57" w:type="dxa"/>
                  </w:tcMar>
                  <w:vAlign w:val="center"/>
                </w:tcPr>
                <w:p w14:paraId="1B6330B3" w14:textId="77777777" w:rsidR="006A529F" w:rsidRDefault="006A529F" w:rsidP="0011180E">
                  <w:pPr>
                    <w:jc w:val="both"/>
                  </w:pPr>
                  <w:r>
                    <w:t>X</w:t>
                  </w:r>
                </w:p>
              </w:tc>
              <w:tc>
                <w:tcPr>
                  <w:tcW w:w="850" w:type="dxa"/>
                  <w:tcMar>
                    <w:left w:w="57" w:type="dxa"/>
                    <w:right w:w="57" w:type="dxa"/>
                  </w:tcMar>
                </w:tcPr>
                <w:p w14:paraId="474FF6BA" w14:textId="77777777" w:rsidR="006A529F" w:rsidRDefault="006A529F" w:rsidP="0011180E">
                  <w:pPr>
                    <w:jc w:val="both"/>
                  </w:pPr>
                </w:p>
              </w:tc>
              <w:tc>
                <w:tcPr>
                  <w:tcW w:w="766" w:type="dxa"/>
                  <w:tcMar>
                    <w:left w:w="57" w:type="dxa"/>
                    <w:right w:w="57" w:type="dxa"/>
                  </w:tcMar>
                </w:tcPr>
                <w:p w14:paraId="61B92425" w14:textId="77777777" w:rsidR="006A529F" w:rsidRDefault="006A529F" w:rsidP="0011180E">
                  <w:pPr>
                    <w:jc w:val="both"/>
                  </w:pPr>
                  <w:r>
                    <w:t xml:space="preserve">   X</w:t>
                  </w:r>
                </w:p>
                <w:p w14:paraId="16AC92D5" w14:textId="77777777" w:rsidR="006A529F" w:rsidRDefault="006A529F" w:rsidP="0011180E">
                  <w:pPr>
                    <w:jc w:val="both"/>
                  </w:pPr>
                  <w:r>
                    <w:t xml:space="preserve">   </w:t>
                  </w:r>
                </w:p>
              </w:tc>
              <w:tc>
                <w:tcPr>
                  <w:tcW w:w="847" w:type="dxa"/>
                  <w:tcMar>
                    <w:left w:w="57" w:type="dxa"/>
                    <w:right w:w="57" w:type="dxa"/>
                  </w:tcMar>
                </w:tcPr>
                <w:p w14:paraId="7589C4BA" w14:textId="77777777" w:rsidR="006A529F" w:rsidRDefault="006A529F" w:rsidP="0011180E">
                  <w:pPr>
                    <w:jc w:val="both"/>
                  </w:pPr>
                </w:p>
              </w:tc>
              <w:tc>
                <w:tcPr>
                  <w:tcW w:w="847" w:type="dxa"/>
                  <w:tcMar>
                    <w:left w:w="57" w:type="dxa"/>
                    <w:right w:w="57" w:type="dxa"/>
                  </w:tcMar>
                </w:tcPr>
                <w:p w14:paraId="414CFB1F" w14:textId="77777777" w:rsidR="006A529F" w:rsidRDefault="006A529F" w:rsidP="0011180E">
                  <w:pPr>
                    <w:jc w:val="both"/>
                  </w:pPr>
                  <w:r>
                    <w:t xml:space="preserve">   X</w:t>
                  </w:r>
                </w:p>
              </w:tc>
              <w:tc>
                <w:tcPr>
                  <w:tcW w:w="847" w:type="dxa"/>
                  <w:tcMar>
                    <w:left w:w="57" w:type="dxa"/>
                    <w:right w:w="57" w:type="dxa"/>
                  </w:tcMar>
                </w:tcPr>
                <w:p w14:paraId="414AAF4D" w14:textId="77777777" w:rsidR="006A529F" w:rsidRDefault="006A529F" w:rsidP="0011180E">
                  <w:pPr>
                    <w:jc w:val="both"/>
                  </w:pPr>
                </w:p>
              </w:tc>
            </w:tr>
            <w:tr w:rsidR="006A529F" w14:paraId="073D6043" w14:textId="77777777" w:rsidTr="0011180E">
              <w:trPr>
                <w:trHeight w:val="315"/>
                <w:jc w:val="center"/>
              </w:trPr>
              <w:tc>
                <w:tcPr>
                  <w:tcW w:w="1555" w:type="dxa"/>
                  <w:vMerge/>
                  <w:vAlign w:val="center"/>
                </w:tcPr>
                <w:p w14:paraId="07CD0F8B"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60D9F55A" w14:textId="77777777" w:rsidR="006A529F" w:rsidRDefault="006A529F" w:rsidP="0011180E">
                  <w:pPr>
                    <w:jc w:val="both"/>
                  </w:pPr>
                  <w:r>
                    <w:t xml:space="preserve">De manillas, bisagras y otros. </w:t>
                  </w:r>
                </w:p>
              </w:tc>
              <w:tc>
                <w:tcPr>
                  <w:tcW w:w="1135" w:type="dxa"/>
                </w:tcPr>
                <w:p w14:paraId="24A65DD5" w14:textId="77777777" w:rsidR="006A529F" w:rsidRDefault="006A529F" w:rsidP="0011180E">
                  <w:pPr>
                    <w:jc w:val="both"/>
                  </w:pPr>
                </w:p>
              </w:tc>
              <w:tc>
                <w:tcPr>
                  <w:tcW w:w="563" w:type="dxa"/>
                  <w:tcMar>
                    <w:left w:w="57" w:type="dxa"/>
                    <w:right w:w="57" w:type="dxa"/>
                  </w:tcMar>
                  <w:vAlign w:val="center"/>
                </w:tcPr>
                <w:p w14:paraId="1D6A6995" w14:textId="77777777" w:rsidR="006A529F" w:rsidRDefault="006A529F" w:rsidP="0011180E">
                  <w:pPr>
                    <w:jc w:val="both"/>
                  </w:pPr>
                  <w:r>
                    <w:t>X</w:t>
                  </w:r>
                </w:p>
              </w:tc>
              <w:tc>
                <w:tcPr>
                  <w:tcW w:w="850" w:type="dxa"/>
                  <w:tcMar>
                    <w:left w:w="57" w:type="dxa"/>
                    <w:right w:w="57" w:type="dxa"/>
                  </w:tcMar>
                </w:tcPr>
                <w:p w14:paraId="16612B42" w14:textId="77777777" w:rsidR="006A529F" w:rsidRDefault="006A529F" w:rsidP="0011180E">
                  <w:pPr>
                    <w:jc w:val="both"/>
                  </w:pPr>
                </w:p>
              </w:tc>
              <w:tc>
                <w:tcPr>
                  <w:tcW w:w="766" w:type="dxa"/>
                  <w:tcMar>
                    <w:left w:w="57" w:type="dxa"/>
                    <w:right w:w="57" w:type="dxa"/>
                  </w:tcMar>
                </w:tcPr>
                <w:p w14:paraId="28C54A4F" w14:textId="77777777" w:rsidR="006A529F" w:rsidRDefault="006A529F" w:rsidP="0011180E">
                  <w:pPr>
                    <w:jc w:val="both"/>
                  </w:pPr>
                  <w:r>
                    <w:t xml:space="preserve">   X</w:t>
                  </w:r>
                </w:p>
              </w:tc>
              <w:tc>
                <w:tcPr>
                  <w:tcW w:w="847" w:type="dxa"/>
                  <w:tcMar>
                    <w:left w:w="57" w:type="dxa"/>
                    <w:right w:w="57" w:type="dxa"/>
                  </w:tcMar>
                </w:tcPr>
                <w:p w14:paraId="33C08F8B" w14:textId="77777777" w:rsidR="006A529F" w:rsidRDefault="006A529F" w:rsidP="0011180E">
                  <w:pPr>
                    <w:jc w:val="both"/>
                  </w:pPr>
                </w:p>
              </w:tc>
              <w:tc>
                <w:tcPr>
                  <w:tcW w:w="847" w:type="dxa"/>
                  <w:tcMar>
                    <w:left w:w="57" w:type="dxa"/>
                    <w:right w:w="57" w:type="dxa"/>
                  </w:tcMar>
                </w:tcPr>
                <w:p w14:paraId="7D4F8EF9" w14:textId="77777777" w:rsidR="006A529F" w:rsidRDefault="006A529F" w:rsidP="0011180E">
                  <w:pPr>
                    <w:jc w:val="both"/>
                  </w:pPr>
                  <w:r>
                    <w:t xml:space="preserve">   X</w:t>
                  </w:r>
                </w:p>
              </w:tc>
              <w:tc>
                <w:tcPr>
                  <w:tcW w:w="847" w:type="dxa"/>
                  <w:tcMar>
                    <w:left w:w="57" w:type="dxa"/>
                    <w:right w:w="57" w:type="dxa"/>
                  </w:tcMar>
                </w:tcPr>
                <w:p w14:paraId="702CF199" w14:textId="77777777" w:rsidR="006A529F" w:rsidRDefault="006A529F" w:rsidP="0011180E">
                  <w:pPr>
                    <w:jc w:val="both"/>
                  </w:pPr>
                </w:p>
              </w:tc>
            </w:tr>
            <w:tr w:rsidR="006A529F" w14:paraId="72FCD8ED" w14:textId="77777777" w:rsidTr="0011180E">
              <w:trPr>
                <w:trHeight w:val="300"/>
                <w:jc w:val="center"/>
              </w:trPr>
              <w:tc>
                <w:tcPr>
                  <w:tcW w:w="1555" w:type="dxa"/>
                  <w:vMerge w:val="restart"/>
                  <w:vAlign w:val="center"/>
                </w:tcPr>
                <w:p w14:paraId="58A2B08C" w14:textId="77777777" w:rsidR="006A529F" w:rsidRDefault="006A529F" w:rsidP="0011180E">
                  <w:pPr>
                    <w:jc w:val="both"/>
                  </w:pPr>
                  <w:r>
                    <w:t xml:space="preserve">Mantención de puertas </w:t>
                  </w:r>
                </w:p>
              </w:tc>
              <w:tc>
                <w:tcPr>
                  <w:tcW w:w="2267" w:type="dxa"/>
                  <w:vAlign w:val="center"/>
                </w:tcPr>
                <w:p w14:paraId="745BCC43" w14:textId="77777777" w:rsidR="006A529F" w:rsidRDefault="006A529F" w:rsidP="0011180E">
                  <w:pPr>
                    <w:jc w:val="both"/>
                  </w:pPr>
                  <w:r>
                    <w:t>Bisagras, marcos</w:t>
                  </w:r>
                </w:p>
              </w:tc>
              <w:tc>
                <w:tcPr>
                  <w:tcW w:w="1135" w:type="dxa"/>
                </w:tcPr>
                <w:p w14:paraId="00B82BA4" w14:textId="77777777" w:rsidR="006A529F" w:rsidRDefault="006A529F" w:rsidP="0011180E">
                  <w:pPr>
                    <w:jc w:val="both"/>
                  </w:pPr>
                </w:p>
              </w:tc>
              <w:tc>
                <w:tcPr>
                  <w:tcW w:w="563" w:type="dxa"/>
                  <w:tcMar>
                    <w:left w:w="57" w:type="dxa"/>
                    <w:right w:w="57" w:type="dxa"/>
                  </w:tcMar>
                  <w:vAlign w:val="center"/>
                </w:tcPr>
                <w:p w14:paraId="346EEB73" w14:textId="77777777" w:rsidR="006A529F" w:rsidRDefault="006A529F" w:rsidP="0011180E">
                  <w:pPr>
                    <w:jc w:val="both"/>
                  </w:pPr>
                  <w:r>
                    <w:t>X</w:t>
                  </w:r>
                </w:p>
              </w:tc>
              <w:tc>
                <w:tcPr>
                  <w:tcW w:w="850" w:type="dxa"/>
                  <w:tcMar>
                    <w:left w:w="57" w:type="dxa"/>
                    <w:right w:w="57" w:type="dxa"/>
                  </w:tcMar>
                </w:tcPr>
                <w:p w14:paraId="1E4B6F73" w14:textId="77777777" w:rsidR="006A529F" w:rsidRDefault="006A529F" w:rsidP="0011180E">
                  <w:pPr>
                    <w:jc w:val="both"/>
                  </w:pPr>
                </w:p>
              </w:tc>
              <w:tc>
                <w:tcPr>
                  <w:tcW w:w="766" w:type="dxa"/>
                  <w:tcMar>
                    <w:left w:w="57" w:type="dxa"/>
                    <w:right w:w="57" w:type="dxa"/>
                  </w:tcMar>
                </w:tcPr>
                <w:p w14:paraId="4EFF577F" w14:textId="77777777" w:rsidR="006A529F" w:rsidRDefault="006A529F" w:rsidP="0011180E">
                  <w:pPr>
                    <w:jc w:val="both"/>
                  </w:pPr>
                  <w:r>
                    <w:t xml:space="preserve">   X</w:t>
                  </w:r>
                </w:p>
              </w:tc>
              <w:tc>
                <w:tcPr>
                  <w:tcW w:w="847" w:type="dxa"/>
                  <w:tcMar>
                    <w:left w:w="57" w:type="dxa"/>
                    <w:right w:w="57" w:type="dxa"/>
                  </w:tcMar>
                </w:tcPr>
                <w:p w14:paraId="34CC749F" w14:textId="77777777" w:rsidR="006A529F" w:rsidRDefault="006A529F" w:rsidP="0011180E">
                  <w:pPr>
                    <w:jc w:val="both"/>
                  </w:pPr>
                </w:p>
              </w:tc>
              <w:tc>
                <w:tcPr>
                  <w:tcW w:w="847" w:type="dxa"/>
                  <w:tcMar>
                    <w:left w:w="57" w:type="dxa"/>
                    <w:right w:w="57" w:type="dxa"/>
                  </w:tcMar>
                </w:tcPr>
                <w:p w14:paraId="22A2D2E0" w14:textId="77777777" w:rsidR="006A529F" w:rsidRDefault="006A529F" w:rsidP="0011180E">
                  <w:pPr>
                    <w:jc w:val="both"/>
                  </w:pPr>
                  <w:r>
                    <w:t xml:space="preserve">   X</w:t>
                  </w:r>
                </w:p>
              </w:tc>
              <w:tc>
                <w:tcPr>
                  <w:tcW w:w="847" w:type="dxa"/>
                  <w:tcMar>
                    <w:left w:w="57" w:type="dxa"/>
                    <w:right w:w="57" w:type="dxa"/>
                  </w:tcMar>
                </w:tcPr>
                <w:p w14:paraId="5B80B06B" w14:textId="77777777" w:rsidR="006A529F" w:rsidRDefault="006A529F" w:rsidP="0011180E">
                  <w:pPr>
                    <w:jc w:val="both"/>
                  </w:pPr>
                </w:p>
              </w:tc>
            </w:tr>
            <w:tr w:rsidR="006A529F" w14:paraId="066E1AAB" w14:textId="77777777" w:rsidTr="0011180E">
              <w:trPr>
                <w:trHeight w:val="300"/>
                <w:jc w:val="center"/>
              </w:trPr>
              <w:tc>
                <w:tcPr>
                  <w:tcW w:w="1555" w:type="dxa"/>
                  <w:vMerge/>
                  <w:vAlign w:val="center"/>
                </w:tcPr>
                <w:p w14:paraId="691AF70E"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4A84B0C6" w14:textId="77777777" w:rsidR="006A529F" w:rsidRDefault="006A529F" w:rsidP="0011180E">
                  <w:pPr>
                    <w:jc w:val="both"/>
                  </w:pPr>
                  <w:r>
                    <w:t>Manillas y quincallería</w:t>
                  </w:r>
                </w:p>
              </w:tc>
              <w:tc>
                <w:tcPr>
                  <w:tcW w:w="1135" w:type="dxa"/>
                </w:tcPr>
                <w:p w14:paraId="5F7E69DB" w14:textId="77777777" w:rsidR="006A529F" w:rsidRDefault="006A529F" w:rsidP="0011180E">
                  <w:pPr>
                    <w:jc w:val="both"/>
                  </w:pPr>
                </w:p>
              </w:tc>
              <w:tc>
                <w:tcPr>
                  <w:tcW w:w="563" w:type="dxa"/>
                  <w:tcMar>
                    <w:left w:w="57" w:type="dxa"/>
                    <w:right w:w="57" w:type="dxa"/>
                  </w:tcMar>
                  <w:vAlign w:val="center"/>
                </w:tcPr>
                <w:p w14:paraId="0FAFCCCE" w14:textId="77777777" w:rsidR="006A529F" w:rsidRDefault="006A529F" w:rsidP="0011180E">
                  <w:pPr>
                    <w:jc w:val="both"/>
                  </w:pPr>
                  <w:r>
                    <w:t>X</w:t>
                  </w:r>
                </w:p>
              </w:tc>
              <w:tc>
                <w:tcPr>
                  <w:tcW w:w="850" w:type="dxa"/>
                  <w:tcMar>
                    <w:left w:w="57" w:type="dxa"/>
                    <w:right w:w="57" w:type="dxa"/>
                  </w:tcMar>
                </w:tcPr>
                <w:p w14:paraId="6650B0EF" w14:textId="77777777" w:rsidR="006A529F" w:rsidRDefault="006A529F" w:rsidP="0011180E">
                  <w:pPr>
                    <w:jc w:val="both"/>
                  </w:pPr>
                </w:p>
              </w:tc>
              <w:tc>
                <w:tcPr>
                  <w:tcW w:w="766" w:type="dxa"/>
                  <w:tcMar>
                    <w:left w:w="57" w:type="dxa"/>
                    <w:right w:w="57" w:type="dxa"/>
                  </w:tcMar>
                </w:tcPr>
                <w:p w14:paraId="40A0A035" w14:textId="77777777" w:rsidR="006A529F" w:rsidRDefault="006A529F" w:rsidP="0011180E">
                  <w:pPr>
                    <w:jc w:val="both"/>
                  </w:pPr>
                  <w:r>
                    <w:t xml:space="preserve">   X</w:t>
                  </w:r>
                </w:p>
              </w:tc>
              <w:tc>
                <w:tcPr>
                  <w:tcW w:w="847" w:type="dxa"/>
                  <w:tcMar>
                    <w:left w:w="57" w:type="dxa"/>
                    <w:right w:w="57" w:type="dxa"/>
                  </w:tcMar>
                </w:tcPr>
                <w:p w14:paraId="6D2EF3DB" w14:textId="77777777" w:rsidR="006A529F" w:rsidRDefault="006A529F" w:rsidP="0011180E">
                  <w:pPr>
                    <w:jc w:val="both"/>
                  </w:pPr>
                </w:p>
              </w:tc>
              <w:tc>
                <w:tcPr>
                  <w:tcW w:w="847" w:type="dxa"/>
                  <w:tcMar>
                    <w:left w:w="57" w:type="dxa"/>
                    <w:right w:w="57" w:type="dxa"/>
                  </w:tcMar>
                </w:tcPr>
                <w:p w14:paraId="3D4E1A43" w14:textId="77777777" w:rsidR="006A529F" w:rsidRDefault="006A529F" w:rsidP="0011180E">
                  <w:pPr>
                    <w:jc w:val="both"/>
                  </w:pPr>
                  <w:r>
                    <w:t xml:space="preserve">   X</w:t>
                  </w:r>
                </w:p>
              </w:tc>
              <w:tc>
                <w:tcPr>
                  <w:tcW w:w="847" w:type="dxa"/>
                  <w:tcMar>
                    <w:left w:w="57" w:type="dxa"/>
                    <w:right w:w="57" w:type="dxa"/>
                  </w:tcMar>
                </w:tcPr>
                <w:p w14:paraId="78523FFF" w14:textId="77777777" w:rsidR="006A529F" w:rsidRDefault="006A529F" w:rsidP="0011180E">
                  <w:pPr>
                    <w:jc w:val="both"/>
                  </w:pPr>
                </w:p>
              </w:tc>
            </w:tr>
            <w:tr w:rsidR="006A529F" w14:paraId="08800573" w14:textId="77777777" w:rsidTr="0011180E">
              <w:trPr>
                <w:trHeight w:val="315"/>
                <w:jc w:val="center"/>
              </w:trPr>
              <w:tc>
                <w:tcPr>
                  <w:tcW w:w="1555" w:type="dxa"/>
                  <w:vMerge/>
                  <w:vAlign w:val="center"/>
                </w:tcPr>
                <w:p w14:paraId="4901BD81"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62CFDE38" w14:textId="77777777" w:rsidR="006A529F" w:rsidRDefault="006A529F" w:rsidP="0011180E">
                  <w:pPr>
                    <w:jc w:val="both"/>
                  </w:pPr>
                  <w:r>
                    <w:t>De todas puertas y mosquiteros</w:t>
                  </w:r>
                </w:p>
              </w:tc>
              <w:tc>
                <w:tcPr>
                  <w:tcW w:w="1135" w:type="dxa"/>
                </w:tcPr>
                <w:p w14:paraId="5B8CFACF" w14:textId="77777777" w:rsidR="006A529F" w:rsidRDefault="006A529F" w:rsidP="0011180E">
                  <w:pPr>
                    <w:jc w:val="both"/>
                  </w:pPr>
                </w:p>
              </w:tc>
              <w:tc>
                <w:tcPr>
                  <w:tcW w:w="563" w:type="dxa"/>
                  <w:tcMar>
                    <w:left w:w="57" w:type="dxa"/>
                    <w:right w:w="57" w:type="dxa"/>
                  </w:tcMar>
                  <w:vAlign w:val="center"/>
                </w:tcPr>
                <w:p w14:paraId="4A7EC9B0" w14:textId="77777777" w:rsidR="006A529F" w:rsidRDefault="006A529F" w:rsidP="0011180E">
                  <w:pPr>
                    <w:jc w:val="both"/>
                  </w:pPr>
                  <w:r>
                    <w:t>X</w:t>
                  </w:r>
                </w:p>
              </w:tc>
              <w:tc>
                <w:tcPr>
                  <w:tcW w:w="850" w:type="dxa"/>
                  <w:tcMar>
                    <w:left w:w="57" w:type="dxa"/>
                    <w:right w:w="57" w:type="dxa"/>
                  </w:tcMar>
                </w:tcPr>
                <w:p w14:paraId="7D0C53C1" w14:textId="77777777" w:rsidR="006A529F" w:rsidRDefault="006A529F" w:rsidP="0011180E">
                  <w:pPr>
                    <w:jc w:val="both"/>
                  </w:pPr>
                </w:p>
              </w:tc>
              <w:tc>
                <w:tcPr>
                  <w:tcW w:w="766" w:type="dxa"/>
                  <w:tcMar>
                    <w:left w:w="57" w:type="dxa"/>
                    <w:right w:w="57" w:type="dxa"/>
                  </w:tcMar>
                </w:tcPr>
                <w:p w14:paraId="5CF605C1" w14:textId="77777777" w:rsidR="006A529F" w:rsidRDefault="006A529F" w:rsidP="0011180E">
                  <w:pPr>
                    <w:jc w:val="both"/>
                  </w:pPr>
                  <w:r>
                    <w:t xml:space="preserve">   X</w:t>
                  </w:r>
                </w:p>
              </w:tc>
              <w:tc>
                <w:tcPr>
                  <w:tcW w:w="847" w:type="dxa"/>
                  <w:tcMar>
                    <w:left w:w="57" w:type="dxa"/>
                    <w:right w:w="57" w:type="dxa"/>
                  </w:tcMar>
                </w:tcPr>
                <w:p w14:paraId="654793A7" w14:textId="77777777" w:rsidR="006A529F" w:rsidRDefault="006A529F" w:rsidP="0011180E">
                  <w:pPr>
                    <w:jc w:val="both"/>
                  </w:pPr>
                  <w:r>
                    <w:t xml:space="preserve"> </w:t>
                  </w:r>
                </w:p>
              </w:tc>
              <w:tc>
                <w:tcPr>
                  <w:tcW w:w="847" w:type="dxa"/>
                  <w:tcMar>
                    <w:left w:w="57" w:type="dxa"/>
                    <w:right w:w="57" w:type="dxa"/>
                  </w:tcMar>
                </w:tcPr>
                <w:p w14:paraId="05F86602" w14:textId="77777777" w:rsidR="006A529F" w:rsidRDefault="006A529F" w:rsidP="0011180E">
                  <w:pPr>
                    <w:jc w:val="both"/>
                  </w:pPr>
                  <w:r>
                    <w:t xml:space="preserve">   X</w:t>
                  </w:r>
                </w:p>
              </w:tc>
              <w:tc>
                <w:tcPr>
                  <w:tcW w:w="847" w:type="dxa"/>
                  <w:tcMar>
                    <w:left w:w="57" w:type="dxa"/>
                    <w:right w:w="57" w:type="dxa"/>
                  </w:tcMar>
                </w:tcPr>
                <w:p w14:paraId="256E0344" w14:textId="77777777" w:rsidR="006A529F" w:rsidRDefault="006A529F" w:rsidP="0011180E">
                  <w:pPr>
                    <w:jc w:val="both"/>
                  </w:pPr>
                </w:p>
              </w:tc>
            </w:tr>
            <w:tr w:rsidR="006A529F" w14:paraId="370DCEB3" w14:textId="77777777" w:rsidTr="0011180E">
              <w:trPr>
                <w:trHeight w:val="300"/>
                <w:jc w:val="center"/>
              </w:trPr>
              <w:tc>
                <w:tcPr>
                  <w:tcW w:w="1555" w:type="dxa"/>
                  <w:vMerge w:val="restart"/>
                  <w:vAlign w:val="center"/>
                </w:tcPr>
                <w:p w14:paraId="325DB3AB" w14:textId="77777777" w:rsidR="006A529F" w:rsidRDefault="006A529F" w:rsidP="0011180E">
                  <w:pPr>
                    <w:jc w:val="both"/>
                  </w:pPr>
                  <w:r>
                    <w:t>Mantención de pinturas</w:t>
                  </w:r>
                </w:p>
                <w:p w14:paraId="4FC26503" w14:textId="77777777" w:rsidR="006A529F" w:rsidRDefault="006A529F" w:rsidP="0011180E">
                  <w:pPr>
                    <w:jc w:val="both"/>
                    <w:rPr>
                      <w:b/>
                    </w:rPr>
                  </w:pPr>
                  <w:r>
                    <w:t xml:space="preserve">Se debe considerar, la reparación </w:t>
                  </w:r>
                </w:p>
                <w:p w14:paraId="6FA9FF46" w14:textId="77777777" w:rsidR="006A529F" w:rsidRDefault="006A529F" w:rsidP="0011180E">
                  <w:pPr>
                    <w:jc w:val="both"/>
                    <w:rPr>
                      <w:b/>
                    </w:rPr>
                  </w:pPr>
                  <w:r>
                    <w:t xml:space="preserve">De muros y aplicación de pasta y </w:t>
                  </w:r>
                </w:p>
                <w:p w14:paraId="67B322CE" w14:textId="77777777" w:rsidR="006A529F" w:rsidRDefault="006A529F" w:rsidP="0011180E">
                  <w:pPr>
                    <w:jc w:val="both"/>
                    <w:rPr>
                      <w:b/>
                    </w:rPr>
                  </w:pPr>
                  <w:r>
                    <w:t>Sellantes antihumedad en las</w:t>
                  </w:r>
                </w:p>
                <w:p w14:paraId="5E4B14C5" w14:textId="77777777" w:rsidR="006A529F" w:rsidRDefault="006A529F" w:rsidP="0011180E">
                  <w:pPr>
                    <w:jc w:val="both"/>
                    <w:rPr>
                      <w:b/>
                    </w:rPr>
                  </w:pPr>
                  <w:r>
                    <w:t xml:space="preserve">Zonas que lo requieran. </w:t>
                  </w:r>
                </w:p>
              </w:tc>
              <w:tc>
                <w:tcPr>
                  <w:tcW w:w="2267" w:type="dxa"/>
                  <w:vAlign w:val="center"/>
                </w:tcPr>
                <w:p w14:paraId="0168C4E7" w14:textId="77777777" w:rsidR="006A529F" w:rsidRDefault="006A529F" w:rsidP="0011180E">
                  <w:pPr>
                    <w:jc w:val="both"/>
                  </w:pPr>
                  <w:r>
                    <w:t>Mantención de Pintura Oficinas</w:t>
                  </w:r>
                </w:p>
              </w:tc>
              <w:tc>
                <w:tcPr>
                  <w:tcW w:w="1135" w:type="dxa"/>
                </w:tcPr>
                <w:p w14:paraId="2B5684A5" w14:textId="77777777" w:rsidR="006A529F" w:rsidRDefault="006A529F" w:rsidP="0011180E">
                  <w:pPr>
                    <w:jc w:val="both"/>
                  </w:pPr>
                </w:p>
              </w:tc>
              <w:tc>
                <w:tcPr>
                  <w:tcW w:w="563" w:type="dxa"/>
                  <w:tcMar>
                    <w:left w:w="57" w:type="dxa"/>
                    <w:right w:w="57" w:type="dxa"/>
                  </w:tcMar>
                  <w:vAlign w:val="center"/>
                </w:tcPr>
                <w:p w14:paraId="312B86A9" w14:textId="77777777" w:rsidR="006A529F" w:rsidRDefault="006A529F" w:rsidP="0011180E">
                  <w:pPr>
                    <w:jc w:val="both"/>
                  </w:pPr>
                  <w:r>
                    <w:t>X</w:t>
                  </w:r>
                </w:p>
              </w:tc>
              <w:tc>
                <w:tcPr>
                  <w:tcW w:w="850" w:type="dxa"/>
                  <w:tcMar>
                    <w:left w:w="57" w:type="dxa"/>
                    <w:right w:w="57" w:type="dxa"/>
                  </w:tcMar>
                </w:tcPr>
                <w:p w14:paraId="6DD9C2C4" w14:textId="77777777" w:rsidR="006A529F" w:rsidRDefault="006A529F" w:rsidP="0011180E">
                  <w:pPr>
                    <w:jc w:val="both"/>
                  </w:pPr>
                </w:p>
              </w:tc>
              <w:tc>
                <w:tcPr>
                  <w:tcW w:w="766" w:type="dxa"/>
                  <w:tcMar>
                    <w:left w:w="57" w:type="dxa"/>
                    <w:right w:w="57" w:type="dxa"/>
                  </w:tcMar>
                </w:tcPr>
                <w:p w14:paraId="5611D8B1" w14:textId="77777777" w:rsidR="006A529F" w:rsidRDefault="006A529F" w:rsidP="0011180E">
                  <w:pPr>
                    <w:jc w:val="both"/>
                  </w:pPr>
                  <w:r>
                    <w:t xml:space="preserve">   X</w:t>
                  </w:r>
                </w:p>
              </w:tc>
              <w:tc>
                <w:tcPr>
                  <w:tcW w:w="847" w:type="dxa"/>
                  <w:tcMar>
                    <w:left w:w="57" w:type="dxa"/>
                    <w:right w:w="57" w:type="dxa"/>
                  </w:tcMar>
                </w:tcPr>
                <w:p w14:paraId="05B2EDB9" w14:textId="77777777" w:rsidR="006A529F" w:rsidRDefault="006A529F" w:rsidP="0011180E">
                  <w:pPr>
                    <w:jc w:val="both"/>
                  </w:pPr>
                </w:p>
              </w:tc>
              <w:tc>
                <w:tcPr>
                  <w:tcW w:w="847" w:type="dxa"/>
                  <w:tcMar>
                    <w:left w:w="57" w:type="dxa"/>
                    <w:right w:w="57" w:type="dxa"/>
                  </w:tcMar>
                </w:tcPr>
                <w:p w14:paraId="3C568981" w14:textId="77777777" w:rsidR="006A529F" w:rsidRDefault="006A529F" w:rsidP="0011180E">
                  <w:pPr>
                    <w:jc w:val="both"/>
                  </w:pPr>
                  <w:r>
                    <w:t xml:space="preserve">   X</w:t>
                  </w:r>
                </w:p>
              </w:tc>
              <w:tc>
                <w:tcPr>
                  <w:tcW w:w="847" w:type="dxa"/>
                  <w:tcMar>
                    <w:left w:w="57" w:type="dxa"/>
                    <w:right w:w="57" w:type="dxa"/>
                  </w:tcMar>
                </w:tcPr>
                <w:p w14:paraId="5EE5F5A6" w14:textId="77777777" w:rsidR="006A529F" w:rsidRDefault="006A529F" w:rsidP="0011180E">
                  <w:pPr>
                    <w:jc w:val="both"/>
                  </w:pPr>
                </w:p>
              </w:tc>
            </w:tr>
            <w:tr w:rsidR="006A529F" w14:paraId="45B5EDAD" w14:textId="77777777" w:rsidTr="0011180E">
              <w:trPr>
                <w:trHeight w:val="300"/>
                <w:jc w:val="center"/>
              </w:trPr>
              <w:tc>
                <w:tcPr>
                  <w:tcW w:w="1555" w:type="dxa"/>
                  <w:vMerge/>
                  <w:vAlign w:val="center"/>
                </w:tcPr>
                <w:p w14:paraId="27BF8A5C"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7A2BC362" w14:textId="77777777" w:rsidR="006A529F" w:rsidRDefault="006A529F" w:rsidP="0011180E">
                  <w:pPr>
                    <w:jc w:val="both"/>
                  </w:pPr>
                  <w:r>
                    <w:t>Mantención Pintura Dormitorios</w:t>
                  </w:r>
                </w:p>
              </w:tc>
              <w:tc>
                <w:tcPr>
                  <w:tcW w:w="1135" w:type="dxa"/>
                </w:tcPr>
                <w:p w14:paraId="7BF3903E" w14:textId="77777777" w:rsidR="006A529F" w:rsidRDefault="006A529F" w:rsidP="0011180E">
                  <w:pPr>
                    <w:jc w:val="both"/>
                  </w:pPr>
                </w:p>
              </w:tc>
              <w:tc>
                <w:tcPr>
                  <w:tcW w:w="563" w:type="dxa"/>
                  <w:tcMar>
                    <w:left w:w="57" w:type="dxa"/>
                    <w:right w:w="57" w:type="dxa"/>
                  </w:tcMar>
                  <w:vAlign w:val="center"/>
                </w:tcPr>
                <w:p w14:paraId="49F18E4A" w14:textId="77777777" w:rsidR="006A529F" w:rsidRDefault="006A529F" w:rsidP="0011180E">
                  <w:pPr>
                    <w:jc w:val="both"/>
                  </w:pPr>
                </w:p>
              </w:tc>
              <w:tc>
                <w:tcPr>
                  <w:tcW w:w="850" w:type="dxa"/>
                  <w:tcMar>
                    <w:left w:w="57" w:type="dxa"/>
                    <w:right w:w="57" w:type="dxa"/>
                  </w:tcMar>
                </w:tcPr>
                <w:p w14:paraId="52EC78C9" w14:textId="77777777" w:rsidR="006A529F" w:rsidRDefault="006A529F" w:rsidP="0011180E">
                  <w:pPr>
                    <w:jc w:val="both"/>
                  </w:pPr>
                  <w:r>
                    <w:t xml:space="preserve">   X</w:t>
                  </w:r>
                </w:p>
              </w:tc>
              <w:tc>
                <w:tcPr>
                  <w:tcW w:w="766" w:type="dxa"/>
                  <w:tcMar>
                    <w:left w:w="57" w:type="dxa"/>
                    <w:right w:w="57" w:type="dxa"/>
                  </w:tcMar>
                </w:tcPr>
                <w:p w14:paraId="54E290EF" w14:textId="77777777" w:rsidR="006A529F" w:rsidRDefault="006A529F" w:rsidP="0011180E">
                  <w:pPr>
                    <w:jc w:val="both"/>
                  </w:pPr>
                </w:p>
              </w:tc>
              <w:tc>
                <w:tcPr>
                  <w:tcW w:w="847" w:type="dxa"/>
                  <w:tcMar>
                    <w:left w:w="57" w:type="dxa"/>
                    <w:right w:w="57" w:type="dxa"/>
                  </w:tcMar>
                </w:tcPr>
                <w:p w14:paraId="12DEF978" w14:textId="77777777" w:rsidR="006A529F" w:rsidRDefault="006A529F" w:rsidP="0011180E">
                  <w:pPr>
                    <w:jc w:val="both"/>
                  </w:pPr>
                  <w:r>
                    <w:t xml:space="preserve">   X</w:t>
                  </w:r>
                </w:p>
              </w:tc>
              <w:tc>
                <w:tcPr>
                  <w:tcW w:w="847" w:type="dxa"/>
                  <w:tcMar>
                    <w:left w:w="57" w:type="dxa"/>
                    <w:right w:w="57" w:type="dxa"/>
                  </w:tcMar>
                </w:tcPr>
                <w:p w14:paraId="0F151F81" w14:textId="77777777" w:rsidR="006A529F" w:rsidRDefault="006A529F" w:rsidP="0011180E">
                  <w:pPr>
                    <w:jc w:val="both"/>
                  </w:pPr>
                </w:p>
              </w:tc>
              <w:tc>
                <w:tcPr>
                  <w:tcW w:w="847" w:type="dxa"/>
                  <w:tcMar>
                    <w:left w:w="57" w:type="dxa"/>
                    <w:right w:w="57" w:type="dxa"/>
                  </w:tcMar>
                </w:tcPr>
                <w:p w14:paraId="3866401A" w14:textId="77777777" w:rsidR="006A529F" w:rsidRDefault="006A529F" w:rsidP="0011180E">
                  <w:pPr>
                    <w:jc w:val="both"/>
                  </w:pPr>
                  <w:r>
                    <w:t xml:space="preserve">   X</w:t>
                  </w:r>
                </w:p>
              </w:tc>
            </w:tr>
            <w:tr w:rsidR="006A529F" w14:paraId="3126FE77" w14:textId="77777777" w:rsidTr="0011180E">
              <w:trPr>
                <w:trHeight w:val="300"/>
                <w:jc w:val="center"/>
              </w:trPr>
              <w:tc>
                <w:tcPr>
                  <w:tcW w:w="1555" w:type="dxa"/>
                  <w:vMerge/>
                  <w:vAlign w:val="center"/>
                </w:tcPr>
                <w:p w14:paraId="6F6BE395"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1906ADE3" w14:textId="77777777" w:rsidR="006A529F" w:rsidRDefault="006A529F" w:rsidP="0011180E">
                  <w:pPr>
                    <w:jc w:val="both"/>
                  </w:pPr>
                  <w:r>
                    <w:t>Mantención Pintura Espacios comunes</w:t>
                  </w:r>
                </w:p>
              </w:tc>
              <w:tc>
                <w:tcPr>
                  <w:tcW w:w="1135" w:type="dxa"/>
                </w:tcPr>
                <w:p w14:paraId="3049A087" w14:textId="77777777" w:rsidR="006A529F" w:rsidRDefault="006A529F" w:rsidP="0011180E">
                  <w:pPr>
                    <w:jc w:val="both"/>
                  </w:pPr>
                </w:p>
              </w:tc>
              <w:tc>
                <w:tcPr>
                  <w:tcW w:w="563" w:type="dxa"/>
                  <w:tcMar>
                    <w:left w:w="57" w:type="dxa"/>
                    <w:right w:w="57" w:type="dxa"/>
                  </w:tcMar>
                  <w:vAlign w:val="center"/>
                </w:tcPr>
                <w:p w14:paraId="13A02453" w14:textId="77777777" w:rsidR="006A529F" w:rsidRDefault="006A529F" w:rsidP="0011180E">
                  <w:pPr>
                    <w:jc w:val="both"/>
                  </w:pPr>
                  <w:r>
                    <w:t>X</w:t>
                  </w:r>
                </w:p>
              </w:tc>
              <w:tc>
                <w:tcPr>
                  <w:tcW w:w="850" w:type="dxa"/>
                  <w:tcMar>
                    <w:left w:w="57" w:type="dxa"/>
                    <w:right w:w="57" w:type="dxa"/>
                  </w:tcMar>
                </w:tcPr>
                <w:p w14:paraId="019E505C" w14:textId="77777777" w:rsidR="006A529F" w:rsidRDefault="006A529F" w:rsidP="0011180E">
                  <w:pPr>
                    <w:jc w:val="both"/>
                  </w:pPr>
                </w:p>
              </w:tc>
              <w:tc>
                <w:tcPr>
                  <w:tcW w:w="766" w:type="dxa"/>
                  <w:tcMar>
                    <w:left w:w="57" w:type="dxa"/>
                    <w:right w:w="57" w:type="dxa"/>
                  </w:tcMar>
                </w:tcPr>
                <w:p w14:paraId="317D827C" w14:textId="77777777" w:rsidR="006A529F" w:rsidRDefault="006A529F" w:rsidP="0011180E">
                  <w:pPr>
                    <w:jc w:val="both"/>
                  </w:pPr>
                  <w:r>
                    <w:t xml:space="preserve">   X</w:t>
                  </w:r>
                </w:p>
              </w:tc>
              <w:tc>
                <w:tcPr>
                  <w:tcW w:w="847" w:type="dxa"/>
                  <w:tcMar>
                    <w:left w:w="57" w:type="dxa"/>
                    <w:right w:w="57" w:type="dxa"/>
                  </w:tcMar>
                </w:tcPr>
                <w:p w14:paraId="37039734" w14:textId="77777777" w:rsidR="006A529F" w:rsidRDefault="006A529F" w:rsidP="0011180E">
                  <w:pPr>
                    <w:jc w:val="both"/>
                  </w:pPr>
                </w:p>
              </w:tc>
              <w:tc>
                <w:tcPr>
                  <w:tcW w:w="847" w:type="dxa"/>
                  <w:tcMar>
                    <w:left w:w="57" w:type="dxa"/>
                    <w:right w:w="57" w:type="dxa"/>
                  </w:tcMar>
                </w:tcPr>
                <w:p w14:paraId="1FCC8829" w14:textId="77777777" w:rsidR="006A529F" w:rsidRDefault="006A529F" w:rsidP="0011180E">
                  <w:pPr>
                    <w:jc w:val="both"/>
                  </w:pPr>
                  <w:r>
                    <w:t xml:space="preserve">   X</w:t>
                  </w:r>
                </w:p>
              </w:tc>
              <w:tc>
                <w:tcPr>
                  <w:tcW w:w="847" w:type="dxa"/>
                  <w:tcMar>
                    <w:left w:w="57" w:type="dxa"/>
                    <w:right w:w="57" w:type="dxa"/>
                  </w:tcMar>
                </w:tcPr>
                <w:p w14:paraId="04905C06" w14:textId="77777777" w:rsidR="006A529F" w:rsidRDefault="006A529F" w:rsidP="0011180E">
                  <w:pPr>
                    <w:jc w:val="both"/>
                  </w:pPr>
                </w:p>
              </w:tc>
            </w:tr>
            <w:tr w:rsidR="006A529F" w14:paraId="5081CB3B" w14:textId="77777777" w:rsidTr="0011180E">
              <w:trPr>
                <w:trHeight w:val="300"/>
                <w:jc w:val="center"/>
              </w:trPr>
              <w:tc>
                <w:tcPr>
                  <w:tcW w:w="1555" w:type="dxa"/>
                  <w:vMerge/>
                  <w:vAlign w:val="center"/>
                </w:tcPr>
                <w:p w14:paraId="3FFCDC1E"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62955046" w14:textId="77777777" w:rsidR="006A529F" w:rsidRDefault="006A529F" w:rsidP="0011180E">
                  <w:pPr>
                    <w:jc w:val="both"/>
                  </w:pPr>
                  <w:r>
                    <w:t>Mantención Pintura Circulaciones</w:t>
                  </w:r>
                </w:p>
              </w:tc>
              <w:tc>
                <w:tcPr>
                  <w:tcW w:w="1135" w:type="dxa"/>
                </w:tcPr>
                <w:p w14:paraId="1535846B" w14:textId="77777777" w:rsidR="006A529F" w:rsidRDefault="006A529F" w:rsidP="0011180E">
                  <w:pPr>
                    <w:jc w:val="both"/>
                  </w:pPr>
                </w:p>
              </w:tc>
              <w:tc>
                <w:tcPr>
                  <w:tcW w:w="563" w:type="dxa"/>
                  <w:tcMar>
                    <w:left w:w="57" w:type="dxa"/>
                    <w:right w:w="57" w:type="dxa"/>
                  </w:tcMar>
                  <w:vAlign w:val="center"/>
                </w:tcPr>
                <w:p w14:paraId="4125C16E" w14:textId="77777777" w:rsidR="006A529F" w:rsidRDefault="006A529F" w:rsidP="0011180E">
                  <w:pPr>
                    <w:jc w:val="both"/>
                  </w:pPr>
                </w:p>
              </w:tc>
              <w:tc>
                <w:tcPr>
                  <w:tcW w:w="850" w:type="dxa"/>
                  <w:tcMar>
                    <w:left w:w="57" w:type="dxa"/>
                    <w:right w:w="57" w:type="dxa"/>
                  </w:tcMar>
                </w:tcPr>
                <w:p w14:paraId="607A7A84" w14:textId="77777777" w:rsidR="006A529F" w:rsidRDefault="006A529F" w:rsidP="0011180E">
                  <w:pPr>
                    <w:jc w:val="both"/>
                  </w:pPr>
                  <w:r>
                    <w:t xml:space="preserve">   X</w:t>
                  </w:r>
                </w:p>
              </w:tc>
              <w:tc>
                <w:tcPr>
                  <w:tcW w:w="766" w:type="dxa"/>
                  <w:tcMar>
                    <w:left w:w="57" w:type="dxa"/>
                    <w:right w:w="57" w:type="dxa"/>
                  </w:tcMar>
                </w:tcPr>
                <w:p w14:paraId="55BB06D3" w14:textId="77777777" w:rsidR="006A529F" w:rsidRDefault="006A529F" w:rsidP="0011180E">
                  <w:pPr>
                    <w:jc w:val="both"/>
                  </w:pPr>
                  <w:r>
                    <w:t xml:space="preserve">   </w:t>
                  </w:r>
                </w:p>
              </w:tc>
              <w:tc>
                <w:tcPr>
                  <w:tcW w:w="847" w:type="dxa"/>
                  <w:tcMar>
                    <w:left w:w="57" w:type="dxa"/>
                    <w:right w:w="57" w:type="dxa"/>
                  </w:tcMar>
                </w:tcPr>
                <w:p w14:paraId="0301A393" w14:textId="77777777" w:rsidR="006A529F" w:rsidRDefault="006A529F" w:rsidP="0011180E">
                  <w:pPr>
                    <w:jc w:val="both"/>
                  </w:pPr>
                  <w:r>
                    <w:t xml:space="preserve">   X</w:t>
                  </w:r>
                </w:p>
              </w:tc>
              <w:tc>
                <w:tcPr>
                  <w:tcW w:w="847" w:type="dxa"/>
                  <w:tcMar>
                    <w:left w:w="57" w:type="dxa"/>
                    <w:right w:w="57" w:type="dxa"/>
                  </w:tcMar>
                </w:tcPr>
                <w:p w14:paraId="70ECE67C" w14:textId="77777777" w:rsidR="006A529F" w:rsidRDefault="006A529F" w:rsidP="0011180E">
                  <w:pPr>
                    <w:jc w:val="both"/>
                  </w:pPr>
                </w:p>
              </w:tc>
              <w:tc>
                <w:tcPr>
                  <w:tcW w:w="847" w:type="dxa"/>
                  <w:tcMar>
                    <w:left w:w="57" w:type="dxa"/>
                    <w:right w:w="57" w:type="dxa"/>
                  </w:tcMar>
                </w:tcPr>
                <w:p w14:paraId="4B532A12" w14:textId="77777777" w:rsidR="006A529F" w:rsidRDefault="006A529F" w:rsidP="0011180E">
                  <w:pPr>
                    <w:jc w:val="both"/>
                  </w:pPr>
                  <w:r>
                    <w:t xml:space="preserve">   X</w:t>
                  </w:r>
                </w:p>
              </w:tc>
            </w:tr>
            <w:tr w:rsidR="006A529F" w14:paraId="5358AC45" w14:textId="77777777" w:rsidTr="0011180E">
              <w:trPr>
                <w:trHeight w:val="300"/>
                <w:jc w:val="center"/>
              </w:trPr>
              <w:tc>
                <w:tcPr>
                  <w:tcW w:w="1555" w:type="dxa"/>
                  <w:vMerge/>
                  <w:vAlign w:val="center"/>
                </w:tcPr>
                <w:p w14:paraId="1E5E7658"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28EED4A1" w14:textId="77777777" w:rsidR="006A529F" w:rsidRDefault="006A529F" w:rsidP="0011180E">
                  <w:pPr>
                    <w:jc w:val="both"/>
                  </w:pPr>
                  <w:r>
                    <w:t>Mantención Pintura Baños</w:t>
                  </w:r>
                </w:p>
              </w:tc>
              <w:tc>
                <w:tcPr>
                  <w:tcW w:w="1135" w:type="dxa"/>
                </w:tcPr>
                <w:p w14:paraId="6D5FE2FA" w14:textId="77777777" w:rsidR="006A529F" w:rsidRDefault="006A529F" w:rsidP="0011180E">
                  <w:pPr>
                    <w:jc w:val="both"/>
                  </w:pPr>
                </w:p>
              </w:tc>
              <w:tc>
                <w:tcPr>
                  <w:tcW w:w="563" w:type="dxa"/>
                  <w:tcMar>
                    <w:left w:w="57" w:type="dxa"/>
                    <w:right w:w="57" w:type="dxa"/>
                  </w:tcMar>
                  <w:vAlign w:val="center"/>
                </w:tcPr>
                <w:p w14:paraId="12937D65" w14:textId="77777777" w:rsidR="006A529F" w:rsidRDefault="006A529F" w:rsidP="0011180E">
                  <w:pPr>
                    <w:jc w:val="both"/>
                  </w:pPr>
                  <w:r>
                    <w:t>X</w:t>
                  </w:r>
                </w:p>
              </w:tc>
              <w:tc>
                <w:tcPr>
                  <w:tcW w:w="850" w:type="dxa"/>
                  <w:tcMar>
                    <w:left w:w="57" w:type="dxa"/>
                    <w:right w:w="57" w:type="dxa"/>
                  </w:tcMar>
                </w:tcPr>
                <w:p w14:paraId="3F3E46CF" w14:textId="77777777" w:rsidR="006A529F" w:rsidRDefault="006A529F" w:rsidP="0011180E">
                  <w:pPr>
                    <w:jc w:val="both"/>
                  </w:pPr>
                </w:p>
              </w:tc>
              <w:tc>
                <w:tcPr>
                  <w:tcW w:w="766" w:type="dxa"/>
                  <w:tcMar>
                    <w:left w:w="57" w:type="dxa"/>
                    <w:right w:w="57" w:type="dxa"/>
                  </w:tcMar>
                </w:tcPr>
                <w:p w14:paraId="532F591A" w14:textId="77777777" w:rsidR="006A529F" w:rsidRDefault="006A529F" w:rsidP="0011180E">
                  <w:pPr>
                    <w:jc w:val="both"/>
                  </w:pPr>
                  <w:r>
                    <w:t xml:space="preserve">   X</w:t>
                  </w:r>
                </w:p>
              </w:tc>
              <w:tc>
                <w:tcPr>
                  <w:tcW w:w="847" w:type="dxa"/>
                  <w:tcMar>
                    <w:left w:w="57" w:type="dxa"/>
                    <w:right w:w="57" w:type="dxa"/>
                  </w:tcMar>
                </w:tcPr>
                <w:p w14:paraId="5A7A157B" w14:textId="77777777" w:rsidR="006A529F" w:rsidRDefault="006A529F" w:rsidP="0011180E">
                  <w:pPr>
                    <w:jc w:val="both"/>
                  </w:pPr>
                </w:p>
              </w:tc>
              <w:tc>
                <w:tcPr>
                  <w:tcW w:w="847" w:type="dxa"/>
                  <w:tcMar>
                    <w:left w:w="57" w:type="dxa"/>
                    <w:right w:w="57" w:type="dxa"/>
                  </w:tcMar>
                </w:tcPr>
                <w:p w14:paraId="18970420" w14:textId="77777777" w:rsidR="006A529F" w:rsidRDefault="006A529F" w:rsidP="0011180E">
                  <w:pPr>
                    <w:jc w:val="both"/>
                  </w:pPr>
                  <w:r>
                    <w:t xml:space="preserve">   X</w:t>
                  </w:r>
                </w:p>
              </w:tc>
              <w:tc>
                <w:tcPr>
                  <w:tcW w:w="847" w:type="dxa"/>
                  <w:tcMar>
                    <w:left w:w="57" w:type="dxa"/>
                    <w:right w:w="57" w:type="dxa"/>
                  </w:tcMar>
                </w:tcPr>
                <w:p w14:paraId="7485FD70" w14:textId="77777777" w:rsidR="006A529F" w:rsidRDefault="006A529F" w:rsidP="0011180E">
                  <w:pPr>
                    <w:jc w:val="both"/>
                  </w:pPr>
                </w:p>
              </w:tc>
            </w:tr>
            <w:tr w:rsidR="006A529F" w14:paraId="3F624531" w14:textId="77777777" w:rsidTr="0011180E">
              <w:trPr>
                <w:trHeight w:val="300"/>
                <w:jc w:val="center"/>
              </w:trPr>
              <w:tc>
                <w:tcPr>
                  <w:tcW w:w="1555" w:type="dxa"/>
                  <w:vMerge/>
                  <w:vAlign w:val="center"/>
                </w:tcPr>
                <w:p w14:paraId="0BD5B334"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20488718" w14:textId="77777777" w:rsidR="006A529F" w:rsidRDefault="006A529F" w:rsidP="0011180E">
                  <w:pPr>
                    <w:jc w:val="both"/>
                  </w:pPr>
                  <w:r>
                    <w:t xml:space="preserve">Pintura de cercos perimetrales </w:t>
                  </w:r>
                </w:p>
              </w:tc>
              <w:tc>
                <w:tcPr>
                  <w:tcW w:w="1135" w:type="dxa"/>
                </w:tcPr>
                <w:p w14:paraId="197355D9" w14:textId="77777777" w:rsidR="006A529F" w:rsidRDefault="006A529F" w:rsidP="0011180E">
                  <w:pPr>
                    <w:jc w:val="both"/>
                  </w:pPr>
                </w:p>
              </w:tc>
              <w:tc>
                <w:tcPr>
                  <w:tcW w:w="563" w:type="dxa"/>
                  <w:tcMar>
                    <w:left w:w="57" w:type="dxa"/>
                    <w:right w:w="57" w:type="dxa"/>
                  </w:tcMar>
                  <w:vAlign w:val="center"/>
                </w:tcPr>
                <w:p w14:paraId="78B12D29" w14:textId="77777777" w:rsidR="006A529F" w:rsidRDefault="006A529F" w:rsidP="0011180E">
                  <w:pPr>
                    <w:jc w:val="both"/>
                  </w:pPr>
                </w:p>
              </w:tc>
              <w:tc>
                <w:tcPr>
                  <w:tcW w:w="850" w:type="dxa"/>
                  <w:tcMar>
                    <w:left w:w="57" w:type="dxa"/>
                    <w:right w:w="57" w:type="dxa"/>
                  </w:tcMar>
                </w:tcPr>
                <w:p w14:paraId="401E7B1A" w14:textId="77777777" w:rsidR="006A529F" w:rsidRDefault="006A529F" w:rsidP="0011180E">
                  <w:pPr>
                    <w:jc w:val="both"/>
                  </w:pPr>
                  <w:r>
                    <w:t xml:space="preserve">    X</w:t>
                  </w:r>
                </w:p>
              </w:tc>
              <w:tc>
                <w:tcPr>
                  <w:tcW w:w="766" w:type="dxa"/>
                  <w:tcMar>
                    <w:left w:w="57" w:type="dxa"/>
                    <w:right w:w="57" w:type="dxa"/>
                  </w:tcMar>
                </w:tcPr>
                <w:p w14:paraId="6C655C00" w14:textId="77777777" w:rsidR="006A529F" w:rsidRDefault="006A529F" w:rsidP="0011180E">
                  <w:pPr>
                    <w:jc w:val="both"/>
                  </w:pPr>
                </w:p>
              </w:tc>
              <w:tc>
                <w:tcPr>
                  <w:tcW w:w="847" w:type="dxa"/>
                  <w:tcMar>
                    <w:left w:w="57" w:type="dxa"/>
                    <w:right w:w="57" w:type="dxa"/>
                  </w:tcMar>
                </w:tcPr>
                <w:p w14:paraId="078757C0" w14:textId="77777777" w:rsidR="006A529F" w:rsidRDefault="006A529F" w:rsidP="0011180E">
                  <w:pPr>
                    <w:jc w:val="both"/>
                  </w:pPr>
                  <w:r>
                    <w:t xml:space="preserve">   X</w:t>
                  </w:r>
                </w:p>
              </w:tc>
              <w:tc>
                <w:tcPr>
                  <w:tcW w:w="847" w:type="dxa"/>
                  <w:tcMar>
                    <w:left w:w="57" w:type="dxa"/>
                    <w:right w:w="57" w:type="dxa"/>
                  </w:tcMar>
                </w:tcPr>
                <w:p w14:paraId="6E3E1C04" w14:textId="77777777" w:rsidR="006A529F" w:rsidRDefault="006A529F" w:rsidP="0011180E">
                  <w:pPr>
                    <w:jc w:val="both"/>
                  </w:pPr>
                </w:p>
              </w:tc>
              <w:tc>
                <w:tcPr>
                  <w:tcW w:w="847" w:type="dxa"/>
                  <w:tcMar>
                    <w:left w:w="57" w:type="dxa"/>
                    <w:right w:w="57" w:type="dxa"/>
                  </w:tcMar>
                </w:tcPr>
                <w:p w14:paraId="5FC5B94A" w14:textId="77777777" w:rsidR="006A529F" w:rsidRDefault="006A529F" w:rsidP="0011180E">
                  <w:pPr>
                    <w:jc w:val="both"/>
                  </w:pPr>
                  <w:r>
                    <w:t xml:space="preserve">   X</w:t>
                  </w:r>
                </w:p>
              </w:tc>
            </w:tr>
            <w:tr w:rsidR="006A529F" w14:paraId="432FA834" w14:textId="77777777" w:rsidTr="0011180E">
              <w:trPr>
                <w:trHeight w:val="300"/>
                <w:jc w:val="center"/>
              </w:trPr>
              <w:tc>
                <w:tcPr>
                  <w:tcW w:w="1555" w:type="dxa"/>
                  <w:vMerge/>
                  <w:vAlign w:val="center"/>
                </w:tcPr>
                <w:p w14:paraId="38054590"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3D4A7A35" w14:textId="77777777" w:rsidR="006A529F" w:rsidRDefault="006A529F" w:rsidP="0011180E">
                  <w:pPr>
                    <w:jc w:val="both"/>
                  </w:pPr>
                  <w:r>
                    <w:t>Mantención Pintura Cocina y Bodegas Alimentos</w:t>
                  </w:r>
                </w:p>
              </w:tc>
              <w:tc>
                <w:tcPr>
                  <w:tcW w:w="1135" w:type="dxa"/>
                </w:tcPr>
                <w:p w14:paraId="6D3F155F" w14:textId="77777777" w:rsidR="006A529F" w:rsidRDefault="006A529F" w:rsidP="0011180E">
                  <w:pPr>
                    <w:jc w:val="both"/>
                  </w:pPr>
                </w:p>
              </w:tc>
              <w:tc>
                <w:tcPr>
                  <w:tcW w:w="563" w:type="dxa"/>
                  <w:tcMar>
                    <w:left w:w="57" w:type="dxa"/>
                    <w:right w:w="57" w:type="dxa"/>
                  </w:tcMar>
                  <w:vAlign w:val="center"/>
                </w:tcPr>
                <w:p w14:paraId="2823E0B7" w14:textId="77777777" w:rsidR="006A529F" w:rsidRDefault="006A529F" w:rsidP="0011180E">
                  <w:pPr>
                    <w:jc w:val="both"/>
                  </w:pPr>
                </w:p>
              </w:tc>
              <w:tc>
                <w:tcPr>
                  <w:tcW w:w="850" w:type="dxa"/>
                  <w:tcMar>
                    <w:left w:w="57" w:type="dxa"/>
                    <w:right w:w="57" w:type="dxa"/>
                  </w:tcMar>
                </w:tcPr>
                <w:p w14:paraId="0370820F" w14:textId="77777777" w:rsidR="006A529F" w:rsidRDefault="006A529F" w:rsidP="0011180E">
                  <w:pPr>
                    <w:jc w:val="both"/>
                  </w:pPr>
                  <w:r>
                    <w:t xml:space="preserve">   X</w:t>
                  </w:r>
                </w:p>
              </w:tc>
              <w:tc>
                <w:tcPr>
                  <w:tcW w:w="766" w:type="dxa"/>
                  <w:tcMar>
                    <w:left w:w="57" w:type="dxa"/>
                    <w:right w:w="57" w:type="dxa"/>
                  </w:tcMar>
                </w:tcPr>
                <w:p w14:paraId="0E3A280F" w14:textId="77777777" w:rsidR="006A529F" w:rsidRDefault="006A529F" w:rsidP="0011180E">
                  <w:pPr>
                    <w:jc w:val="both"/>
                  </w:pPr>
                </w:p>
              </w:tc>
              <w:tc>
                <w:tcPr>
                  <w:tcW w:w="847" w:type="dxa"/>
                  <w:tcMar>
                    <w:left w:w="57" w:type="dxa"/>
                    <w:right w:w="57" w:type="dxa"/>
                  </w:tcMar>
                </w:tcPr>
                <w:p w14:paraId="681F7A2C" w14:textId="77777777" w:rsidR="006A529F" w:rsidRDefault="006A529F" w:rsidP="0011180E">
                  <w:pPr>
                    <w:jc w:val="both"/>
                  </w:pPr>
                  <w:r>
                    <w:t xml:space="preserve">   X</w:t>
                  </w:r>
                </w:p>
              </w:tc>
              <w:tc>
                <w:tcPr>
                  <w:tcW w:w="847" w:type="dxa"/>
                  <w:tcMar>
                    <w:left w:w="57" w:type="dxa"/>
                    <w:right w:w="57" w:type="dxa"/>
                  </w:tcMar>
                </w:tcPr>
                <w:p w14:paraId="1A9EE911" w14:textId="77777777" w:rsidR="006A529F" w:rsidRDefault="006A529F" w:rsidP="0011180E">
                  <w:pPr>
                    <w:jc w:val="both"/>
                  </w:pPr>
                </w:p>
              </w:tc>
              <w:tc>
                <w:tcPr>
                  <w:tcW w:w="847" w:type="dxa"/>
                  <w:tcMar>
                    <w:left w:w="57" w:type="dxa"/>
                    <w:right w:w="57" w:type="dxa"/>
                  </w:tcMar>
                </w:tcPr>
                <w:p w14:paraId="5D5FE70C" w14:textId="77777777" w:rsidR="006A529F" w:rsidRDefault="006A529F" w:rsidP="0011180E">
                  <w:pPr>
                    <w:jc w:val="both"/>
                  </w:pPr>
                  <w:r>
                    <w:t xml:space="preserve">   X</w:t>
                  </w:r>
                </w:p>
              </w:tc>
            </w:tr>
            <w:tr w:rsidR="006A529F" w14:paraId="3FD4FEA4" w14:textId="77777777" w:rsidTr="0011180E">
              <w:trPr>
                <w:trHeight w:val="315"/>
                <w:jc w:val="center"/>
              </w:trPr>
              <w:tc>
                <w:tcPr>
                  <w:tcW w:w="1555" w:type="dxa"/>
                  <w:vMerge/>
                  <w:vAlign w:val="center"/>
                </w:tcPr>
                <w:p w14:paraId="16549B80"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46DE315A" w14:textId="77777777" w:rsidR="006A529F" w:rsidRDefault="006A529F" w:rsidP="0011180E">
                  <w:pPr>
                    <w:jc w:val="both"/>
                  </w:pPr>
                  <w:r>
                    <w:t xml:space="preserve">Mantención Pintura zona Lavandería </w:t>
                  </w:r>
                </w:p>
              </w:tc>
              <w:tc>
                <w:tcPr>
                  <w:tcW w:w="1135" w:type="dxa"/>
                </w:tcPr>
                <w:p w14:paraId="551817D8" w14:textId="77777777" w:rsidR="006A529F" w:rsidRDefault="006A529F" w:rsidP="0011180E">
                  <w:pPr>
                    <w:jc w:val="both"/>
                  </w:pPr>
                </w:p>
              </w:tc>
              <w:tc>
                <w:tcPr>
                  <w:tcW w:w="563" w:type="dxa"/>
                  <w:tcMar>
                    <w:left w:w="57" w:type="dxa"/>
                    <w:right w:w="57" w:type="dxa"/>
                  </w:tcMar>
                  <w:vAlign w:val="center"/>
                </w:tcPr>
                <w:p w14:paraId="1857A49E" w14:textId="77777777" w:rsidR="006A529F" w:rsidRDefault="006A529F" w:rsidP="0011180E">
                  <w:pPr>
                    <w:jc w:val="both"/>
                  </w:pPr>
                  <w:r>
                    <w:t>X</w:t>
                  </w:r>
                </w:p>
              </w:tc>
              <w:tc>
                <w:tcPr>
                  <w:tcW w:w="850" w:type="dxa"/>
                  <w:tcMar>
                    <w:left w:w="57" w:type="dxa"/>
                    <w:right w:w="57" w:type="dxa"/>
                  </w:tcMar>
                </w:tcPr>
                <w:p w14:paraId="7553117E" w14:textId="77777777" w:rsidR="006A529F" w:rsidRDefault="006A529F" w:rsidP="0011180E">
                  <w:pPr>
                    <w:jc w:val="both"/>
                  </w:pPr>
                </w:p>
              </w:tc>
              <w:tc>
                <w:tcPr>
                  <w:tcW w:w="766" w:type="dxa"/>
                  <w:tcMar>
                    <w:left w:w="57" w:type="dxa"/>
                    <w:right w:w="57" w:type="dxa"/>
                  </w:tcMar>
                </w:tcPr>
                <w:p w14:paraId="0ED315A6" w14:textId="77777777" w:rsidR="006A529F" w:rsidRDefault="006A529F" w:rsidP="0011180E">
                  <w:pPr>
                    <w:jc w:val="both"/>
                  </w:pPr>
                  <w:r>
                    <w:t xml:space="preserve">  X</w:t>
                  </w:r>
                </w:p>
              </w:tc>
              <w:tc>
                <w:tcPr>
                  <w:tcW w:w="847" w:type="dxa"/>
                  <w:tcMar>
                    <w:left w:w="57" w:type="dxa"/>
                    <w:right w:w="57" w:type="dxa"/>
                  </w:tcMar>
                </w:tcPr>
                <w:p w14:paraId="52F232FB" w14:textId="77777777" w:rsidR="006A529F" w:rsidRDefault="006A529F" w:rsidP="0011180E">
                  <w:pPr>
                    <w:jc w:val="both"/>
                  </w:pPr>
                </w:p>
              </w:tc>
              <w:tc>
                <w:tcPr>
                  <w:tcW w:w="847" w:type="dxa"/>
                  <w:tcMar>
                    <w:left w:w="57" w:type="dxa"/>
                    <w:right w:w="57" w:type="dxa"/>
                  </w:tcMar>
                </w:tcPr>
                <w:p w14:paraId="309AB16F" w14:textId="77777777" w:rsidR="006A529F" w:rsidRDefault="006A529F" w:rsidP="0011180E">
                  <w:pPr>
                    <w:jc w:val="both"/>
                  </w:pPr>
                  <w:r>
                    <w:t xml:space="preserve">   X</w:t>
                  </w:r>
                </w:p>
              </w:tc>
              <w:tc>
                <w:tcPr>
                  <w:tcW w:w="847" w:type="dxa"/>
                  <w:tcMar>
                    <w:left w:w="57" w:type="dxa"/>
                    <w:right w:w="57" w:type="dxa"/>
                  </w:tcMar>
                </w:tcPr>
                <w:p w14:paraId="3995B888" w14:textId="77777777" w:rsidR="006A529F" w:rsidRDefault="006A529F" w:rsidP="0011180E">
                  <w:pPr>
                    <w:jc w:val="both"/>
                  </w:pPr>
                </w:p>
              </w:tc>
            </w:tr>
            <w:tr w:rsidR="006A529F" w14:paraId="268C5FFE" w14:textId="77777777" w:rsidTr="0011180E">
              <w:trPr>
                <w:trHeight w:val="300"/>
                <w:jc w:val="center"/>
              </w:trPr>
              <w:tc>
                <w:tcPr>
                  <w:tcW w:w="1555" w:type="dxa"/>
                  <w:vMerge w:val="restart"/>
                  <w:vAlign w:val="center"/>
                </w:tcPr>
                <w:p w14:paraId="6939AD1F" w14:textId="77777777" w:rsidR="006A529F" w:rsidRDefault="006A529F" w:rsidP="0011180E">
                  <w:pPr>
                    <w:jc w:val="both"/>
                  </w:pPr>
                  <w:r>
                    <w:t xml:space="preserve">Mantención de escaleras y rampas </w:t>
                  </w:r>
                </w:p>
              </w:tc>
              <w:tc>
                <w:tcPr>
                  <w:tcW w:w="2267" w:type="dxa"/>
                  <w:vAlign w:val="center"/>
                </w:tcPr>
                <w:p w14:paraId="64B36C68" w14:textId="77777777" w:rsidR="006A529F" w:rsidRDefault="006A529F" w:rsidP="0011180E">
                  <w:pPr>
                    <w:jc w:val="both"/>
                  </w:pPr>
                  <w:r>
                    <w:t>Mantención Pasamanos y barandas</w:t>
                  </w:r>
                </w:p>
              </w:tc>
              <w:tc>
                <w:tcPr>
                  <w:tcW w:w="1135" w:type="dxa"/>
                </w:tcPr>
                <w:p w14:paraId="5252AC12" w14:textId="77777777" w:rsidR="006A529F" w:rsidRDefault="006A529F" w:rsidP="0011180E">
                  <w:pPr>
                    <w:jc w:val="both"/>
                  </w:pPr>
                </w:p>
              </w:tc>
              <w:tc>
                <w:tcPr>
                  <w:tcW w:w="563" w:type="dxa"/>
                  <w:tcMar>
                    <w:left w:w="57" w:type="dxa"/>
                    <w:right w:w="57" w:type="dxa"/>
                  </w:tcMar>
                  <w:vAlign w:val="center"/>
                </w:tcPr>
                <w:p w14:paraId="48A003A8" w14:textId="77777777" w:rsidR="006A529F" w:rsidRDefault="006A529F" w:rsidP="0011180E">
                  <w:pPr>
                    <w:jc w:val="both"/>
                  </w:pPr>
                  <w:r>
                    <w:t>X</w:t>
                  </w:r>
                </w:p>
              </w:tc>
              <w:tc>
                <w:tcPr>
                  <w:tcW w:w="850" w:type="dxa"/>
                  <w:tcMar>
                    <w:left w:w="57" w:type="dxa"/>
                    <w:right w:w="57" w:type="dxa"/>
                  </w:tcMar>
                </w:tcPr>
                <w:p w14:paraId="3DB92B0F" w14:textId="77777777" w:rsidR="006A529F" w:rsidRDefault="006A529F" w:rsidP="0011180E">
                  <w:pPr>
                    <w:jc w:val="both"/>
                  </w:pPr>
                </w:p>
              </w:tc>
              <w:tc>
                <w:tcPr>
                  <w:tcW w:w="766" w:type="dxa"/>
                  <w:tcMar>
                    <w:left w:w="57" w:type="dxa"/>
                    <w:right w:w="57" w:type="dxa"/>
                  </w:tcMar>
                </w:tcPr>
                <w:p w14:paraId="03B5AEED" w14:textId="77777777" w:rsidR="006A529F" w:rsidRDefault="006A529F" w:rsidP="0011180E">
                  <w:pPr>
                    <w:jc w:val="both"/>
                  </w:pPr>
                  <w:r>
                    <w:t xml:space="preserve">   X</w:t>
                  </w:r>
                </w:p>
              </w:tc>
              <w:tc>
                <w:tcPr>
                  <w:tcW w:w="847" w:type="dxa"/>
                  <w:tcMar>
                    <w:left w:w="57" w:type="dxa"/>
                    <w:right w:w="57" w:type="dxa"/>
                  </w:tcMar>
                </w:tcPr>
                <w:p w14:paraId="6C0470B8" w14:textId="77777777" w:rsidR="006A529F" w:rsidRDefault="006A529F" w:rsidP="0011180E">
                  <w:pPr>
                    <w:jc w:val="both"/>
                  </w:pPr>
                </w:p>
              </w:tc>
              <w:tc>
                <w:tcPr>
                  <w:tcW w:w="847" w:type="dxa"/>
                  <w:tcMar>
                    <w:left w:w="57" w:type="dxa"/>
                    <w:right w:w="57" w:type="dxa"/>
                  </w:tcMar>
                </w:tcPr>
                <w:p w14:paraId="01652CA6" w14:textId="77777777" w:rsidR="006A529F" w:rsidRDefault="006A529F" w:rsidP="0011180E">
                  <w:pPr>
                    <w:jc w:val="both"/>
                  </w:pPr>
                  <w:r>
                    <w:t xml:space="preserve">   X</w:t>
                  </w:r>
                </w:p>
              </w:tc>
              <w:tc>
                <w:tcPr>
                  <w:tcW w:w="847" w:type="dxa"/>
                  <w:tcMar>
                    <w:left w:w="57" w:type="dxa"/>
                    <w:right w:w="57" w:type="dxa"/>
                  </w:tcMar>
                </w:tcPr>
                <w:p w14:paraId="216E7BB4" w14:textId="77777777" w:rsidR="006A529F" w:rsidRDefault="006A529F" w:rsidP="0011180E">
                  <w:pPr>
                    <w:jc w:val="both"/>
                  </w:pPr>
                </w:p>
              </w:tc>
            </w:tr>
            <w:tr w:rsidR="006A529F" w14:paraId="3DB49B09" w14:textId="77777777" w:rsidTr="0011180E">
              <w:trPr>
                <w:trHeight w:val="315"/>
                <w:jc w:val="center"/>
              </w:trPr>
              <w:tc>
                <w:tcPr>
                  <w:tcW w:w="1555" w:type="dxa"/>
                  <w:vMerge/>
                  <w:vAlign w:val="center"/>
                </w:tcPr>
                <w:p w14:paraId="724B49B5"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4D579050" w14:textId="77777777" w:rsidR="006A529F" w:rsidRDefault="006A529F" w:rsidP="0011180E">
                  <w:pPr>
                    <w:jc w:val="both"/>
                  </w:pPr>
                  <w:r>
                    <w:t>Mantención y  reposición gradas de goma</w:t>
                  </w:r>
                </w:p>
              </w:tc>
              <w:tc>
                <w:tcPr>
                  <w:tcW w:w="1135" w:type="dxa"/>
                </w:tcPr>
                <w:p w14:paraId="33483058" w14:textId="77777777" w:rsidR="006A529F" w:rsidRDefault="006A529F" w:rsidP="0011180E">
                  <w:pPr>
                    <w:jc w:val="both"/>
                  </w:pPr>
                </w:p>
              </w:tc>
              <w:tc>
                <w:tcPr>
                  <w:tcW w:w="563" w:type="dxa"/>
                  <w:tcMar>
                    <w:left w:w="57" w:type="dxa"/>
                    <w:right w:w="57" w:type="dxa"/>
                  </w:tcMar>
                  <w:vAlign w:val="center"/>
                </w:tcPr>
                <w:p w14:paraId="73736D4B" w14:textId="77777777" w:rsidR="006A529F" w:rsidRDefault="006A529F" w:rsidP="0011180E">
                  <w:pPr>
                    <w:jc w:val="both"/>
                  </w:pPr>
                  <w:r>
                    <w:t>N/A</w:t>
                  </w:r>
                </w:p>
              </w:tc>
              <w:tc>
                <w:tcPr>
                  <w:tcW w:w="850" w:type="dxa"/>
                  <w:tcMar>
                    <w:left w:w="57" w:type="dxa"/>
                    <w:right w:w="57" w:type="dxa"/>
                  </w:tcMar>
                </w:tcPr>
                <w:p w14:paraId="2E34C178" w14:textId="77777777" w:rsidR="006A529F" w:rsidRDefault="006A529F" w:rsidP="0011180E">
                  <w:pPr>
                    <w:jc w:val="both"/>
                  </w:pPr>
                </w:p>
              </w:tc>
              <w:tc>
                <w:tcPr>
                  <w:tcW w:w="766" w:type="dxa"/>
                  <w:tcMar>
                    <w:left w:w="57" w:type="dxa"/>
                    <w:right w:w="57" w:type="dxa"/>
                  </w:tcMar>
                </w:tcPr>
                <w:p w14:paraId="38EEEFBC" w14:textId="77777777" w:rsidR="006A529F" w:rsidRDefault="006A529F" w:rsidP="0011180E">
                  <w:pPr>
                    <w:jc w:val="both"/>
                  </w:pPr>
                </w:p>
              </w:tc>
              <w:tc>
                <w:tcPr>
                  <w:tcW w:w="847" w:type="dxa"/>
                  <w:tcMar>
                    <w:left w:w="57" w:type="dxa"/>
                    <w:right w:w="57" w:type="dxa"/>
                  </w:tcMar>
                </w:tcPr>
                <w:p w14:paraId="416FE2A7" w14:textId="77777777" w:rsidR="006A529F" w:rsidRDefault="006A529F" w:rsidP="0011180E">
                  <w:pPr>
                    <w:jc w:val="both"/>
                  </w:pPr>
                </w:p>
              </w:tc>
              <w:tc>
                <w:tcPr>
                  <w:tcW w:w="847" w:type="dxa"/>
                  <w:tcMar>
                    <w:left w:w="57" w:type="dxa"/>
                    <w:right w:w="57" w:type="dxa"/>
                  </w:tcMar>
                </w:tcPr>
                <w:p w14:paraId="7C56F4F5" w14:textId="77777777" w:rsidR="006A529F" w:rsidRDefault="006A529F" w:rsidP="0011180E">
                  <w:pPr>
                    <w:jc w:val="both"/>
                  </w:pPr>
                </w:p>
              </w:tc>
              <w:tc>
                <w:tcPr>
                  <w:tcW w:w="847" w:type="dxa"/>
                  <w:tcMar>
                    <w:left w:w="57" w:type="dxa"/>
                    <w:right w:w="57" w:type="dxa"/>
                  </w:tcMar>
                </w:tcPr>
                <w:p w14:paraId="2F006878" w14:textId="77777777" w:rsidR="006A529F" w:rsidRDefault="006A529F" w:rsidP="0011180E">
                  <w:pPr>
                    <w:jc w:val="both"/>
                  </w:pPr>
                </w:p>
              </w:tc>
            </w:tr>
            <w:tr w:rsidR="006A529F" w14:paraId="09A51A2C" w14:textId="77777777" w:rsidTr="0011180E">
              <w:trPr>
                <w:trHeight w:val="315"/>
                <w:jc w:val="center"/>
              </w:trPr>
              <w:tc>
                <w:tcPr>
                  <w:tcW w:w="1555" w:type="dxa"/>
                  <w:vMerge w:val="restart"/>
                  <w:vAlign w:val="center"/>
                </w:tcPr>
                <w:p w14:paraId="54AC8122" w14:textId="77777777" w:rsidR="006A529F" w:rsidRDefault="006A529F" w:rsidP="0011180E">
                  <w:pPr>
                    <w:jc w:val="both"/>
                  </w:pPr>
                  <w:r>
                    <w:t>Mantención de accesorios baños</w:t>
                  </w:r>
                </w:p>
              </w:tc>
              <w:tc>
                <w:tcPr>
                  <w:tcW w:w="2267" w:type="dxa"/>
                  <w:vAlign w:val="center"/>
                </w:tcPr>
                <w:p w14:paraId="78E2DF86" w14:textId="77777777" w:rsidR="006A529F" w:rsidRDefault="006A529F" w:rsidP="0011180E">
                  <w:pPr>
                    <w:jc w:val="both"/>
                  </w:pPr>
                  <w:r>
                    <w:t>Secadores de mano</w:t>
                  </w:r>
                </w:p>
              </w:tc>
              <w:tc>
                <w:tcPr>
                  <w:tcW w:w="1135" w:type="dxa"/>
                </w:tcPr>
                <w:p w14:paraId="32A60048" w14:textId="77777777" w:rsidR="006A529F" w:rsidRDefault="006A529F" w:rsidP="0011180E">
                  <w:pPr>
                    <w:jc w:val="both"/>
                  </w:pPr>
                </w:p>
              </w:tc>
              <w:tc>
                <w:tcPr>
                  <w:tcW w:w="563" w:type="dxa"/>
                  <w:tcMar>
                    <w:left w:w="57" w:type="dxa"/>
                    <w:right w:w="57" w:type="dxa"/>
                  </w:tcMar>
                  <w:vAlign w:val="center"/>
                </w:tcPr>
                <w:p w14:paraId="25659383" w14:textId="77777777" w:rsidR="006A529F" w:rsidRDefault="006A529F" w:rsidP="0011180E">
                  <w:pPr>
                    <w:jc w:val="both"/>
                  </w:pPr>
                  <w:r>
                    <w:t>N/A</w:t>
                  </w:r>
                </w:p>
              </w:tc>
              <w:tc>
                <w:tcPr>
                  <w:tcW w:w="850" w:type="dxa"/>
                  <w:tcMar>
                    <w:left w:w="57" w:type="dxa"/>
                    <w:right w:w="57" w:type="dxa"/>
                  </w:tcMar>
                </w:tcPr>
                <w:p w14:paraId="44D8DBC3" w14:textId="77777777" w:rsidR="006A529F" w:rsidRDefault="006A529F" w:rsidP="0011180E">
                  <w:pPr>
                    <w:jc w:val="both"/>
                  </w:pPr>
                </w:p>
              </w:tc>
              <w:tc>
                <w:tcPr>
                  <w:tcW w:w="766" w:type="dxa"/>
                  <w:tcMar>
                    <w:left w:w="57" w:type="dxa"/>
                    <w:right w:w="57" w:type="dxa"/>
                  </w:tcMar>
                </w:tcPr>
                <w:p w14:paraId="4E739324" w14:textId="77777777" w:rsidR="006A529F" w:rsidRDefault="006A529F" w:rsidP="0011180E">
                  <w:pPr>
                    <w:jc w:val="both"/>
                  </w:pPr>
                </w:p>
              </w:tc>
              <w:tc>
                <w:tcPr>
                  <w:tcW w:w="847" w:type="dxa"/>
                  <w:tcMar>
                    <w:left w:w="57" w:type="dxa"/>
                    <w:right w:w="57" w:type="dxa"/>
                  </w:tcMar>
                </w:tcPr>
                <w:p w14:paraId="42E0BAF9" w14:textId="77777777" w:rsidR="006A529F" w:rsidRDefault="006A529F" w:rsidP="0011180E">
                  <w:pPr>
                    <w:jc w:val="both"/>
                  </w:pPr>
                </w:p>
              </w:tc>
              <w:tc>
                <w:tcPr>
                  <w:tcW w:w="847" w:type="dxa"/>
                  <w:tcMar>
                    <w:left w:w="57" w:type="dxa"/>
                    <w:right w:w="57" w:type="dxa"/>
                  </w:tcMar>
                </w:tcPr>
                <w:p w14:paraId="4271B5B4" w14:textId="77777777" w:rsidR="006A529F" w:rsidRDefault="006A529F" w:rsidP="0011180E">
                  <w:pPr>
                    <w:jc w:val="both"/>
                  </w:pPr>
                </w:p>
              </w:tc>
              <w:tc>
                <w:tcPr>
                  <w:tcW w:w="847" w:type="dxa"/>
                  <w:tcMar>
                    <w:left w:w="57" w:type="dxa"/>
                    <w:right w:w="57" w:type="dxa"/>
                  </w:tcMar>
                </w:tcPr>
                <w:p w14:paraId="1F548CAA" w14:textId="77777777" w:rsidR="006A529F" w:rsidRDefault="006A529F" w:rsidP="0011180E">
                  <w:pPr>
                    <w:jc w:val="both"/>
                  </w:pPr>
                </w:p>
              </w:tc>
            </w:tr>
            <w:tr w:rsidR="006A529F" w14:paraId="2A56CE49" w14:textId="77777777" w:rsidTr="0011180E">
              <w:trPr>
                <w:trHeight w:val="300"/>
                <w:jc w:val="center"/>
              </w:trPr>
              <w:tc>
                <w:tcPr>
                  <w:tcW w:w="1555" w:type="dxa"/>
                  <w:vMerge/>
                  <w:vAlign w:val="center"/>
                </w:tcPr>
                <w:p w14:paraId="1DE9B73E"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2A279446" w14:textId="77777777" w:rsidR="006A529F" w:rsidRDefault="006A529F" w:rsidP="0011180E">
                  <w:pPr>
                    <w:jc w:val="both"/>
                  </w:pPr>
                  <w:r>
                    <w:t xml:space="preserve">Se deberá realizar revisión periódica en todos los recintos de baños para evitar la </w:t>
                  </w:r>
                  <w:r>
                    <w:lastRenderedPageBreak/>
                    <w:t xml:space="preserve">presencia de artefactos quebrados o sueltos. Al detectar este tipo de falla se deberán reparar en un plazo no mayor a una semana desde la detección del daño. </w:t>
                  </w:r>
                </w:p>
              </w:tc>
              <w:tc>
                <w:tcPr>
                  <w:tcW w:w="1135" w:type="dxa"/>
                </w:tcPr>
                <w:p w14:paraId="4B701799" w14:textId="77777777" w:rsidR="006A529F" w:rsidRDefault="006A529F" w:rsidP="0011180E">
                  <w:pPr>
                    <w:jc w:val="both"/>
                  </w:pPr>
                </w:p>
                <w:p w14:paraId="26461E14" w14:textId="77777777" w:rsidR="006A529F" w:rsidRDefault="006A529F" w:rsidP="0011180E">
                  <w:pPr>
                    <w:jc w:val="both"/>
                  </w:pPr>
                </w:p>
                <w:p w14:paraId="6AFCA268" w14:textId="77777777" w:rsidR="006A529F" w:rsidRDefault="006A529F" w:rsidP="0011180E">
                  <w:pPr>
                    <w:jc w:val="both"/>
                  </w:pPr>
                </w:p>
                <w:p w14:paraId="78EF5202" w14:textId="77777777" w:rsidR="006A529F" w:rsidRDefault="006A529F" w:rsidP="0011180E">
                  <w:pPr>
                    <w:jc w:val="both"/>
                  </w:pPr>
                </w:p>
                <w:p w14:paraId="102A1C07" w14:textId="77777777" w:rsidR="006A529F" w:rsidRDefault="006A529F" w:rsidP="0011180E">
                  <w:pPr>
                    <w:jc w:val="both"/>
                  </w:pPr>
                </w:p>
                <w:p w14:paraId="3A81F16A" w14:textId="77777777" w:rsidR="006A529F" w:rsidRDefault="006A529F" w:rsidP="0011180E">
                  <w:pPr>
                    <w:jc w:val="both"/>
                  </w:pPr>
                  <w:r>
                    <w:t>X</w:t>
                  </w:r>
                </w:p>
              </w:tc>
              <w:tc>
                <w:tcPr>
                  <w:tcW w:w="563" w:type="dxa"/>
                  <w:tcMar>
                    <w:left w:w="57" w:type="dxa"/>
                    <w:right w:w="57" w:type="dxa"/>
                  </w:tcMar>
                  <w:vAlign w:val="center"/>
                </w:tcPr>
                <w:p w14:paraId="2617442E" w14:textId="77777777" w:rsidR="006A529F" w:rsidRDefault="006A529F" w:rsidP="0011180E">
                  <w:pPr>
                    <w:jc w:val="both"/>
                  </w:pPr>
                </w:p>
              </w:tc>
              <w:tc>
                <w:tcPr>
                  <w:tcW w:w="850" w:type="dxa"/>
                  <w:tcMar>
                    <w:left w:w="57" w:type="dxa"/>
                    <w:right w:w="57" w:type="dxa"/>
                  </w:tcMar>
                </w:tcPr>
                <w:p w14:paraId="659F55ED" w14:textId="77777777" w:rsidR="006A529F" w:rsidRDefault="006A529F" w:rsidP="0011180E">
                  <w:pPr>
                    <w:jc w:val="both"/>
                  </w:pPr>
                </w:p>
              </w:tc>
              <w:tc>
                <w:tcPr>
                  <w:tcW w:w="766" w:type="dxa"/>
                  <w:tcMar>
                    <w:left w:w="57" w:type="dxa"/>
                    <w:right w:w="57" w:type="dxa"/>
                  </w:tcMar>
                </w:tcPr>
                <w:p w14:paraId="2CB04E4C" w14:textId="77777777" w:rsidR="006A529F" w:rsidRDefault="006A529F" w:rsidP="0011180E">
                  <w:pPr>
                    <w:jc w:val="both"/>
                  </w:pPr>
                </w:p>
              </w:tc>
              <w:tc>
                <w:tcPr>
                  <w:tcW w:w="847" w:type="dxa"/>
                  <w:tcMar>
                    <w:left w:w="57" w:type="dxa"/>
                    <w:right w:w="57" w:type="dxa"/>
                  </w:tcMar>
                </w:tcPr>
                <w:p w14:paraId="02B8945A" w14:textId="77777777" w:rsidR="006A529F" w:rsidRDefault="006A529F" w:rsidP="0011180E">
                  <w:pPr>
                    <w:jc w:val="both"/>
                  </w:pPr>
                </w:p>
              </w:tc>
              <w:tc>
                <w:tcPr>
                  <w:tcW w:w="847" w:type="dxa"/>
                  <w:tcMar>
                    <w:left w:w="57" w:type="dxa"/>
                    <w:right w:w="57" w:type="dxa"/>
                  </w:tcMar>
                </w:tcPr>
                <w:p w14:paraId="7E1FF2E5" w14:textId="77777777" w:rsidR="006A529F" w:rsidRDefault="006A529F" w:rsidP="0011180E">
                  <w:pPr>
                    <w:jc w:val="both"/>
                  </w:pPr>
                </w:p>
              </w:tc>
              <w:tc>
                <w:tcPr>
                  <w:tcW w:w="847" w:type="dxa"/>
                  <w:tcMar>
                    <w:left w:w="57" w:type="dxa"/>
                    <w:right w:w="57" w:type="dxa"/>
                  </w:tcMar>
                </w:tcPr>
                <w:p w14:paraId="2AB62FDC" w14:textId="77777777" w:rsidR="006A529F" w:rsidRDefault="006A529F" w:rsidP="0011180E">
                  <w:pPr>
                    <w:jc w:val="both"/>
                  </w:pPr>
                </w:p>
              </w:tc>
            </w:tr>
            <w:tr w:rsidR="006A529F" w14:paraId="7E07EA1F" w14:textId="77777777" w:rsidTr="0011180E">
              <w:trPr>
                <w:trHeight w:val="300"/>
                <w:jc w:val="center"/>
              </w:trPr>
              <w:tc>
                <w:tcPr>
                  <w:tcW w:w="1555" w:type="dxa"/>
                  <w:vMerge/>
                  <w:vAlign w:val="center"/>
                </w:tcPr>
                <w:p w14:paraId="5F34854F"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7CEB09C7" w14:textId="77777777" w:rsidR="006A529F" w:rsidRDefault="006A529F" w:rsidP="0011180E">
                  <w:pPr>
                    <w:jc w:val="both"/>
                  </w:pPr>
                  <w:r>
                    <w:t xml:space="preserve"> Portarollos</w:t>
                  </w:r>
                </w:p>
              </w:tc>
              <w:tc>
                <w:tcPr>
                  <w:tcW w:w="1135" w:type="dxa"/>
                </w:tcPr>
                <w:p w14:paraId="5FE30E94" w14:textId="77777777" w:rsidR="006A529F" w:rsidRDefault="006A529F" w:rsidP="0011180E">
                  <w:pPr>
                    <w:jc w:val="both"/>
                  </w:pPr>
                </w:p>
              </w:tc>
              <w:tc>
                <w:tcPr>
                  <w:tcW w:w="563" w:type="dxa"/>
                  <w:tcMar>
                    <w:left w:w="57" w:type="dxa"/>
                    <w:right w:w="57" w:type="dxa"/>
                  </w:tcMar>
                  <w:vAlign w:val="center"/>
                </w:tcPr>
                <w:p w14:paraId="24B32433" w14:textId="77777777" w:rsidR="006A529F" w:rsidRDefault="006A529F" w:rsidP="0011180E">
                  <w:pPr>
                    <w:jc w:val="both"/>
                  </w:pPr>
                  <w:r>
                    <w:t>X</w:t>
                  </w:r>
                </w:p>
              </w:tc>
              <w:tc>
                <w:tcPr>
                  <w:tcW w:w="850" w:type="dxa"/>
                  <w:tcMar>
                    <w:left w:w="57" w:type="dxa"/>
                    <w:right w:w="57" w:type="dxa"/>
                  </w:tcMar>
                </w:tcPr>
                <w:p w14:paraId="0780899B" w14:textId="77777777" w:rsidR="006A529F" w:rsidRDefault="006A529F" w:rsidP="0011180E">
                  <w:pPr>
                    <w:jc w:val="both"/>
                  </w:pPr>
                </w:p>
              </w:tc>
              <w:tc>
                <w:tcPr>
                  <w:tcW w:w="766" w:type="dxa"/>
                  <w:tcMar>
                    <w:left w:w="57" w:type="dxa"/>
                    <w:right w:w="57" w:type="dxa"/>
                  </w:tcMar>
                </w:tcPr>
                <w:p w14:paraId="692BA0F3" w14:textId="77777777" w:rsidR="006A529F" w:rsidRDefault="006A529F" w:rsidP="0011180E">
                  <w:pPr>
                    <w:jc w:val="both"/>
                  </w:pPr>
                  <w:r>
                    <w:t xml:space="preserve">   X</w:t>
                  </w:r>
                </w:p>
              </w:tc>
              <w:tc>
                <w:tcPr>
                  <w:tcW w:w="847" w:type="dxa"/>
                  <w:tcMar>
                    <w:left w:w="57" w:type="dxa"/>
                    <w:right w:w="57" w:type="dxa"/>
                  </w:tcMar>
                </w:tcPr>
                <w:p w14:paraId="49CA7978" w14:textId="77777777" w:rsidR="006A529F" w:rsidRDefault="006A529F" w:rsidP="0011180E">
                  <w:pPr>
                    <w:jc w:val="both"/>
                  </w:pPr>
                </w:p>
              </w:tc>
              <w:tc>
                <w:tcPr>
                  <w:tcW w:w="847" w:type="dxa"/>
                  <w:tcMar>
                    <w:left w:w="57" w:type="dxa"/>
                    <w:right w:w="57" w:type="dxa"/>
                  </w:tcMar>
                </w:tcPr>
                <w:p w14:paraId="77A2DFB6" w14:textId="77777777" w:rsidR="006A529F" w:rsidRDefault="006A529F" w:rsidP="0011180E">
                  <w:pPr>
                    <w:jc w:val="both"/>
                  </w:pPr>
                  <w:r>
                    <w:t xml:space="preserve">   X</w:t>
                  </w:r>
                </w:p>
              </w:tc>
              <w:tc>
                <w:tcPr>
                  <w:tcW w:w="847" w:type="dxa"/>
                  <w:tcMar>
                    <w:left w:w="57" w:type="dxa"/>
                    <w:right w:w="57" w:type="dxa"/>
                  </w:tcMar>
                </w:tcPr>
                <w:p w14:paraId="3E6D3145" w14:textId="77777777" w:rsidR="006A529F" w:rsidRDefault="006A529F" w:rsidP="0011180E">
                  <w:pPr>
                    <w:jc w:val="both"/>
                  </w:pPr>
                </w:p>
              </w:tc>
            </w:tr>
            <w:tr w:rsidR="006A529F" w14:paraId="77A00925" w14:textId="77777777" w:rsidTr="0011180E">
              <w:trPr>
                <w:trHeight w:val="315"/>
                <w:jc w:val="center"/>
              </w:trPr>
              <w:tc>
                <w:tcPr>
                  <w:tcW w:w="1555" w:type="dxa"/>
                  <w:vMerge/>
                  <w:vAlign w:val="center"/>
                </w:tcPr>
                <w:p w14:paraId="10ADA119"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7009FD0B" w14:textId="77777777" w:rsidR="006A529F" w:rsidRDefault="006A529F" w:rsidP="0011180E">
                  <w:pPr>
                    <w:jc w:val="both"/>
                  </w:pPr>
                  <w:r>
                    <w:t xml:space="preserve"> Barras de apoyo.</w:t>
                  </w:r>
                </w:p>
              </w:tc>
              <w:tc>
                <w:tcPr>
                  <w:tcW w:w="1135" w:type="dxa"/>
                </w:tcPr>
                <w:p w14:paraId="4A3D7B58" w14:textId="77777777" w:rsidR="006A529F" w:rsidRDefault="006A529F" w:rsidP="0011180E">
                  <w:pPr>
                    <w:jc w:val="both"/>
                  </w:pPr>
                </w:p>
              </w:tc>
              <w:tc>
                <w:tcPr>
                  <w:tcW w:w="563" w:type="dxa"/>
                  <w:tcMar>
                    <w:left w:w="57" w:type="dxa"/>
                    <w:right w:w="57" w:type="dxa"/>
                  </w:tcMar>
                  <w:vAlign w:val="center"/>
                </w:tcPr>
                <w:p w14:paraId="33B1AB9F" w14:textId="77777777" w:rsidR="006A529F" w:rsidRDefault="006A529F" w:rsidP="0011180E">
                  <w:pPr>
                    <w:jc w:val="both"/>
                  </w:pPr>
                </w:p>
              </w:tc>
              <w:tc>
                <w:tcPr>
                  <w:tcW w:w="850" w:type="dxa"/>
                  <w:tcMar>
                    <w:left w:w="57" w:type="dxa"/>
                    <w:right w:w="57" w:type="dxa"/>
                  </w:tcMar>
                </w:tcPr>
                <w:p w14:paraId="4211C5A2" w14:textId="77777777" w:rsidR="006A529F" w:rsidRDefault="006A529F" w:rsidP="0011180E">
                  <w:pPr>
                    <w:jc w:val="both"/>
                  </w:pPr>
                  <w:r>
                    <w:t xml:space="preserve">   X</w:t>
                  </w:r>
                </w:p>
              </w:tc>
              <w:tc>
                <w:tcPr>
                  <w:tcW w:w="766" w:type="dxa"/>
                  <w:tcMar>
                    <w:left w:w="57" w:type="dxa"/>
                    <w:right w:w="57" w:type="dxa"/>
                  </w:tcMar>
                </w:tcPr>
                <w:p w14:paraId="3ED7ADA5" w14:textId="77777777" w:rsidR="006A529F" w:rsidRDefault="006A529F" w:rsidP="0011180E">
                  <w:pPr>
                    <w:jc w:val="both"/>
                  </w:pPr>
                </w:p>
              </w:tc>
              <w:tc>
                <w:tcPr>
                  <w:tcW w:w="847" w:type="dxa"/>
                  <w:tcMar>
                    <w:left w:w="57" w:type="dxa"/>
                    <w:right w:w="57" w:type="dxa"/>
                  </w:tcMar>
                </w:tcPr>
                <w:p w14:paraId="732D6BF4" w14:textId="77777777" w:rsidR="006A529F" w:rsidRDefault="006A529F" w:rsidP="0011180E">
                  <w:pPr>
                    <w:jc w:val="both"/>
                  </w:pPr>
                  <w:r>
                    <w:t xml:space="preserve">   X</w:t>
                  </w:r>
                </w:p>
              </w:tc>
              <w:tc>
                <w:tcPr>
                  <w:tcW w:w="847" w:type="dxa"/>
                  <w:tcMar>
                    <w:left w:w="57" w:type="dxa"/>
                    <w:right w:w="57" w:type="dxa"/>
                  </w:tcMar>
                </w:tcPr>
                <w:p w14:paraId="309367C0" w14:textId="77777777" w:rsidR="006A529F" w:rsidRDefault="006A529F" w:rsidP="0011180E">
                  <w:pPr>
                    <w:jc w:val="both"/>
                  </w:pPr>
                </w:p>
              </w:tc>
              <w:tc>
                <w:tcPr>
                  <w:tcW w:w="847" w:type="dxa"/>
                  <w:tcMar>
                    <w:left w:w="57" w:type="dxa"/>
                    <w:right w:w="57" w:type="dxa"/>
                  </w:tcMar>
                </w:tcPr>
                <w:p w14:paraId="2200112F" w14:textId="77777777" w:rsidR="006A529F" w:rsidRDefault="006A529F" w:rsidP="0011180E">
                  <w:pPr>
                    <w:jc w:val="both"/>
                  </w:pPr>
                  <w:r>
                    <w:t xml:space="preserve">   X</w:t>
                  </w:r>
                </w:p>
              </w:tc>
            </w:tr>
            <w:tr w:rsidR="006A529F" w14:paraId="2BCDA6B1" w14:textId="77777777" w:rsidTr="0011180E">
              <w:trPr>
                <w:trHeight w:val="300"/>
                <w:jc w:val="center"/>
              </w:trPr>
              <w:tc>
                <w:tcPr>
                  <w:tcW w:w="1555" w:type="dxa"/>
                  <w:vMerge w:val="restart"/>
                  <w:vAlign w:val="center"/>
                </w:tcPr>
                <w:p w14:paraId="518BBECF" w14:textId="77777777" w:rsidR="006A529F" w:rsidRDefault="006A529F" w:rsidP="0011180E">
                  <w:pPr>
                    <w:jc w:val="both"/>
                  </w:pPr>
                  <w:r>
                    <w:t>Mantención pavimentos</w:t>
                  </w:r>
                </w:p>
              </w:tc>
              <w:tc>
                <w:tcPr>
                  <w:tcW w:w="2267" w:type="dxa"/>
                  <w:vAlign w:val="center"/>
                </w:tcPr>
                <w:p w14:paraId="7923FA77" w14:textId="77777777" w:rsidR="006A529F" w:rsidRDefault="006A529F" w:rsidP="0011180E">
                  <w:pPr>
                    <w:jc w:val="both"/>
                  </w:pPr>
                  <w:r>
                    <w:t>palmetas interiores quebradas</w:t>
                  </w:r>
                </w:p>
              </w:tc>
              <w:tc>
                <w:tcPr>
                  <w:tcW w:w="1135" w:type="dxa"/>
                </w:tcPr>
                <w:p w14:paraId="744C9D51" w14:textId="77777777" w:rsidR="006A529F" w:rsidRDefault="006A529F" w:rsidP="0011180E">
                  <w:pPr>
                    <w:jc w:val="both"/>
                  </w:pPr>
                </w:p>
              </w:tc>
              <w:tc>
                <w:tcPr>
                  <w:tcW w:w="563" w:type="dxa"/>
                  <w:tcMar>
                    <w:left w:w="57" w:type="dxa"/>
                    <w:right w:w="57" w:type="dxa"/>
                  </w:tcMar>
                  <w:vAlign w:val="center"/>
                </w:tcPr>
                <w:p w14:paraId="3A3C1075" w14:textId="77777777" w:rsidR="006A529F" w:rsidRDefault="006A529F" w:rsidP="0011180E">
                  <w:pPr>
                    <w:jc w:val="both"/>
                  </w:pPr>
                  <w:r>
                    <w:t>X</w:t>
                  </w:r>
                </w:p>
              </w:tc>
              <w:tc>
                <w:tcPr>
                  <w:tcW w:w="850" w:type="dxa"/>
                  <w:tcMar>
                    <w:left w:w="57" w:type="dxa"/>
                    <w:right w:w="57" w:type="dxa"/>
                  </w:tcMar>
                </w:tcPr>
                <w:p w14:paraId="2D501EDD" w14:textId="77777777" w:rsidR="006A529F" w:rsidRDefault="006A529F" w:rsidP="0011180E">
                  <w:pPr>
                    <w:jc w:val="both"/>
                  </w:pPr>
                </w:p>
              </w:tc>
              <w:tc>
                <w:tcPr>
                  <w:tcW w:w="766" w:type="dxa"/>
                  <w:tcMar>
                    <w:left w:w="57" w:type="dxa"/>
                    <w:right w:w="57" w:type="dxa"/>
                  </w:tcMar>
                </w:tcPr>
                <w:p w14:paraId="75BCCD43" w14:textId="77777777" w:rsidR="006A529F" w:rsidRDefault="006A529F" w:rsidP="0011180E">
                  <w:pPr>
                    <w:jc w:val="both"/>
                  </w:pPr>
                  <w:r>
                    <w:t xml:space="preserve">   X</w:t>
                  </w:r>
                </w:p>
              </w:tc>
              <w:tc>
                <w:tcPr>
                  <w:tcW w:w="847" w:type="dxa"/>
                  <w:tcMar>
                    <w:left w:w="57" w:type="dxa"/>
                    <w:right w:w="57" w:type="dxa"/>
                  </w:tcMar>
                </w:tcPr>
                <w:p w14:paraId="671B8065" w14:textId="77777777" w:rsidR="006A529F" w:rsidRDefault="006A529F" w:rsidP="0011180E">
                  <w:pPr>
                    <w:jc w:val="both"/>
                  </w:pPr>
                </w:p>
              </w:tc>
              <w:tc>
                <w:tcPr>
                  <w:tcW w:w="847" w:type="dxa"/>
                  <w:tcMar>
                    <w:left w:w="57" w:type="dxa"/>
                    <w:right w:w="57" w:type="dxa"/>
                  </w:tcMar>
                </w:tcPr>
                <w:p w14:paraId="251982AD" w14:textId="77777777" w:rsidR="006A529F" w:rsidRDefault="006A529F" w:rsidP="0011180E">
                  <w:pPr>
                    <w:jc w:val="both"/>
                  </w:pPr>
                  <w:r>
                    <w:t xml:space="preserve">   X</w:t>
                  </w:r>
                </w:p>
              </w:tc>
              <w:tc>
                <w:tcPr>
                  <w:tcW w:w="847" w:type="dxa"/>
                  <w:tcMar>
                    <w:left w:w="57" w:type="dxa"/>
                    <w:right w:w="57" w:type="dxa"/>
                  </w:tcMar>
                </w:tcPr>
                <w:p w14:paraId="5EB6F479" w14:textId="77777777" w:rsidR="006A529F" w:rsidRDefault="006A529F" w:rsidP="0011180E">
                  <w:pPr>
                    <w:jc w:val="both"/>
                  </w:pPr>
                </w:p>
              </w:tc>
            </w:tr>
            <w:tr w:rsidR="006A529F" w14:paraId="5B8104AE" w14:textId="77777777" w:rsidTr="0011180E">
              <w:trPr>
                <w:trHeight w:val="300"/>
                <w:jc w:val="center"/>
              </w:trPr>
              <w:tc>
                <w:tcPr>
                  <w:tcW w:w="1555" w:type="dxa"/>
                  <w:vMerge/>
                  <w:vAlign w:val="center"/>
                </w:tcPr>
                <w:p w14:paraId="0B809AE3"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5FC2ADFC" w14:textId="77777777" w:rsidR="006A529F" w:rsidRDefault="006A529F" w:rsidP="0011180E">
                  <w:pPr>
                    <w:jc w:val="both"/>
                  </w:pPr>
                  <w:r>
                    <w:t>Radieres</w:t>
                  </w:r>
                </w:p>
              </w:tc>
              <w:tc>
                <w:tcPr>
                  <w:tcW w:w="1135" w:type="dxa"/>
                </w:tcPr>
                <w:p w14:paraId="4A998D3D" w14:textId="77777777" w:rsidR="006A529F" w:rsidRDefault="006A529F" w:rsidP="0011180E">
                  <w:pPr>
                    <w:jc w:val="both"/>
                  </w:pPr>
                </w:p>
              </w:tc>
              <w:tc>
                <w:tcPr>
                  <w:tcW w:w="563" w:type="dxa"/>
                  <w:tcMar>
                    <w:left w:w="57" w:type="dxa"/>
                    <w:right w:w="57" w:type="dxa"/>
                  </w:tcMar>
                  <w:vAlign w:val="center"/>
                </w:tcPr>
                <w:p w14:paraId="7FCC3E30" w14:textId="77777777" w:rsidR="006A529F" w:rsidRDefault="006A529F" w:rsidP="0011180E">
                  <w:pPr>
                    <w:jc w:val="both"/>
                  </w:pPr>
                </w:p>
              </w:tc>
              <w:tc>
                <w:tcPr>
                  <w:tcW w:w="850" w:type="dxa"/>
                  <w:tcMar>
                    <w:left w:w="57" w:type="dxa"/>
                    <w:right w:w="57" w:type="dxa"/>
                  </w:tcMar>
                </w:tcPr>
                <w:p w14:paraId="597AC041" w14:textId="77777777" w:rsidR="006A529F" w:rsidRDefault="006A529F" w:rsidP="0011180E">
                  <w:pPr>
                    <w:jc w:val="both"/>
                  </w:pPr>
                  <w:r>
                    <w:t xml:space="preserve">   X</w:t>
                  </w:r>
                </w:p>
              </w:tc>
              <w:tc>
                <w:tcPr>
                  <w:tcW w:w="766" w:type="dxa"/>
                  <w:tcMar>
                    <w:left w:w="57" w:type="dxa"/>
                    <w:right w:w="57" w:type="dxa"/>
                  </w:tcMar>
                </w:tcPr>
                <w:p w14:paraId="552E7187" w14:textId="77777777" w:rsidR="006A529F" w:rsidRDefault="006A529F" w:rsidP="0011180E">
                  <w:pPr>
                    <w:jc w:val="both"/>
                  </w:pPr>
                </w:p>
              </w:tc>
              <w:tc>
                <w:tcPr>
                  <w:tcW w:w="847" w:type="dxa"/>
                  <w:tcMar>
                    <w:left w:w="57" w:type="dxa"/>
                    <w:right w:w="57" w:type="dxa"/>
                  </w:tcMar>
                </w:tcPr>
                <w:p w14:paraId="71C621CE" w14:textId="77777777" w:rsidR="006A529F" w:rsidRDefault="006A529F" w:rsidP="0011180E">
                  <w:pPr>
                    <w:jc w:val="both"/>
                  </w:pPr>
                  <w:r>
                    <w:t xml:space="preserve">   X</w:t>
                  </w:r>
                </w:p>
              </w:tc>
              <w:tc>
                <w:tcPr>
                  <w:tcW w:w="847" w:type="dxa"/>
                  <w:tcMar>
                    <w:left w:w="57" w:type="dxa"/>
                    <w:right w:w="57" w:type="dxa"/>
                  </w:tcMar>
                </w:tcPr>
                <w:p w14:paraId="590BCCE7" w14:textId="77777777" w:rsidR="006A529F" w:rsidRDefault="006A529F" w:rsidP="0011180E">
                  <w:pPr>
                    <w:jc w:val="both"/>
                  </w:pPr>
                </w:p>
              </w:tc>
              <w:tc>
                <w:tcPr>
                  <w:tcW w:w="847" w:type="dxa"/>
                  <w:tcMar>
                    <w:left w:w="57" w:type="dxa"/>
                    <w:right w:w="57" w:type="dxa"/>
                  </w:tcMar>
                </w:tcPr>
                <w:p w14:paraId="34C09781" w14:textId="77777777" w:rsidR="006A529F" w:rsidRDefault="006A529F" w:rsidP="0011180E">
                  <w:pPr>
                    <w:jc w:val="both"/>
                  </w:pPr>
                  <w:r>
                    <w:t xml:space="preserve">   X</w:t>
                  </w:r>
                </w:p>
              </w:tc>
            </w:tr>
            <w:tr w:rsidR="006A529F" w14:paraId="26B7964C" w14:textId="77777777" w:rsidTr="0011180E">
              <w:trPr>
                <w:trHeight w:val="315"/>
                <w:jc w:val="center"/>
              </w:trPr>
              <w:tc>
                <w:tcPr>
                  <w:tcW w:w="1555" w:type="dxa"/>
                  <w:vMerge/>
                  <w:vAlign w:val="center"/>
                </w:tcPr>
                <w:p w14:paraId="7F9D78B9"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572D5887" w14:textId="77777777" w:rsidR="006A529F" w:rsidRDefault="006A529F" w:rsidP="0011180E">
                  <w:pPr>
                    <w:jc w:val="both"/>
                  </w:pPr>
                  <w:r>
                    <w:t xml:space="preserve">pastelones </w:t>
                  </w:r>
                </w:p>
              </w:tc>
              <w:tc>
                <w:tcPr>
                  <w:tcW w:w="1135" w:type="dxa"/>
                </w:tcPr>
                <w:p w14:paraId="01AA0EAF" w14:textId="77777777" w:rsidR="006A529F" w:rsidRDefault="006A529F" w:rsidP="0011180E">
                  <w:pPr>
                    <w:jc w:val="both"/>
                  </w:pPr>
                </w:p>
              </w:tc>
              <w:tc>
                <w:tcPr>
                  <w:tcW w:w="563" w:type="dxa"/>
                  <w:tcMar>
                    <w:left w:w="57" w:type="dxa"/>
                    <w:right w:w="57" w:type="dxa"/>
                  </w:tcMar>
                  <w:vAlign w:val="center"/>
                </w:tcPr>
                <w:p w14:paraId="740208AB" w14:textId="77777777" w:rsidR="006A529F" w:rsidRDefault="006A529F" w:rsidP="0011180E">
                  <w:pPr>
                    <w:jc w:val="both"/>
                  </w:pPr>
                  <w:r>
                    <w:t>X</w:t>
                  </w:r>
                </w:p>
              </w:tc>
              <w:tc>
                <w:tcPr>
                  <w:tcW w:w="850" w:type="dxa"/>
                  <w:tcMar>
                    <w:left w:w="57" w:type="dxa"/>
                    <w:right w:w="57" w:type="dxa"/>
                  </w:tcMar>
                </w:tcPr>
                <w:p w14:paraId="0D1371B3" w14:textId="77777777" w:rsidR="006A529F" w:rsidRDefault="006A529F" w:rsidP="0011180E">
                  <w:pPr>
                    <w:jc w:val="both"/>
                  </w:pPr>
                </w:p>
              </w:tc>
              <w:tc>
                <w:tcPr>
                  <w:tcW w:w="766" w:type="dxa"/>
                  <w:tcMar>
                    <w:left w:w="57" w:type="dxa"/>
                    <w:right w:w="57" w:type="dxa"/>
                  </w:tcMar>
                </w:tcPr>
                <w:p w14:paraId="3DFD9C7F" w14:textId="77777777" w:rsidR="006A529F" w:rsidRDefault="006A529F" w:rsidP="0011180E">
                  <w:pPr>
                    <w:jc w:val="both"/>
                  </w:pPr>
                  <w:r>
                    <w:t xml:space="preserve">   X</w:t>
                  </w:r>
                </w:p>
              </w:tc>
              <w:tc>
                <w:tcPr>
                  <w:tcW w:w="847" w:type="dxa"/>
                  <w:tcMar>
                    <w:left w:w="57" w:type="dxa"/>
                    <w:right w:w="57" w:type="dxa"/>
                  </w:tcMar>
                </w:tcPr>
                <w:p w14:paraId="45697E04" w14:textId="77777777" w:rsidR="006A529F" w:rsidRDefault="006A529F" w:rsidP="0011180E">
                  <w:pPr>
                    <w:jc w:val="both"/>
                  </w:pPr>
                </w:p>
              </w:tc>
              <w:tc>
                <w:tcPr>
                  <w:tcW w:w="847" w:type="dxa"/>
                  <w:tcMar>
                    <w:left w:w="57" w:type="dxa"/>
                    <w:right w:w="57" w:type="dxa"/>
                  </w:tcMar>
                </w:tcPr>
                <w:p w14:paraId="7B143D09" w14:textId="77777777" w:rsidR="006A529F" w:rsidRDefault="006A529F" w:rsidP="0011180E">
                  <w:pPr>
                    <w:jc w:val="both"/>
                  </w:pPr>
                  <w:r>
                    <w:t xml:space="preserve">   X</w:t>
                  </w:r>
                </w:p>
              </w:tc>
              <w:tc>
                <w:tcPr>
                  <w:tcW w:w="847" w:type="dxa"/>
                  <w:tcMar>
                    <w:left w:w="57" w:type="dxa"/>
                    <w:right w:w="57" w:type="dxa"/>
                  </w:tcMar>
                </w:tcPr>
                <w:p w14:paraId="52767D73" w14:textId="77777777" w:rsidR="006A529F" w:rsidRDefault="006A529F" w:rsidP="0011180E">
                  <w:pPr>
                    <w:jc w:val="both"/>
                  </w:pPr>
                </w:p>
              </w:tc>
            </w:tr>
            <w:tr w:rsidR="006A529F" w14:paraId="6002C2C2" w14:textId="77777777" w:rsidTr="0011180E">
              <w:trPr>
                <w:trHeight w:val="300"/>
                <w:jc w:val="center"/>
              </w:trPr>
              <w:tc>
                <w:tcPr>
                  <w:tcW w:w="1555" w:type="dxa"/>
                  <w:vMerge w:val="restart"/>
                  <w:vAlign w:val="center"/>
                </w:tcPr>
                <w:p w14:paraId="6C0D9C33" w14:textId="77777777" w:rsidR="006A529F" w:rsidRDefault="006A529F" w:rsidP="0011180E">
                  <w:pPr>
                    <w:jc w:val="both"/>
                  </w:pPr>
                  <w:r>
                    <w:t>Mantención de revestimientos muros</w:t>
                  </w:r>
                </w:p>
              </w:tc>
              <w:tc>
                <w:tcPr>
                  <w:tcW w:w="2267" w:type="dxa"/>
                  <w:vAlign w:val="center"/>
                </w:tcPr>
                <w:p w14:paraId="612E5260" w14:textId="77777777" w:rsidR="006A529F" w:rsidRDefault="006A529F" w:rsidP="0011180E">
                  <w:pPr>
                    <w:jc w:val="both"/>
                  </w:pPr>
                  <w:r>
                    <w:t>palmetas interiores quebradas</w:t>
                  </w:r>
                </w:p>
              </w:tc>
              <w:tc>
                <w:tcPr>
                  <w:tcW w:w="1135" w:type="dxa"/>
                </w:tcPr>
                <w:p w14:paraId="491B24D6" w14:textId="77777777" w:rsidR="006A529F" w:rsidRDefault="006A529F" w:rsidP="0011180E">
                  <w:pPr>
                    <w:jc w:val="both"/>
                  </w:pPr>
                </w:p>
              </w:tc>
              <w:tc>
                <w:tcPr>
                  <w:tcW w:w="563" w:type="dxa"/>
                  <w:tcMar>
                    <w:left w:w="57" w:type="dxa"/>
                    <w:right w:w="57" w:type="dxa"/>
                  </w:tcMar>
                  <w:vAlign w:val="center"/>
                </w:tcPr>
                <w:p w14:paraId="3160F82A" w14:textId="77777777" w:rsidR="006A529F" w:rsidRDefault="006A529F" w:rsidP="0011180E">
                  <w:pPr>
                    <w:jc w:val="both"/>
                  </w:pPr>
                  <w:r>
                    <w:t>X</w:t>
                  </w:r>
                </w:p>
              </w:tc>
              <w:tc>
                <w:tcPr>
                  <w:tcW w:w="850" w:type="dxa"/>
                  <w:tcMar>
                    <w:left w:w="57" w:type="dxa"/>
                    <w:right w:w="57" w:type="dxa"/>
                  </w:tcMar>
                </w:tcPr>
                <w:p w14:paraId="701D359A" w14:textId="77777777" w:rsidR="006A529F" w:rsidRDefault="006A529F" w:rsidP="0011180E">
                  <w:pPr>
                    <w:jc w:val="both"/>
                  </w:pPr>
                </w:p>
              </w:tc>
              <w:tc>
                <w:tcPr>
                  <w:tcW w:w="766" w:type="dxa"/>
                  <w:tcMar>
                    <w:left w:w="57" w:type="dxa"/>
                    <w:right w:w="57" w:type="dxa"/>
                  </w:tcMar>
                </w:tcPr>
                <w:p w14:paraId="2B9E46B0" w14:textId="77777777" w:rsidR="006A529F" w:rsidRDefault="006A529F" w:rsidP="0011180E">
                  <w:pPr>
                    <w:jc w:val="both"/>
                  </w:pPr>
                  <w:r>
                    <w:t xml:space="preserve">   X     </w:t>
                  </w:r>
                </w:p>
                <w:p w14:paraId="720A9D95" w14:textId="77777777" w:rsidR="006A529F" w:rsidRDefault="006A529F" w:rsidP="0011180E">
                  <w:pPr>
                    <w:jc w:val="both"/>
                  </w:pPr>
                </w:p>
              </w:tc>
              <w:tc>
                <w:tcPr>
                  <w:tcW w:w="847" w:type="dxa"/>
                  <w:tcMar>
                    <w:left w:w="57" w:type="dxa"/>
                    <w:right w:w="57" w:type="dxa"/>
                  </w:tcMar>
                </w:tcPr>
                <w:p w14:paraId="1C4C608E" w14:textId="77777777" w:rsidR="006A529F" w:rsidRDefault="006A529F" w:rsidP="0011180E">
                  <w:pPr>
                    <w:jc w:val="both"/>
                  </w:pPr>
                </w:p>
              </w:tc>
              <w:tc>
                <w:tcPr>
                  <w:tcW w:w="847" w:type="dxa"/>
                  <w:tcMar>
                    <w:left w:w="57" w:type="dxa"/>
                    <w:right w:w="57" w:type="dxa"/>
                  </w:tcMar>
                </w:tcPr>
                <w:p w14:paraId="3920F224" w14:textId="77777777" w:rsidR="006A529F" w:rsidRDefault="006A529F" w:rsidP="0011180E">
                  <w:pPr>
                    <w:jc w:val="both"/>
                  </w:pPr>
                  <w:r>
                    <w:t xml:space="preserve">   X</w:t>
                  </w:r>
                </w:p>
              </w:tc>
              <w:tc>
                <w:tcPr>
                  <w:tcW w:w="847" w:type="dxa"/>
                  <w:tcMar>
                    <w:left w:w="57" w:type="dxa"/>
                    <w:right w:w="57" w:type="dxa"/>
                  </w:tcMar>
                </w:tcPr>
                <w:p w14:paraId="3FF61EA7" w14:textId="77777777" w:rsidR="006A529F" w:rsidRDefault="006A529F" w:rsidP="0011180E">
                  <w:pPr>
                    <w:jc w:val="both"/>
                  </w:pPr>
                </w:p>
              </w:tc>
            </w:tr>
            <w:tr w:rsidR="006A529F" w14:paraId="3A0C4685" w14:textId="77777777" w:rsidTr="0011180E">
              <w:trPr>
                <w:trHeight w:val="300"/>
                <w:jc w:val="center"/>
              </w:trPr>
              <w:tc>
                <w:tcPr>
                  <w:tcW w:w="1555" w:type="dxa"/>
                  <w:vMerge/>
                  <w:vAlign w:val="center"/>
                </w:tcPr>
                <w:p w14:paraId="64F6815D"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5FCDB469" w14:textId="77777777" w:rsidR="006A529F" w:rsidRDefault="006A529F" w:rsidP="0011180E">
                  <w:pPr>
                    <w:jc w:val="both"/>
                  </w:pPr>
                  <w:r>
                    <w:t xml:space="preserve"> revestimientos varios (como papeles murales y otros)</w:t>
                  </w:r>
                </w:p>
              </w:tc>
              <w:tc>
                <w:tcPr>
                  <w:tcW w:w="1135" w:type="dxa"/>
                </w:tcPr>
                <w:p w14:paraId="718F0200" w14:textId="77777777" w:rsidR="006A529F" w:rsidRDefault="006A529F" w:rsidP="0011180E">
                  <w:pPr>
                    <w:jc w:val="both"/>
                  </w:pPr>
                </w:p>
              </w:tc>
              <w:tc>
                <w:tcPr>
                  <w:tcW w:w="563" w:type="dxa"/>
                  <w:tcMar>
                    <w:left w:w="57" w:type="dxa"/>
                    <w:right w:w="57" w:type="dxa"/>
                  </w:tcMar>
                  <w:vAlign w:val="center"/>
                </w:tcPr>
                <w:p w14:paraId="164C9C62" w14:textId="77777777" w:rsidR="006A529F" w:rsidRDefault="006A529F" w:rsidP="0011180E">
                  <w:pPr>
                    <w:jc w:val="both"/>
                  </w:pPr>
                  <w:r>
                    <w:t>N/A</w:t>
                  </w:r>
                </w:p>
              </w:tc>
              <w:tc>
                <w:tcPr>
                  <w:tcW w:w="850" w:type="dxa"/>
                  <w:tcMar>
                    <w:left w:w="57" w:type="dxa"/>
                    <w:right w:w="57" w:type="dxa"/>
                  </w:tcMar>
                </w:tcPr>
                <w:p w14:paraId="1418221D" w14:textId="77777777" w:rsidR="006A529F" w:rsidRDefault="006A529F" w:rsidP="0011180E">
                  <w:pPr>
                    <w:jc w:val="both"/>
                  </w:pPr>
                </w:p>
              </w:tc>
              <w:tc>
                <w:tcPr>
                  <w:tcW w:w="766" w:type="dxa"/>
                  <w:tcMar>
                    <w:left w:w="57" w:type="dxa"/>
                    <w:right w:w="57" w:type="dxa"/>
                  </w:tcMar>
                </w:tcPr>
                <w:p w14:paraId="7CE16316" w14:textId="77777777" w:rsidR="006A529F" w:rsidRDefault="006A529F" w:rsidP="0011180E">
                  <w:pPr>
                    <w:jc w:val="both"/>
                  </w:pPr>
                </w:p>
              </w:tc>
              <w:tc>
                <w:tcPr>
                  <w:tcW w:w="847" w:type="dxa"/>
                  <w:tcMar>
                    <w:left w:w="57" w:type="dxa"/>
                    <w:right w:w="57" w:type="dxa"/>
                  </w:tcMar>
                </w:tcPr>
                <w:p w14:paraId="6DA337CE" w14:textId="77777777" w:rsidR="006A529F" w:rsidRDefault="006A529F" w:rsidP="0011180E">
                  <w:pPr>
                    <w:jc w:val="both"/>
                  </w:pPr>
                </w:p>
              </w:tc>
              <w:tc>
                <w:tcPr>
                  <w:tcW w:w="847" w:type="dxa"/>
                  <w:tcMar>
                    <w:left w:w="57" w:type="dxa"/>
                    <w:right w:w="57" w:type="dxa"/>
                  </w:tcMar>
                </w:tcPr>
                <w:p w14:paraId="29A0BA92" w14:textId="77777777" w:rsidR="006A529F" w:rsidRDefault="006A529F" w:rsidP="0011180E">
                  <w:pPr>
                    <w:jc w:val="both"/>
                  </w:pPr>
                </w:p>
              </w:tc>
              <w:tc>
                <w:tcPr>
                  <w:tcW w:w="847" w:type="dxa"/>
                  <w:tcMar>
                    <w:left w:w="57" w:type="dxa"/>
                    <w:right w:w="57" w:type="dxa"/>
                  </w:tcMar>
                </w:tcPr>
                <w:p w14:paraId="162239B3" w14:textId="77777777" w:rsidR="006A529F" w:rsidRDefault="006A529F" w:rsidP="0011180E">
                  <w:pPr>
                    <w:jc w:val="both"/>
                  </w:pPr>
                </w:p>
              </w:tc>
            </w:tr>
            <w:tr w:rsidR="006A529F" w14:paraId="5DADE477" w14:textId="77777777" w:rsidTr="0011180E">
              <w:trPr>
                <w:trHeight w:val="315"/>
                <w:jc w:val="center"/>
              </w:trPr>
              <w:tc>
                <w:tcPr>
                  <w:tcW w:w="1555" w:type="dxa"/>
                  <w:vMerge/>
                  <w:vAlign w:val="center"/>
                </w:tcPr>
                <w:p w14:paraId="03FA2287"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2E0B5016" w14:textId="77777777" w:rsidR="006A529F" w:rsidRDefault="006A529F" w:rsidP="0011180E">
                  <w:pPr>
                    <w:jc w:val="both"/>
                  </w:pPr>
                  <w:r>
                    <w:t xml:space="preserve">Limpieza y repase de fragüe en muros con cerámica o porcelanato. </w:t>
                  </w:r>
                </w:p>
              </w:tc>
              <w:tc>
                <w:tcPr>
                  <w:tcW w:w="1135" w:type="dxa"/>
                </w:tcPr>
                <w:p w14:paraId="030C3AEE" w14:textId="77777777" w:rsidR="006A529F" w:rsidRDefault="006A529F" w:rsidP="0011180E">
                  <w:pPr>
                    <w:jc w:val="both"/>
                  </w:pPr>
                </w:p>
              </w:tc>
              <w:tc>
                <w:tcPr>
                  <w:tcW w:w="563" w:type="dxa"/>
                  <w:tcMar>
                    <w:left w:w="57" w:type="dxa"/>
                    <w:right w:w="57" w:type="dxa"/>
                  </w:tcMar>
                  <w:vAlign w:val="center"/>
                </w:tcPr>
                <w:p w14:paraId="073D7543" w14:textId="77777777" w:rsidR="006A529F" w:rsidRDefault="006A529F" w:rsidP="0011180E">
                  <w:pPr>
                    <w:jc w:val="both"/>
                  </w:pPr>
                  <w:r>
                    <w:t>X</w:t>
                  </w:r>
                </w:p>
              </w:tc>
              <w:tc>
                <w:tcPr>
                  <w:tcW w:w="850" w:type="dxa"/>
                  <w:tcMar>
                    <w:left w:w="57" w:type="dxa"/>
                    <w:right w:w="57" w:type="dxa"/>
                  </w:tcMar>
                </w:tcPr>
                <w:p w14:paraId="5BC832AE" w14:textId="77777777" w:rsidR="006A529F" w:rsidRDefault="006A529F" w:rsidP="0011180E">
                  <w:pPr>
                    <w:jc w:val="both"/>
                  </w:pPr>
                </w:p>
              </w:tc>
              <w:tc>
                <w:tcPr>
                  <w:tcW w:w="766" w:type="dxa"/>
                  <w:tcMar>
                    <w:left w:w="57" w:type="dxa"/>
                    <w:right w:w="57" w:type="dxa"/>
                  </w:tcMar>
                </w:tcPr>
                <w:p w14:paraId="2A4D158B" w14:textId="77777777" w:rsidR="006A529F" w:rsidRDefault="006A529F" w:rsidP="0011180E">
                  <w:pPr>
                    <w:jc w:val="both"/>
                  </w:pPr>
                  <w:r>
                    <w:t xml:space="preserve">   </w:t>
                  </w:r>
                </w:p>
                <w:p w14:paraId="6A4045F8" w14:textId="77777777" w:rsidR="006A529F" w:rsidRDefault="006A529F" w:rsidP="0011180E">
                  <w:pPr>
                    <w:jc w:val="both"/>
                  </w:pPr>
                  <w:r>
                    <w:t xml:space="preserve">   X</w:t>
                  </w:r>
                </w:p>
              </w:tc>
              <w:tc>
                <w:tcPr>
                  <w:tcW w:w="847" w:type="dxa"/>
                  <w:tcMar>
                    <w:left w:w="57" w:type="dxa"/>
                    <w:right w:w="57" w:type="dxa"/>
                  </w:tcMar>
                </w:tcPr>
                <w:p w14:paraId="3EC91815" w14:textId="77777777" w:rsidR="006A529F" w:rsidRDefault="006A529F" w:rsidP="0011180E">
                  <w:pPr>
                    <w:jc w:val="both"/>
                  </w:pPr>
                </w:p>
              </w:tc>
              <w:tc>
                <w:tcPr>
                  <w:tcW w:w="847" w:type="dxa"/>
                  <w:tcMar>
                    <w:left w:w="57" w:type="dxa"/>
                    <w:right w:w="57" w:type="dxa"/>
                  </w:tcMar>
                </w:tcPr>
                <w:p w14:paraId="43ADA111" w14:textId="77777777" w:rsidR="006A529F" w:rsidRDefault="006A529F" w:rsidP="0011180E">
                  <w:pPr>
                    <w:jc w:val="both"/>
                  </w:pPr>
                </w:p>
                <w:p w14:paraId="7708CEEE" w14:textId="77777777" w:rsidR="006A529F" w:rsidRDefault="006A529F" w:rsidP="0011180E">
                  <w:pPr>
                    <w:jc w:val="both"/>
                  </w:pPr>
                  <w:r>
                    <w:t xml:space="preserve">   X</w:t>
                  </w:r>
                </w:p>
              </w:tc>
              <w:tc>
                <w:tcPr>
                  <w:tcW w:w="847" w:type="dxa"/>
                  <w:tcMar>
                    <w:left w:w="57" w:type="dxa"/>
                    <w:right w:w="57" w:type="dxa"/>
                  </w:tcMar>
                </w:tcPr>
                <w:p w14:paraId="27F784C9" w14:textId="77777777" w:rsidR="006A529F" w:rsidRDefault="006A529F" w:rsidP="0011180E">
                  <w:pPr>
                    <w:jc w:val="both"/>
                  </w:pPr>
                </w:p>
              </w:tc>
            </w:tr>
            <w:tr w:rsidR="006A529F" w14:paraId="729FA1B5" w14:textId="77777777" w:rsidTr="0011180E">
              <w:trPr>
                <w:trHeight w:val="300"/>
                <w:jc w:val="center"/>
              </w:trPr>
              <w:tc>
                <w:tcPr>
                  <w:tcW w:w="1555" w:type="dxa"/>
                  <w:vMerge w:val="restart"/>
                  <w:vAlign w:val="center"/>
                </w:tcPr>
                <w:p w14:paraId="73229413" w14:textId="77777777" w:rsidR="006A529F" w:rsidRDefault="006A529F" w:rsidP="0011180E">
                  <w:pPr>
                    <w:jc w:val="both"/>
                  </w:pPr>
                  <w:r>
                    <w:t>Equipo contra incendio</w:t>
                  </w:r>
                </w:p>
              </w:tc>
              <w:tc>
                <w:tcPr>
                  <w:tcW w:w="2267" w:type="dxa"/>
                  <w:vAlign w:val="center"/>
                </w:tcPr>
                <w:p w14:paraId="10979DDB" w14:textId="77777777" w:rsidR="006A529F" w:rsidRDefault="006A529F" w:rsidP="0011180E">
                  <w:pPr>
                    <w:jc w:val="both"/>
                  </w:pPr>
                  <w:r>
                    <w:t>Red seca/húmeda</w:t>
                  </w:r>
                </w:p>
              </w:tc>
              <w:tc>
                <w:tcPr>
                  <w:tcW w:w="1135" w:type="dxa"/>
                </w:tcPr>
                <w:p w14:paraId="238FA544" w14:textId="77777777" w:rsidR="006A529F" w:rsidRDefault="006A529F" w:rsidP="0011180E">
                  <w:pPr>
                    <w:jc w:val="both"/>
                  </w:pPr>
                </w:p>
              </w:tc>
              <w:tc>
                <w:tcPr>
                  <w:tcW w:w="563" w:type="dxa"/>
                  <w:tcMar>
                    <w:left w:w="57" w:type="dxa"/>
                    <w:right w:w="57" w:type="dxa"/>
                  </w:tcMar>
                  <w:vAlign w:val="center"/>
                </w:tcPr>
                <w:p w14:paraId="58C3D8D9" w14:textId="77777777" w:rsidR="006A529F" w:rsidRDefault="006A529F" w:rsidP="0011180E">
                  <w:pPr>
                    <w:jc w:val="both"/>
                  </w:pPr>
                  <w:r>
                    <w:t>X</w:t>
                  </w:r>
                </w:p>
              </w:tc>
              <w:tc>
                <w:tcPr>
                  <w:tcW w:w="850" w:type="dxa"/>
                  <w:tcMar>
                    <w:left w:w="57" w:type="dxa"/>
                    <w:right w:w="57" w:type="dxa"/>
                  </w:tcMar>
                </w:tcPr>
                <w:p w14:paraId="6C62F10B" w14:textId="77777777" w:rsidR="006A529F" w:rsidRDefault="006A529F" w:rsidP="0011180E">
                  <w:pPr>
                    <w:jc w:val="both"/>
                  </w:pPr>
                </w:p>
              </w:tc>
              <w:tc>
                <w:tcPr>
                  <w:tcW w:w="766" w:type="dxa"/>
                  <w:tcMar>
                    <w:left w:w="57" w:type="dxa"/>
                    <w:right w:w="57" w:type="dxa"/>
                  </w:tcMar>
                </w:tcPr>
                <w:p w14:paraId="2AC628A3" w14:textId="77777777" w:rsidR="006A529F" w:rsidRDefault="006A529F" w:rsidP="0011180E">
                  <w:pPr>
                    <w:jc w:val="both"/>
                  </w:pPr>
                  <w:r>
                    <w:t xml:space="preserve">   X</w:t>
                  </w:r>
                </w:p>
              </w:tc>
              <w:tc>
                <w:tcPr>
                  <w:tcW w:w="847" w:type="dxa"/>
                  <w:tcMar>
                    <w:left w:w="57" w:type="dxa"/>
                    <w:right w:w="57" w:type="dxa"/>
                  </w:tcMar>
                </w:tcPr>
                <w:p w14:paraId="0F11AF96" w14:textId="77777777" w:rsidR="006A529F" w:rsidRDefault="006A529F" w:rsidP="0011180E">
                  <w:pPr>
                    <w:jc w:val="both"/>
                  </w:pPr>
                </w:p>
              </w:tc>
              <w:tc>
                <w:tcPr>
                  <w:tcW w:w="847" w:type="dxa"/>
                  <w:tcMar>
                    <w:left w:w="57" w:type="dxa"/>
                    <w:right w:w="57" w:type="dxa"/>
                  </w:tcMar>
                </w:tcPr>
                <w:p w14:paraId="3489D413" w14:textId="77777777" w:rsidR="006A529F" w:rsidRDefault="006A529F" w:rsidP="0011180E">
                  <w:pPr>
                    <w:jc w:val="both"/>
                  </w:pPr>
                  <w:r>
                    <w:t xml:space="preserve">   X</w:t>
                  </w:r>
                </w:p>
              </w:tc>
              <w:tc>
                <w:tcPr>
                  <w:tcW w:w="847" w:type="dxa"/>
                  <w:tcMar>
                    <w:left w:w="57" w:type="dxa"/>
                    <w:right w:w="57" w:type="dxa"/>
                  </w:tcMar>
                </w:tcPr>
                <w:p w14:paraId="2699BACA" w14:textId="77777777" w:rsidR="006A529F" w:rsidRDefault="006A529F" w:rsidP="0011180E">
                  <w:pPr>
                    <w:jc w:val="both"/>
                  </w:pPr>
                </w:p>
              </w:tc>
            </w:tr>
            <w:tr w:rsidR="006A529F" w14:paraId="1F1BB0AB" w14:textId="77777777" w:rsidTr="0011180E">
              <w:trPr>
                <w:trHeight w:val="315"/>
                <w:jc w:val="center"/>
              </w:trPr>
              <w:tc>
                <w:tcPr>
                  <w:tcW w:w="1555" w:type="dxa"/>
                  <w:vMerge/>
                  <w:vAlign w:val="center"/>
                </w:tcPr>
                <w:p w14:paraId="710BA426"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66A52855" w14:textId="77777777" w:rsidR="006A529F" w:rsidRDefault="006A529F" w:rsidP="0011180E">
                  <w:pPr>
                    <w:jc w:val="both"/>
                  </w:pPr>
                  <w:r>
                    <w:t>Extintores</w:t>
                  </w:r>
                </w:p>
              </w:tc>
              <w:tc>
                <w:tcPr>
                  <w:tcW w:w="1135" w:type="dxa"/>
                </w:tcPr>
                <w:p w14:paraId="69093FAF" w14:textId="77777777" w:rsidR="006A529F" w:rsidRDefault="006A529F" w:rsidP="0011180E">
                  <w:pPr>
                    <w:jc w:val="both"/>
                  </w:pPr>
                </w:p>
              </w:tc>
              <w:tc>
                <w:tcPr>
                  <w:tcW w:w="563" w:type="dxa"/>
                  <w:tcMar>
                    <w:left w:w="57" w:type="dxa"/>
                    <w:right w:w="57" w:type="dxa"/>
                  </w:tcMar>
                  <w:vAlign w:val="center"/>
                </w:tcPr>
                <w:p w14:paraId="22DD119D" w14:textId="77777777" w:rsidR="006A529F" w:rsidRDefault="006A529F" w:rsidP="0011180E">
                  <w:pPr>
                    <w:jc w:val="both"/>
                  </w:pPr>
                  <w:r>
                    <w:t>X</w:t>
                  </w:r>
                </w:p>
              </w:tc>
              <w:tc>
                <w:tcPr>
                  <w:tcW w:w="850" w:type="dxa"/>
                  <w:tcMar>
                    <w:left w:w="57" w:type="dxa"/>
                    <w:right w:w="57" w:type="dxa"/>
                  </w:tcMar>
                </w:tcPr>
                <w:p w14:paraId="15F9833D" w14:textId="77777777" w:rsidR="006A529F" w:rsidRDefault="006A529F" w:rsidP="0011180E">
                  <w:pPr>
                    <w:jc w:val="both"/>
                  </w:pPr>
                </w:p>
              </w:tc>
              <w:tc>
                <w:tcPr>
                  <w:tcW w:w="766" w:type="dxa"/>
                  <w:tcMar>
                    <w:left w:w="57" w:type="dxa"/>
                    <w:right w:w="57" w:type="dxa"/>
                  </w:tcMar>
                </w:tcPr>
                <w:p w14:paraId="202C6E6A" w14:textId="77777777" w:rsidR="006A529F" w:rsidRDefault="006A529F" w:rsidP="0011180E">
                  <w:pPr>
                    <w:jc w:val="both"/>
                  </w:pPr>
                  <w:r>
                    <w:t xml:space="preserve">   X</w:t>
                  </w:r>
                </w:p>
              </w:tc>
              <w:tc>
                <w:tcPr>
                  <w:tcW w:w="847" w:type="dxa"/>
                  <w:tcMar>
                    <w:left w:w="57" w:type="dxa"/>
                    <w:right w:w="57" w:type="dxa"/>
                  </w:tcMar>
                </w:tcPr>
                <w:p w14:paraId="63949546" w14:textId="77777777" w:rsidR="006A529F" w:rsidRDefault="006A529F" w:rsidP="0011180E">
                  <w:pPr>
                    <w:jc w:val="both"/>
                  </w:pPr>
                </w:p>
              </w:tc>
              <w:tc>
                <w:tcPr>
                  <w:tcW w:w="847" w:type="dxa"/>
                  <w:tcMar>
                    <w:left w:w="57" w:type="dxa"/>
                    <w:right w:w="57" w:type="dxa"/>
                  </w:tcMar>
                </w:tcPr>
                <w:p w14:paraId="562F842E" w14:textId="77777777" w:rsidR="006A529F" w:rsidRDefault="006A529F" w:rsidP="0011180E">
                  <w:pPr>
                    <w:jc w:val="both"/>
                  </w:pPr>
                  <w:r>
                    <w:t xml:space="preserve">   X</w:t>
                  </w:r>
                </w:p>
              </w:tc>
              <w:tc>
                <w:tcPr>
                  <w:tcW w:w="847" w:type="dxa"/>
                  <w:tcMar>
                    <w:left w:w="57" w:type="dxa"/>
                    <w:right w:w="57" w:type="dxa"/>
                  </w:tcMar>
                </w:tcPr>
                <w:p w14:paraId="77EECC2C" w14:textId="77777777" w:rsidR="006A529F" w:rsidRDefault="006A529F" w:rsidP="0011180E">
                  <w:pPr>
                    <w:jc w:val="both"/>
                  </w:pPr>
                </w:p>
              </w:tc>
            </w:tr>
            <w:tr w:rsidR="006A529F" w14:paraId="7365B4FE" w14:textId="77777777" w:rsidTr="0011180E">
              <w:trPr>
                <w:trHeight w:val="315"/>
                <w:jc w:val="center"/>
              </w:trPr>
              <w:tc>
                <w:tcPr>
                  <w:tcW w:w="1555" w:type="dxa"/>
                  <w:vAlign w:val="center"/>
                </w:tcPr>
                <w:p w14:paraId="04554D31" w14:textId="77777777" w:rsidR="006A529F" w:rsidRDefault="006A529F" w:rsidP="0011180E">
                  <w:pPr>
                    <w:jc w:val="both"/>
                  </w:pPr>
                  <w:r>
                    <w:t xml:space="preserve">Mantención de ascensores y montacargas </w:t>
                  </w:r>
                </w:p>
              </w:tc>
              <w:tc>
                <w:tcPr>
                  <w:tcW w:w="2267" w:type="dxa"/>
                  <w:vAlign w:val="center"/>
                </w:tcPr>
                <w:p w14:paraId="577F05B3" w14:textId="77777777" w:rsidR="006A529F" w:rsidRDefault="006A529F" w:rsidP="0011180E">
                  <w:pPr>
                    <w:jc w:val="both"/>
                  </w:pPr>
                  <w:r>
                    <w:t xml:space="preserve">Se deberá dar cumplimiento a normativa vigente referente a ascensores y montacargas, la revisión y mantención deberá ser ejecutada por instalador autorizado en registro MINVU, quien deberá llevar la hoja de vida de cada ascensor y montacarga. </w:t>
                  </w:r>
                </w:p>
              </w:tc>
              <w:tc>
                <w:tcPr>
                  <w:tcW w:w="1135" w:type="dxa"/>
                </w:tcPr>
                <w:p w14:paraId="3F0A8702" w14:textId="77777777" w:rsidR="006A529F" w:rsidRDefault="006A529F" w:rsidP="0011180E">
                  <w:pPr>
                    <w:jc w:val="both"/>
                  </w:pPr>
                </w:p>
              </w:tc>
              <w:tc>
                <w:tcPr>
                  <w:tcW w:w="563" w:type="dxa"/>
                  <w:tcMar>
                    <w:left w:w="57" w:type="dxa"/>
                    <w:right w:w="57" w:type="dxa"/>
                  </w:tcMar>
                  <w:vAlign w:val="center"/>
                </w:tcPr>
                <w:p w14:paraId="11EA2F8C" w14:textId="77777777" w:rsidR="006A529F" w:rsidRDefault="006A529F" w:rsidP="0011180E">
                  <w:pPr>
                    <w:jc w:val="both"/>
                  </w:pPr>
                  <w:r>
                    <w:t>N/A</w:t>
                  </w:r>
                </w:p>
              </w:tc>
              <w:tc>
                <w:tcPr>
                  <w:tcW w:w="850" w:type="dxa"/>
                  <w:tcMar>
                    <w:left w:w="57" w:type="dxa"/>
                    <w:right w:w="57" w:type="dxa"/>
                  </w:tcMar>
                </w:tcPr>
                <w:p w14:paraId="602EBCD6" w14:textId="77777777" w:rsidR="006A529F" w:rsidRDefault="006A529F" w:rsidP="0011180E">
                  <w:pPr>
                    <w:jc w:val="both"/>
                  </w:pPr>
                </w:p>
              </w:tc>
              <w:tc>
                <w:tcPr>
                  <w:tcW w:w="766" w:type="dxa"/>
                  <w:tcMar>
                    <w:left w:w="57" w:type="dxa"/>
                    <w:right w:w="57" w:type="dxa"/>
                  </w:tcMar>
                </w:tcPr>
                <w:p w14:paraId="7C0F59AC" w14:textId="77777777" w:rsidR="006A529F" w:rsidRDefault="006A529F" w:rsidP="0011180E">
                  <w:pPr>
                    <w:jc w:val="both"/>
                  </w:pPr>
                </w:p>
              </w:tc>
              <w:tc>
                <w:tcPr>
                  <w:tcW w:w="847" w:type="dxa"/>
                  <w:tcMar>
                    <w:left w:w="57" w:type="dxa"/>
                    <w:right w:w="57" w:type="dxa"/>
                  </w:tcMar>
                </w:tcPr>
                <w:p w14:paraId="73F005F4" w14:textId="77777777" w:rsidR="006A529F" w:rsidRDefault="006A529F" w:rsidP="0011180E">
                  <w:pPr>
                    <w:jc w:val="both"/>
                  </w:pPr>
                </w:p>
              </w:tc>
              <w:tc>
                <w:tcPr>
                  <w:tcW w:w="847" w:type="dxa"/>
                  <w:tcMar>
                    <w:left w:w="57" w:type="dxa"/>
                    <w:right w:w="57" w:type="dxa"/>
                  </w:tcMar>
                </w:tcPr>
                <w:p w14:paraId="5A216630" w14:textId="77777777" w:rsidR="006A529F" w:rsidRDefault="006A529F" w:rsidP="0011180E">
                  <w:pPr>
                    <w:jc w:val="both"/>
                  </w:pPr>
                </w:p>
              </w:tc>
              <w:tc>
                <w:tcPr>
                  <w:tcW w:w="847" w:type="dxa"/>
                  <w:tcMar>
                    <w:left w:w="57" w:type="dxa"/>
                    <w:right w:w="57" w:type="dxa"/>
                  </w:tcMar>
                </w:tcPr>
                <w:p w14:paraId="4E5A25B7" w14:textId="77777777" w:rsidR="006A529F" w:rsidRDefault="006A529F" w:rsidP="0011180E">
                  <w:pPr>
                    <w:jc w:val="both"/>
                  </w:pPr>
                </w:p>
              </w:tc>
            </w:tr>
            <w:tr w:rsidR="006A529F" w14:paraId="501D2EFE" w14:textId="77777777" w:rsidTr="0011180E">
              <w:trPr>
                <w:trHeight w:val="1430"/>
                <w:jc w:val="center"/>
              </w:trPr>
              <w:tc>
                <w:tcPr>
                  <w:tcW w:w="1555" w:type="dxa"/>
                  <w:vMerge w:val="restart"/>
                  <w:vAlign w:val="center"/>
                </w:tcPr>
                <w:p w14:paraId="1FDD7A79" w14:textId="77777777" w:rsidR="006A529F" w:rsidRDefault="006A529F" w:rsidP="0011180E">
                  <w:pPr>
                    <w:jc w:val="both"/>
                  </w:pPr>
                  <w:r>
                    <w:t>Mantención de cocina</w:t>
                  </w:r>
                </w:p>
              </w:tc>
              <w:tc>
                <w:tcPr>
                  <w:tcW w:w="2267" w:type="dxa"/>
                  <w:vAlign w:val="center"/>
                </w:tcPr>
                <w:p w14:paraId="0EB033B9" w14:textId="77777777" w:rsidR="006A529F" w:rsidRDefault="006A529F" w:rsidP="0011180E">
                  <w:pPr>
                    <w:jc w:val="both"/>
                  </w:pPr>
                  <w:r w:rsidRPr="0073484E">
                    <w:t>Quemadores y horno</w:t>
                  </w:r>
                </w:p>
              </w:tc>
              <w:tc>
                <w:tcPr>
                  <w:tcW w:w="1135" w:type="dxa"/>
                </w:tcPr>
                <w:p w14:paraId="18BD09CA" w14:textId="77777777" w:rsidR="006A529F" w:rsidRDefault="006A529F" w:rsidP="0011180E">
                  <w:pPr>
                    <w:jc w:val="both"/>
                  </w:pPr>
                </w:p>
                <w:p w14:paraId="272D4C19" w14:textId="77777777" w:rsidR="006A529F" w:rsidRDefault="006A529F" w:rsidP="0011180E">
                  <w:pPr>
                    <w:jc w:val="both"/>
                  </w:pPr>
                </w:p>
              </w:tc>
              <w:tc>
                <w:tcPr>
                  <w:tcW w:w="563" w:type="dxa"/>
                  <w:tcMar>
                    <w:left w:w="57" w:type="dxa"/>
                    <w:right w:w="57" w:type="dxa"/>
                  </w:tcMar>
                  <w:vAlign w:val="center"/>
                </w:tcPr>
                <w:p w14:paraId="0FCD1A06" w14:textId="77777777" w:rsidR="006A529F" w:rsidRDefault="006A529F" w:rsidP="0011180E">
                  <w:pPr>
                    <w:jc w:val="both"/>
                  </w:pPr>
                </w:p>
                <w:p w14:paraId="4A6C21D5" w14:textId="77777777" w:rsidR="006A529F" w:rsidRDefault="006A529F" w:rsidP="0011180E">
                  <w:pPr>
                    <w:jc w:val="both"/>
                  </w:pPr>
                  <w:r>
                    <w:t xml:space="preserve">   X</w:t>
                  </w:r>
                </w:p>
                <w:p w14:paraId="315AD76D" w14:textId="77777777" w:rsidR="006A529F" w:rsidRDefault="006A529F" w:rsidP="0011180E">
                  <w:pPr>
                    <w:jc w:val="both"/>
                  </w:pPr>
                </w:p>
                <w:p w14:paraId="05072B6C" w14:textId="77777777" w:rsidR="006A529F" w:rsidRDefault="006A529F" w:rsidP="0011180E">
                  <w:pPr>
                    <w:jc w:val="both"/>
                  </w:pPr>
                </w:p>
              </w:tc>
              <w:tc>
                <w:tcPr>
                  <w:tcW w:w="850" w:type="dxa"/>
                  <w:tcMar>
                    <w:left w:w="57" w:type="dxa"/>
                    <w:right w:w="57" w:type="dxa"/>
                  </w:tcMar>
                </w:tcPr>
                <w:p w14:paraId="7F1971E6" w14:textId="77777777" w:rsidR="006A529F" w:rsidRDefault="006A529F" w:rsidP="0011180E">
                  <w:pPr>
                    <w:jc w:val="both"/>
                  </w:pPr>
                </w:p>
                <w:p w14:paraId="0E337015" w14:textId="77777777" w:rsidR="006A529F" w:rsidRDefault="006A529F" w:rsidP="0011180E">
                  <w:pPr>
                    <w:jc w:val="both"/>
                  </w:pPr>
                </w:p>
              </w:tc>
              <w:tc>
                <w:tcPr>
                  <w:tcW w:w="766" w:type="dxa"/>
                  <w:tcMar>
                    <w:left w:w="57" w:type="dxa"/>
                    <w:right w:w="57" w:type="dxa"/>
                  </w:tcMar>
                </w:tcPr>
                <w:p w14:paraId="665F7BEA" w14:textId="77777777" w:rsidR="006A529F" w:rsidRDefault="006A529F" w:rsidP="0011180E">
                  <w:pPr>
                    <w:jc w:val="both"/>
                  </w:pPr>
                </w:p>
                <w:p w14:paraId="7821B93D" w14:textId="77777777" w:rsidR="006A529F" w:rsidRDefault="006A529F" w:rsidP="0011180E">
                  <w:pPr>
                    <w:jc w:val="both"/>
                  </w:pPr>
                  <w:r>
                    <w:t xml:space="preserve">   X</w:t>
                  </w:r>
                </w:p>
              </w:tc>
              <w:tc>
                <w:tcPr>
                  <w:tcW w:w="847" w:type="dxa"/>
                  <w:tcMar>
                    <w:left w:w="57" w:type="dxa"/>
                    <w:right w:w="57" w:type="dxa"/>
                  </w:tcMar>
                </w:tcPr>
                <w:p w14:paraId="40CC5551" w14:textId="77777777" w:rsidR="006A529F" w:rsidRDefault="006A529F" w:rsidP="0011180E">
                  <w:pPr>
                    <w:jc w:val="both"/>
                  </w:pPr>
                </w:p>
                <w:p w14:paraId="79F1DD83" w14:textId="77777777" w:rsidR="006A529F" w:rsidRDefault="006A529F" w:rsidP="0011180E">
                  <w:pPr>
                    <w:jc w:val="both"/>
                  </w:pPr>
                </w:p>
              </w:tc>
              <w:tc>
                <w:tcPr>
                  <w:tcW w:w="847" w:type="dxa"/>
                  <w:tcMar>
                    <w:left w:w="57" w:type="dxa"/>
                    <w:right w:w="57" w:type="dxa"/>
                  </w:tcMar>
                </w:tcPr>
                <w:p w14:paraId="4ECBE9AB" w14:textId="77777777" w:rsidR="006A529F" w:rsidRDefault="006A529F" w:rsidP="0011180E">
                  <w:pPr>
                    <w:jc w:val="both"/>
                  </w:pPr>
                  <w:r>
                    <w:t xml:space="preserve">   </w:t>
                  </w:r>
                </w:p>
                <w:p w14:paraId="7FD0215B" w14:textId="77777777" w:rsidR="006A529F" w:rsidRDefault="006A529F" w:rsidP="0011180E">
                  <w:pPr>
                    <w:jc w:val="both"/>
                  </w:pPr>
                  <w:r>
                    <w:t xml:space="preserve">   X</w:t>
                  </w:r>
                </w:p>
                <w:p w14:paraId="6E9C90E6" w14:textId="77777777" w:rsidR="006A529F" w:rsidRDefault="006A529F" w:rsidP="0011180E">
                  <w:pPr>
                    <w:jc w:val="both"/>
                  </w:pPr>
                </w:p>
              </w:tc>
              <w:tc>
                <w:tcPr>
                  <w:tcW w:w="847" w:type="dxa"/>
                  <w:tcMar>
                    <w:left w:w="57" w:type="dxa"/>
                    <w:right w:w="57" w:type="dxa"/>
                  </w:tcMar>
                </w:tcPr>
                <w:p w14:paraId="076FB6AD" w14:textId="77777777" w:rsidR="006A529F" w:rsidRDefault="006A529F" w:rsidP="0011180E">
                  <w:pPr>
                    <w:jc w:val="both"/>
                  </w:pPr>
                </w:p>
                <w:p w14:paraId="63BFCCB5" w14:textId="77777777" w:rsidR="006A529F" w:rsidRDefault="006A529F" w:rsidP="0011180E">
                  <w:pPr>
                    <w:jc w:val="both"/>
                  </w:pPr>
                </w:p>
              </w:tc>
            </w:tr>
            <w:tr w:rsidR="006A529F" w14:paraId="25989507" w14:textId="77777777" w:rsidTr="0011180E">
              <w:trPr>
                <w:trHeight w:val="315"/>
                <w:jc w:val="center"/>
              </w:trPr>
              <w:tc>
                <w:tcPr>
                  <w:tcW w:w="1555" w:type="dxa"/>
                  <w:vMerge/>
                  <w:vAlign w:val="center"/>
                </w:tcPr>
                <w:p w14:paraId="0AA0AE0D"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5141F227" w14:textId="77777777" w:rsidR="006A529F" w:rsidRDefault="006A529F" w:rsidP="0011180E">
                  <w:pPr>
                    <w:jc w:val="both"/>
                  </w:pPr>
                  <w:r>
                    <w:t>Campana, Filtros y Extractor</w:t>
                  </w:r>
                </w:p>
              </w:tc>
              <w:tc>
                <w:tcPr>
                  <w:tcW w:w="1135" w:type="dxa"/>
                </w:tcPr>
                <w:p w14:paraId="69F39C4E" w14:textId="77777777" w:rsidR="006A529F" w:rsidRDefault="006A529F" w:rsidP="0011180E">
                  <w:pPr>
                    <w:jc w:val="both"/>
                  </w:pPr>
                </w:p>
              </w:tc>
              <w:tc>
                <w:tcPr>
                  <w:tcW w:w="563" w:type="dxa"/>
                  <w:tcMar>
                    <w:left w:w="57" w:type="dxa"/>
                    <w:right w:w="57" w:type="dxa"/>
                  </w:tcMar>
                  <w:vAlign w:val="center"/>
                </w:tcPr>
                <w:p w14:paraId="41C049E2" w14:textId="77777777" w:rsidR="006A529F" w:rsidRDefault="006A529F" w:rsidP="0011180E">
                  <w:pPr>
                    <w:jc w:val="both"/>
                  </w:pPr>
                  <w:r>
                    <w:t>X</w:t>
                  </w:r>
                </w:p>
              </w:tc>
              <w:tc>
                <w:tcPr>
                  <w:tcW w:w="850" w:type="dxa"/>
                  <w:tcMar>
                    <w:left w:w="57" w:type="dxa"/>
                    <w:right w:w="57" w:type="dxa"/>
                  </w:tcMar>
                </w:tcPr>
                <w:p w14:paraId="08DF2C03" w14:textId="77777777" w:rsidR="006A529F" w:rsidRDefault="006A529F" w:rsidP="0011180E">
                  <w:pPr>
                    <w:jc w:val="both"/>
                  </w:pPr>
                </w:p>
              </w:tc>
              <w:tc>
                <w:tcPr>
                  <w:tcW w:w="766" w:type="dxa"/>
                  <w:tcMar>
                    <w:left w:w="57" w:type="dxa"/>
                    <w:right w:w="57" w:type="dxa"/>
                  </w:tcMar>
                </w:tcPr>
                <w:p w14:paraId="74A81873" w14:textId="77777777" w:rsidR="006A529F" w:rsidRDefault="006A529F" w:rsidP="0011180E">
                  <w:pPr>
                    <w:jc w:val="both"/>
                  </w:pPr>
                  <w:r>
                    <w:t xml:space="preserve">   X</w:t>
                  </w:r>
                </w:p>
              </w:tc>
              <w:tc>
                <w:tcPr>
                  <w:tcW w:w="847" w:type="dxa"/>
                  <w:tcMar>
                    <w:left w:w="57" w:type="dxa"/>
                    <w:right w:w="57" w:type="dxa"/>
                  </w:tcMar>
                </w:tcPr>
                <w:p w14:paraId="6FBED7CE" w14:textId="77777777" w:rsidR="006A529F" w:rsidRDefault="006A529F" w:rsidP="0011180E">
                  <w:pPr>
                    <w:jc w:val="both"/>
                  </w:pPr>
                </w:p>
              </w:tc>
              <w:tc>
                <w:tcPr>
                  <w:tcW w:w="847" w:type="dxa"/>
                  <w:tcMar>
                    <w:left w:w="57" w:type="dxa"/>
                    <w:right w:w="57" w:type="dxa"/>
                  </w:tcMar>
                </w:tcPr>
                <w:p w14:paraId="0769E690" w14:textId="77777777" w:rsidR="006A529F" w:rsidRDefault="006A529F" w:rsidP="0011180E">
                  <w:pPr>
                    <w:jc w:val="both"/>
                  </w:pPr>
                  <w:r>
                    <w:t xml:space="preserve">   X</w:t>
                  </w:r>
                </w:p>
              </w:tc>
              <w:tc>
                <w:tcPr>
                  <w:tcW w:w="847" w:type="dxa"/>
                  <w:tcMar>
                    <w:left w:w="57" w:type="dxa"/>
                    <w:right w:w="57" w:type="dxa"/>
                  </w:tcMar>
                </w:tcPr>
                <w:p w14:paraId="04BEC502" w14:textId="77777777" w:rsidR="006A529F" w:rsidRDefault="006A529F" w:rsidP="0011180E">
                  <w:pPr>
                    <w:jc w:val="both"/>
                  </w:pPr>
                </w:p>
              </w:tc>
            </w:tr>
            <w:tr w:rsidR="006A529F" w14:paraId="4C25F08D" w14:textId="77777777" w:rsidTr="0011180E">
              <w:trPr>
                <w:trHeight w:val="315"/>
                <w:jc w:val="center"/>
              </w:trPr>
              <w:tc>
                <w:tcPr>
                  <w:tcW w:w="1555" w:type="dxa"/>
                  <w:vMerge/>
                  <w:vAlign w:val="center"/>
                </w:tcPr>
                <w:p w14:paraId="6999E2F7"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4FA50B20" w14:textId="77777777" w:rsidR="006A529F" w:rsidRDefault="006A529F" w:rsidP="0011180E">
                  <w:pPr>
                    <w:jc w:val="both"/>
                  </w:pPr>
                  <w:r>
                    <w:t>Horno</w:t>
                  </w:r>
                </w:p>
              </w:tc>
              <w:tc>
                <w:tcPr>
                  <w:tcW w:w="1135" w:type="dxa"/>
                </w:tcPr>
                <w:p w14:paraId="09A8ABF6" w14:textId="77777777" w:rsidR="006A529F" w:rsidRDefault="006A529F" w:rsidP="0011180E">
                  <w:pPr>
                    <w:jc w:val="both"/>
                  </w:pPr>
                </w:p>
              </w:tc>
              <w:tc>
                <w:tcPr>
                  <w:tcW w:w="563" w:type="dxa"/>
                  <w:tcMar>
                    <w:left w:w="57" w:type="dxa"/>
                    <w:right w:w="57" w:type="dxa"/>
                  </w:tcMar>
                  <w:vAlign w:val="center"/>
                </w:tcPr>
                <w:p w14:paraId="26D9ADF9" w14:textId="77777777" w:rsidR="006A529F" w:rsidRDefault="006A529F" w:rsidP="0011180E">
                  <w:pPr>
                    <w:jc w:val="both"/>
                  </w:pPr>
                  <w:r>
                    <w:t xml:space="preserve">  X</w:t>
                  </w:r>
                </w:p>
              </w:tc>
              <w:tc>
                <w:tcPr>
                  <w:tcW w:w="850" w:type="dxa"/>
                  <w:tcMar>
                    <w:left w:w="57" w:type="dxa"/>
                    <w:right w:w="57" w:type="dxa"/>
                  </w:tcMar>
                </w:tcPr>
                <w:p w14:paraId="07F3E661" w14:textId="77777777" w:rsidR="006A529F" w:rsidRDefault="006A529F" w:rsidP="0011180E">
                  <w:pPr>
                    <w:jc w:val="both"/>
                  </w:pPr>
                </w:p>
              </w:tc>
              <w:tc>
                <w:tcPr>
                  <w:tcW w:w="766" w:type="dxa"/>
                  <w:tcMar>
                    <w:left w:w="57" w:type="dxa"/>
                    <w:right w:w="57" w:type="dxa"/>
                  </w:tcMar>
                </w:tcPr>
                <w:p w14:paraId="32D9BE34" w14:textId="77777777" w:rsidR="006A529F" w:rsidRDefault="006A529F" w:rsidP="0011180E">
                  <w:pPr>
                    <w:jc w:val="both"/>
                  </w:pPr>
                  <w:r>
                    <w:t xml:space="preserve">   X</w:t>
                  </w:r>
                </w:p>
              </w:tc>
              <w:tc>
                <w:tcPr>
                  <w:tcW w:w="847" w:type="dxa"/>
                  <w:tcMar>
                    <w:left w:w="57" w:type="dxa"/>
                    <w:right w:w="57" w:type="dxa"/>
                  </w:tcMar>
                </w:tcPr>
                <w:p w14:paraId="666295BF" w14:textId="77777777" w:rsidR="006A529F" w:rsidRDefault="006A529F" w:rsidP="0011180E">
                  <w:pPr>
                    <w:jc w:val="both"/>
                  </w:pPr>
                </w:p>
              </w:tc>
              <w:tc>
                <w:tcPr>
                  <w:tcW w:w="847" w:type="dxa"/>
                  <w:tcMar>
                    <w:left w:w="57" w:type="dxa"/>
                    <w:right w:w="57" w:type="dxa"/>
                  </w:tcMar>
                </w:tcPr>
                <w:p w14:paraId="6F17BDD0" w14:textId="77777777" w:rsidR="006A529F" w:rsidRDefault="006A529F" w:rsidP="0011180E">
                  <w:pPr>
                    <w:jc w:val="both"/>
                  </w:pPr>
                  <w:r>
                    <w:t xml:space="preserve">   X</w:t>
                  </w:r>
                </w:p>
              </w:tc>
              <w:tc>
                <w:tcPr>
                  <w:tcW w:w="847" w:type="dxa"/>
                  <w:tcMar>
                    <w:left w:w="57" w:type="dxa"/>
                    <w:right w:w="57" w:type="dxa"/>
                  </w:tcMar>
                </w:tcPr>
                <w:p w14:paraId="7CD9D74F" w14:textId="77777777" w:rsidR="006A529F" w:rsidRDefault="006A529F" w:rsidP="0011180E">
                  <w:pPr>
                    <w:jc w:val="both"/>
                  </w:pPr>
                </w:p>
              </w:tc>
            </w:tr>
            <w:tr w:rsidR="006A529F" w14:paraId="05B92CB4" w14:textId="77777777" w:rsidTr="0011180E">
              <w:trPr>
                <w:trHeight w:val="315"/>
                <w:jc w:val="center"/>
              </w:trPr>
              <w:tc>
                <w:tcPr>
                  <w:tcW w:w="1555" w:type="dxa"/>
                  <w:vMerge/>
                  <w:vAlign w:val="center"/>
                </w:tcPr>
                <w:p w14:paraId="668A3EFE"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609F7415" w14:textId="77777777" w:rsidR="006A529F" w:rsidRPr="00A90FBC" w:rsidRDefault="006A529F" w:rsidP="0011180E">
                  <w:pPr>
                    <w:jc w:val="both"/>
                  </w:pPr>
                  <w:r w:rsidRPr="00A90FBC">
                    <w:t xml:space="preserve">Equipo de refrigeración </w:t>
                  </w:r>
                </w:p>
              </w:tc>
              <w:tc>
                <w:tcPr>
                  <w:tcW w:w="1135" w:type="dxa"/>
                </w:tcPr>
                <w:p w14:paraId="6035335A" w14:textId="77777777" w:rsidR="006A529F" w:rsidRDefault="006A529F" w:rsidP="0011180E">
                  <w:pPr>
                    <w:jc w:val="both"/>
                  </w:pPr>
                </w:p>
                <w:p w14:paraId="73FFE8D8" w14:textId="77777777" w:rsidR="006A529F" w:rsidRDefault="006A529F" w:rsidP="0011180E">
                  <w:pPr>
                    <w:jc w:val="both"/>
                  </w:pPr>
                </w:p>
              </w:tc>
              <w:tc>
                <w:tcPr>
                  <w:tcW w:w="563" w:type="dxa"/>
                  <w:tcMar>
                    <w:left w:w="57" w:type="dxa"/>
                    <w:right w:w="57" w:type="dxa"/>
                  </w:tcMar>
                  <w:vAlign w:val="center"/>
                </w:tcPr>
                <w:p w14:paraId="3B94AEEA" w14:textId="77777777" w:rsidR="006A529F" w:rsidRDefault="006A529F" w:rsidP="0011180E">
                  <w:pPr>
                    <w:jc w:val="both"/>
                  </w:pPr>
                  <w:r>
                    <w:t xml:space="preserve">  X</w:t>
                  </w:r>
                </w:p>
              </w:tc>
              <w:tc>
                <w:tcPr>
                  <w:tcW w:w="850" w:type="dxa"/>
                  <w:tcMar>
                    <w:left w:w="57" w:type="dxa"/>
                    <w:right w:w="57" w:type="dxa"/>
                  </w:tcMar>
                </w:tcPr>
                <w:p w14:paraId="52071801" w14:textId="77777777" w:rsidR="006A529F" w:rsidRDefault="006A529F" w:rsidP="0011180E">
                  <w:pPr>
                    <w:jc w:val="both"/>
                  </w:pPr>
                </w:p>
              </w:tc>
              <w:tc>
                <w:tcPr>
                  <w:tcW w:w="766" w:type="dxa"/>
                  <w:tcMar>
                    <w:left w:w="57" w:type="dxa"/>
                    <w:right w:w="57" w:type="dxa"/>
                  </w:tcMar>
                </w:tcPr>
                <w:p w14:paraId="7530C5C3" w14:textId="77777777" w:rsidR="006A529F" w:rsidRDefault="006A529F" w:rsidP="0011180E">
                  <w:pPr>
                    <w:jc w:val="both"/>
                  </w:pPr>
                  <w:r>
                    <w:t xml:space="preserve">   X </w:t>
                  </w:r>
                </w:p>
              </w:tc>
              <w:tc>
                <w:tcPr>
                  <w:tcW w:w="847" w:type="dxa"/>
                  <w:tcMar>
                    <w:left w:w="57" w:type="dxa"/>
                    <w:right w:w="57" w:type="dxa"/>
                  </w:tcMar>
                </w:tcPr>
                <w:p w14:paraId="6B1FBD27" w14:textId="77777777" w:rsidR="006A529F" w:rsidRDefault="006A529F" w:rsidP="0011180E">
                  <w:pPr>
                    <w:jc w:val="both"/>
                  </w:pPr>
                </w:p>
              </w:tc>
              <w:tc>
                <w:tcPr>
                  <w:tcW w:w="847" w:type="dxa"/>
                  <w:tcMar>
                    <w:left w:w="57" w:type="dxa"/>
                    <w:right w:w="57" w:type="dxa"/>
                  </w:tcMar>
                </w:tcPr>
                <w:p w14:paraId="3BA86FFD" w14:textId="77777777" w:rsidR="006A529F" w:rsidRDefault="006A529F" w:rsidP="0011180E">
                  <w:pPr>
                    <w:jc w:val="both"/>
                  </w:pPr>
                  <w:r>
                    <w:t xml:space="preserve">   X</w:t>
                  </w:r>
                </w:p>
              </w:tc>
              <w:tc>
                <w:tcPr>
                  <w:tcW w:w="847" w:type="dxa"/>
                  <w:tcMar>
                    <w:left w:w="57" w:type="dxa"/>
                    <w:right w:w="57" w:type="dxa"/>
                  </w:tcMar>
                </w:tcPr>
                <w:p w14:paraId="47DD0943" w14:textId="77777777" w:rsidR="006A529F" w:rsidRDefault="006A529F" w:rsidP="0011180E">
                  <w:pPr>
                    <w:jc w:val="both"/>
                  </w:pPr>
                </w:p>
              </w:tc>
            </w:tr>
            <w:tr w:rsidR="006A529F" w14:paraId="3120F09F" w14:textId="77777777" w:rsidTr="0011180E">
              <w:trPr>
                <w:trHeight w:val="315"/>
                <w:jc w:val="center"/>
              </w:trPr>
              <w:tc>
                <w:tcPr>
                  <w:tcW w:w="1555" w:type="dxa"/>
                  <w:vMerge w:val="restart"/>
                  <w:vAlign w:val="center"/>
                </w:tcPr>
                <w:p w14:paraId="2BF4B54E" w14:textId="77777777" w:rsidR="006A529F" w:rsidRDefault="006A529F" w:rsidP="0011180E">
                  <w:pPr>
                    <w:jc w:val="both"/>
                  </w:pPr>
                  <w:r>
                    <w:t>Mantención lavandería</w:t>
                  </w:r>
                </w:p>
              </w:tc>
              <w:tc>
                <w:tcPr>
                  <w:tcW w:w="2267" w:type="dxa"/>
                  <w:vAlign w:val="center"/>
                </w:tcPr>
                <w:p w14:paraId="65DC48DA" w14:textId="77777777" w:rsidR="006A529F" w:rsidRDefault="006A529F" w:rsidP="0011180E">
                  <w:pPr>
                    <w:jc w:val="both"/>
                  </w:pPr>
                  <w:r w:rsidRPr="00A90FBC">
                    <w:t>La mantención de equipos deberá ser de acuerdo con las indicaciones del fabricante e instalador de este.</w:t>
                  </w:r>
                  <w:r>
                    <w:t xml:space="preserve"> </w:t>
                  </w:r>
                </w:p>
              </w:tc>
              <w:tc>
                <w:tcPr>
                  <w:tcW w:w="1135" w:type="dxa"/>
                </w:tcPr>
                <w:p w14:paraId="4EE3B307" w14:textId="77777777" w:rsidR="006A529F" w:rsidRDefault="006A529F" w:rsidP="0011180E">
                  <w:pPr>
                    <w:jc w:val="both"/>
                  </w:pPr>
                </w:p>
                <w:p w14:paraId="1057F999" w14:textId="77777777" w:rsidR="006A529F" w:rsidRDefault="006A529F" w:rsidP="0011180E">
                  <w:pPr>
                    <w:jc w:val="both"/>
                  </w:pPr>
                </w:p>
                <w:p w14:paraId="1A0F2532" w14:textId="77777777" w:rsidR="006A529F" w:rsidRDefault="006A529F" w:rsidP="0011180E">
                  <w:pPr>
                    <w:jc w:val="both"/>
                  </w:pPr>
                </w:p>
                <w:p w14:paraId="5212B4FF" w14:textId="77777777" w:rsidR="006A529F" w:rsidRDefault="006A529F" w:rsidP="0011180E">
                  <w:pPr>
                    <w:jc w:val="both"/>
                  </w:pPr>
                </w:p>
              </w:tc>
              <w:tc>
                <w:tcPr>
                  <w:tcW w:w="563" w:type="dxa"/>
                  <w:tcMar>
                    <w:left w:w="57" w:type="dxa"/>
                    <w:right w:w="57" w:type="dxa"/>
                  </w:tcMar>
                  <w:vAlign w:val="center"/>
                </w:tcPr>
                <w:p w14:paraId="32B67F91" w14:textId="77777777" w:rsidR="006A529F" w:rsidRDefault="006A529F" w:rsidP="0011180E">
                  <w:pPr>
                    <w:jc w:val="both"/>
                  </w:pPr>
                </w:p>
              </w:tc>
              <w:tc>
                <w:tcPr>
                  <w:tcW w:w="850" w:type="dxa"/>
                  <w:tcMar>
                    <w:left w:w="57" w:type="dxa"/>
                    <w:right w:w="57" w:type="dxa"/>
                  </w:tcMar>
                </w:tcPr>
                <w:p w14:paraId="1E48AADB" w14:textId="77777777" w:rsidR="006A529F" w:rsidRDefault="006A529F" w:rsidP="0011180E">
                  <w:pPr>
                    <w:jc w:val="both"/>
                  </w:pPr>
                </w:p>
                <w:p w14:paraId="64CF4A7B" w14:textId="77777777" w:rsidR="006A529F" w:rsidRDefault="006A529F" w:rsidP="0011180E">
                  <w:pPr>
                    <w:jc w:val="both"/>
                  </w:pPr>
                </w:p>
                <w:p w14:paraId="7F692FFD" w14:textId="77777777" w:rsidR="006A529F" w:rsidRDefault="006A529F" w:rsidP="0011180E">
                  <w:pPr>
                    <w:jc w:val="both"/>
                  </w:pPr>
                  <w:r>
                    <w:t xml:space="preserve">   X</w:t>
                  </w:r>
                </w:p>
              </w:tc>
              <w:tc>
                <w:tcPr>
                  <w:tcW w:w="766" w:type="dxa"/>
                  <w:tcMar>
                    <w:left w:w="57" w:type="dxa"/>
                    <w:right w:w="57" w:type="dxa"/>
                  </w:tcMar>
                </w:tcPr>
                <w:p w14:paraId="0162FEEA" w14:textId="77777777" w:rsidR="006A529F" w:rsidRDefault="006A529F" w:rsidP="0011180E">
                  <w:pPr>
                    <w:jc w:val="both"/>
                  </w:pPr>
                </w:p>
              </w:tc>
              <w:tc>
                <w:tcPr>
                  <w:tcW w:w="847" w:type="dxa"/>
                  <w:tcMar>
                    <w:left w:w="57" w:type="dxa"/>
                    <w:right w:w="57" w:type="dxa"/>
                  </w:tcMar>
                </w:tcPr>
                <w:p w14:paraId="4DDA102D" w14:textId="77777777" w:rsidR="006A529F" w:rsidRDefault="006A529F" w:rsidP="0011180E">
                  <w:pPr>
                    <w:jc w:val="both"/>
                  </w:pPr>
                </w:p>
                <w:p w14:paraId="41AB7EE4" w14:textId="77777777" w:rsidR="006A529F" w:rsidRDefault="006A529F" w:rsidP="0011180E">
                  <w:pPr>
                    <w:jc w:val="both"/>
                  </w:pPr>
                </w:p>
                <w:p w14:paraId="6B2FCF63" w14:textId="77777777" w:rsidR="006A529F" w:rsidRDefault="006A529F" w:rsidP="0011180E">
                  <w:pPr>
                    <w:jc w:val="both"/>
                  </w:pPr>
                  <w:r>
                    <w:t xml:space="preserve">   X</w:t>
                  </w:r>
                </w:p>
              </w:tc>
              <w:tc>
                <w:tcPr>
                  <w:tcW w:w="847" w:type="dxa"/>
                  <w:tcMar>
                    <w:left w:w="57" w:type="dxa"/>
                    <w:right w:w="57" w:type="dxa"/>
                  </w:tcMar>
                </w:tcPr>
                <w:p w14:paraId="2433EBA6" w14:textId="77777777" w:rsidR="006A529F" w:rsidRDefault="006A529F" w:rsidP="0011180E">
                  <w:pPr>
                    <w:jc w:val="both"/>
                  </w:pPr>
                </w:p>
              </w:tc>
              <w:tc>
                <w:tcPr>
                  <w:tcW w:w="847" w:type="dxa"/>
                  <w:tcMar>
                    <w:left w:w="57" w:type="dxa"/>
                    <w:right w:w="57" w:type="dxa"/>
                  </w:tcMar>
                </w:tcPr>
                <w:p w14:paraId="76E3FB52" w14:textId="77777777" w:rsidR="006A529F" w:rsidRDefault="006A529F" w:rsidP="0011180E">
                  <w:pPr>
                    <w:jc w:val="both"/>
                  </w:pPr>
                </w:p>
                <w:p w14:paraId="232D6596" w14:textId="77777777" w:rsidR="006A529F" w:rsidRDefault="006A529F" w:rsidP="0011180E">
                  <w:pPr>
                    <w:jc w:val="both"/>
                  </w:pPr>
                </w:p>
                <w:p w14:paraId="1F9EFB71" w14:textId="77777777" w:rsidR="006A529F" w:rsidRDefault="006A529F" w:rsidP="0011180E">
                  <w:pPr>
                    <w:jc w:val="both"/>
                  </w:pPr>
                  <w:r>
                    <w:t xml:space="preserve">   X</w:t>
                  </w:r>
                </w:p>
              </w:tc>
            </w:tr>
            <w:tr w:rsidR="006A529F" w14:paraId="3E9A27F9" w14:textId="77777777" w:rsidTr="0011180E">
              <w:trPr>
                <w:trHeight w:val="315"/>
                <w:jc w:val="center"/>
              </w:trPr>
              <w:tc>
                <w:tcPr>
                  <w:tcW w:w="1555" w:type="dxa"/>
                  <w:vMerge/>
                  <w:vAlign w:val="center"/>
                </w:tcPr>
                <w:p w14:paraId="57BBE40B"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5E28637E" w14:textId="77777777" w:rsidR="006A529F" w:rsidRDefault="006A529F" w:rsidP="0011180E">
                  <w:pPr>
                    <w:jc w:val="both"/>
                  </w:pPr>
                  <w:r>
                    <w:t>Lavadoras</w:t>
                  </w:r>
                </w:p>
              </w:tc>
              <w:tc>
                <w:tcPr>
                  <w:tcW w:w="1135" w:type="dxa"/>
                </w:tcPr>
                <w:p w14:paraId="4E7DCF62" w14:textId="77777777" w:rsidR="006A529F" w:rsidRDefault="006A529F" w:rsidP="0011180E">
                  <w:pPr>
                    <w:jc w:val="both"/>
                  </w:pPr>
                </w:p>
              </w:tc>
              <w:tc>
                <w:tcPr>
                  <w:tcW w:w="563" w:type="dxa"/>
                  <w:tcMar>
                    <w:left w:w="57" w:type="dxa"/>
                    <w:right w:w="57" w:type="dxa"/>
                  </w:tcMar>
                  <w:vAlign w:val="center"/>
                </w:tcPr>
                <w:p w14:paraId="4B89D10C" w14:textId="77777777" w:rsidR="006A529F" w:rsidRDefault="006A529F" w:rsidP="0011180E">
                  <w:pPr>
                    <w:jc w:val="both"/>
                  </w:pPr>
                </w:p>
              </w:tc>
              <w:tc>
                <w:tcPr>
                  <w:tcW w:w="850" w:type="dxa"/>
                  <w:tcMar>
                    <w:left w:w="57" w:type="dxa"/>
                    <w:right w:w="57" w:type="dxa"/>
                  </w:tcMar>
                </w:tcPr>
                <w:p w14:paraId="0125892A" w14:textId="77777777" w:rsidR="006A529F" w:rsidRDefault="006A529F" w:rsidP="0011180E">
                  <w:pPr>
                    <w:jc w:val="both"/>
                  </w:pPr>
                  <w:r>
                    <w:t xml:space="preserve">   X</w:t>
                  </w:r>
                </w:p>
              </w:tc>
              <w:tc>
                <w:tcPr>
                  <w:tcW w:w="766" w:type="dxa"/>
                  <w:tcMar>
                    <w:left w:w="57" w:type="dxa"/>
                    <w:right w:w="57" w:type="dxa"/>
                  </w:tcMar>
                </w:tcPr>
                <w:p w14:paraId="180BAE88" w14:textId="77777777" w:rsidR="006A529F" w:rsidRDefault="006A529F" w:rsidP="0011180E">
                  <w:pPr>
                    <w:jc w:val="both"/>
                  </w:pPr>
                </w:p>
              </w:tc>
              <w:tc>
                <w:tcPr>
                  <w:tcW w:w="847" w:type="dxa"/>
                  <w:tcMar>
                    <w:left w:w="57" w:type="dxa"/>
                    <w:right w:w="57" w:type="dxa"/>
                  </w:tcMar>
                </w:tcPr>
                <w:p w14:paraId="13335992" w14:textId="77777777" w:rsidR="006A529F" w:rsidRDefault="006A529F" w:rsidP="0011180E">
                  <w:pPr>
                    <w:jc w:val="both"/>
                  </w:pPr>
                  <w:r>
                    <w:t xml:space="preserve">   X</w:t>
                  </w:r>
                </w:p>
              </w:tc>
              <w:tc>
                <w:tcPr>
                  <w:tcW w:w="847" w:type="dxa"/>
                  <w:tcMar>
                    <w:left w:w="57" w:type="dxa"/>
                    <w:right w:w="57" w:type="dxa"/>
                  </w:tcMar>
                </w:tcPr>
                <w:p w14:paraId="340003EE" w14:textId="77777777" w:rsidR="006A529F" w:rsidRDefault="006A529F" w:rsidP="0011180E">
                  <w:pPr>
                    <w:jc w:val="both"/>
                  </w:pPr>
                </w:p>
              </w:tc>
              <w:tc>
                <w:tcPr>
                  <w:tcW w:w="847" w:type="dxa"/>
                  <w:tcMar>
                    <w:left w:w="57" w:type="dxa"/>
                    <w:right w:w="57" w:type="dxa"/>
                  </w:tcMar>
                </w:tcPr>
                <w:p w14:paraId="7FA38109" w14:textId="77777777" w:rsidR="006A529F" w:rsidRDefault="006A529F" w:rsidP="0011180E">
                  <w:pPr>
                    <w:jc w:val="both"/>
                  </w:pPr>
                  <w:r>
                    <w:t xml:space="preserve">   X</w:t>
                  </w:r>
                </w:p>
              </w:tc>
            </w:tr>
            <w:tr w:rsidR="006A529F" w14:paraId="6E263D0A" w14:textId="77777777" w:rsidTr="0011180E">
              <w:trPr>
                <w:trHeight w:val="315"/>
                <w:jc w:val="center"/>
              </w:trPr>
              <w:tc>
                <w:tcPr>
                  <w:tcW w:w="1555" w:type="dxa"/>
                  <w:vMerge/>
                  <w:vAlign w:val="center"/>
                </w:tcPr>
                <w:p w14:paraId="3AFC5AB1" w14:textId="77777777" w:rsidR="006A529F" w:rsidRDefault="006A529F" w:rsidP="0011180E">
                  <w:pPr>
                    <w:widowControl w:val="0"/>
                    <w:pBdr>
                      <w:top w:val="nil"/>
                      <w:left w:val="nil"/>
                      <w:bottom w:val="nil"/>
                      <w:right w:val="nil"/>
                      <w:between w:val="nil"/>
                    </w:pBdr>
                    <w:spacing w:line="276" w:lineRule="auto"/>
                  </w:pPr>
                </w:p>
              </w:tc>
              <w:tc>
                <w:tcPr>
                  <w:tcW w:w="2267" w:type="dxa"/>
                  <w:vAlign w:val="center"/>
                </w:tcPr>
                <w:p w14:paraId="7E300CF7" w14:textId="77777777" w:rsidR="006A529F" w:rsidRDefault="006A529F" w:rsidP="0011180E">
                  <w:pPr>
                    <w:jc w:val="both"/>
                  </w:pPr>
                  <w:r>
                    <w:t>Secadoras</w:t>
                  </w:r>
                </w:p>
              </w:tc>
              <w:tc>
                <w:tcPr>
                  <w:tcW w:w="1135" w:type="dxa"/>
                </w:tcPr>
                <w:p w14:paraId="146E69AD" w14:textId="77777777" w:rsidR="006A529F" w:rsidRDefault="006A529F" w:rsidP="0011180E">
                  <w:pPr>
                    <w:jc w:val="both"/>
                  </w:pPr>
                </w:p>
              </w:tc>
              <w:tc>
                <w:tcPr>
                  <w:tcW w:w="563" w:type="dxa"/>
                  <w:tcMar>
                    <w:left w:w="57" w:type="dxa"/>
                    <w:right w:w="57" w:type="dxa"/>
                  </w:tcMar>
                  <w:vAlign w:val="center"/>
                </w:tcPr>
                <w:p w14:paraId="6AD8D4C2" w14:textId="77777777" w:rsidR="006A529F" w:rsidRDefault="006A529F" w:rsidP="0011180E">
                  <w:pPr>
                    <w:jc w:val="both"/>
                  </w:pPr>
                </w:p>
              </w:tc>
              <w:tc>
                <w:tcPr>
                  <w:tcW w:w="850" w:type="dxa"/>
                  <w:tcMar>
                    <w:left w:w="57" w:type="dxa"/>
                    <w:right w:w="57" w:type="dxa"/>
                  </w:tcMar>
                </w:tcPr>
                <w:p w14:paraId="1B66F830" w14:textId="77777777" w:rsidR="006A529F" w:rsidRDefault="006A529F" w:rsidP="0011180E">
                  <w:pPr>
                    <w:jc w:val="both"/>
                  </w:pPr>
                  <w:r>
                    <w:t xml:space="preserve">   X</w:t>
                  </w:r>
                </w:p>
              </w:tc>
              <w:tc>
                <w:tcPr>
                  <w:tcW w:w="766" w:type="dxa"/>
                  <w:tcMar>
                    <w:left w:w="57" w:type="dxa"/>
                    <w:right w:w="57" w:type="dxa"/>
                  </w:tcMar>
                </w:tcPr>
                <w:p w14:paraId="584BF784" w14:textId="77777777" w:rsidR="006A529F" w:rsidRDefault="006A529F" w:rsidP="0011180E">
                  <w:pPr>
                    <w:jc w:val="both"/>
                  </w:pPr>
                </w:p>
              </w:tc>
              <w:tc>
                <w:tcPr>
                  <w:tcW w:w="847" w:type="dxa"/>
                  <w:tcMar>
                    <w:left w:w="57" w:type="dxa"/>
                    <w:right w:w="57" w:type="dxa"/>
                  </w:tcMar>
                </w:tcPr>
                <w:p w14:paraId="756377FD" w14:textId="77777777" w:rsidR="006A529F" w:rsidRDefault="006A529F" w:rsidP="0011180E">
                  <w:pPr>
                    <w:jc w:val="both"/>
                  </w:pPr>
                  <w:r>
                    <w:t xml:space="preserve">   X</w:t>
                  </w:r>
                </w:p>
              </w:tc>
              <w:tc>
                <w:tcPr>
                  <w:tcW w:w="847" w:type="dxa"/>
                  <w:tcMar>
                    <w:left w:w="57" w:type="dxa"/>
                    <w:right w:w="57" w:type="dxa"/>
                  </w:tcMar>
                </w:tcPr>
                <w:p w14:paraId="03FF1A7A" w14:textId="77777777" w:rsidR="006A529F" w:rsidRDefault="006A529F" w:rsidP="0011180E">
                  <w:pPr>
                    <w:jc w:val="both"/>
                  </w:pPr>
                </w:p>
              </w:tc>
              <w:tc>
                <w:tcPr>
                  <w:tcW w:w="847" w:type="dxa"/>
                  <w:tcMar>
                    <w:left w:w="57" w:type="dxa"/>
                    <w:right w:w="57" w:type="dxa"/>
                  </w:tcMar>
                </w:tcPr>
                <w:p w14:paraId="6CA76DA5" w14:textId="77777777" w:rsidR="006A529F" w:rsidRDefault="006A529F" w:rsidP="0011180E">
                  <w:pPr>
                    <w:jc w:val="both"/>
                  </w:pPr>
                  <w:r>
                    <w:t xml:space="preserve">   X</w:t>
                  </w:r>
                </w:p>
              </w:tc>
            </w:tr>
            <w:tr w:rsidR="006A529F" w14:paraId="1A0672F7" w14:textId="77777777" w:rsidTr="0011180E">
              <w:trPr>
                <w:trHeight w:val="315"/>
                <w:jc w:val="center"/>
              </w:trPr>
              <w:tc>
                <w:tcPr>
                  <w:tcW w:w="1555" w:type="dxa"/>
                </w:tcPr>
                <w:p w14:paraId="4C008A44" w14:textId="77777777" w:rsidR="006A529F" w:rsidRDefault="006A529F" w:rsidP="0011180E">
                  <w:pPr>
                    <w:jc w:val="both"/>
                  </w:pPr>
                  <w:r>
                    <w:t xml:space="preserve">Mantención Sistema de Paneles solares </w:t>
                  </w:r>
                </w:p>
              </w:tc>
              <w:tc>
                <w:tcPr>
                  <w:tcW w:w="2267" w:type="dxa"/>
                </w:tcPr>
                <w:p w14:paraId="4BC52041" w14:textId="77777777" w:rsidR="006A529F" w:rsidRDefault="006A529F" w:rsidP="0011180E">
                  <w:pPr>
                    <w:jc w:val="both"/>
                  </w:pPr>
                  <w:r>
                    <w:t xml:space="preserve">La mantención de equipos deberá ser de acuerdo con las indicaciones del fabricante e instalador del mismo.     </w:t>
                  </w:r>
                </w:p>
              </w:tc>
              <w:tc>
                <w:tcPr>
                  <w:tcW w:w="1135" w:type="dxa"/>
                </w:tcPr>
                <w:p w14:paraId="64733760" w14:textId="77777777" w:rsidR="006A529F" w:rsidRDefault="006A529F" w:rsidP="0011180E">
                  <w:pPr>
                    <w:jc w:val="both"/>
                  </w:pPr>
                </w:p>
              </w:tc>
              <w:tc>
                <w:tcPr>
                  <w:tcW w:w="563" w:type="dxa"/>
                  <w:tcMar>
                    <w:left w:w="57" w:type="dxa"/>
                    <w:right w:w="57" w:type="dxa"/>
                  </w:tcMar>
                  <w:vAlign w:val="center"/>
                </w:tcPr>
                <w:p w14:paraId="33204EF1" w14:textId="77777777" w:rsidR="006A529F" w:rsidRDefault="006A529F" w:rsidP="0011180E">
                  <w:pPr>
                    <w:jc w:val="both"/>
                  </w:pPr>
                  <w:r>
                    <w:t>N/A</w:t>
                  </w:r>
                </w:p>
              </w:tc>
              <w:tc>
                <w:tcPr>
                  <w:tcW w:w="850" w:type="dxa"/>
                  <w:tcMar>
                    <w:left w:w="57" w:type="dxa"/>
                    <w:right w:w="57" w:type="dxa"/>
                  </w:tcMar>
                </w:tcPr>
                <w:p w14:paraId="7981510F" w14:textId="77777777" w:rsidR="006A529F" w:rsidRDefault="006A529F" w:rsidP="0011180E">
                  <w:pPr>
                    <w:jc w:val="both"/>
                  </w:pPr>
                </w:p>
              </w:tc>
              <w:tc>
                <w:tcPr>
                  <w:tcW w:w="766" w:type="dxa"/>
                  <w:tcMar>
                    <w:left w:w="57" w:type="dxa"/>
                    <w:right w:w="57" w:type="dxa"/>
                  </w:tcMar>
                </w:tcPr>
                <w:p w14:paraId="710FA0A9" w14:textId="77777777" w:rsidR="006A529F" w:rsidRDefault="006A529F" w:rsidP="0011180E">
                  <w:pPr>
                    <w:jc w:val="both"/>
                  </w:pPr>
                </w:p>
              </w:tc>
              <w:tc>
                <w:tcPr>
                  <w:tcW w:w="847" w:type="dxa"/>
                  <w:tcMar>
                    <w:left w:w="57" w:type="dxa"/>
                    <w:right w:w="57" w:type="dxa"/>
                  </w:tcMar>
                </w:tcPr>
                <w:p w14:paraId="7F93691A" w14:textId="77777777" w:rsidR="006A529F" w:rsidRDefault="006A529F" w:rsidP="0011180E">
                  <w:pPr>
                    <w:jc w:val="both"/>
                  </w:pPr>
                </w:p>
              </w:tc>
              <w:tc>
                <w:tcPr>
                  <w:tcW w:w="847" w:type="dxa"/>
                  <w:tcMar>
                    <w:left w:w="57" w:type="dxa"/>
                    <w:right w:w="57" w:type="dxa"/>
                  </w:tcMar>
                </w:tcPr>
                <w:p w14:paraId="5534186F" w14:textId="77777777" w:rsidR="006A529F" w:rsidRDefault="006A529F" w:rsidP="0011180E">
                  <w:pPr>
                    <w:jc w:val="both"/>
                  </w:pPr>
                </w:p>
              </w:tc>
              <w:tc>
                <w:tcPr>
                  <w:tcW w:w="847" w:type="dxa"/>
                  <w:tcMar>
                    <w:left w:w="57" w:type="dxa"/>
                    <w:right w:w="57" w:type="dxa"/>
                  </w:tcMar>
                </w:tcPr>
                <w:p w14:paraId="4A9A3C41" w14:textId="77777777" w:rsidR="006A529F" w:rsidRDefault="006A529F" w:rsidP="0011180E">
                  <w:pPr>
                    <w:jc w:val="both"/>
                  </w:pPr>
                </w:p>
              </w:tc>
            </w:tr>
          </w:tbl>
          <w:p w14:paraId="0475300C" w14:textId="77777777" w:rsidR="006A529F" w:rsidRDefault="006A529F" w:rsidP="006A529F">
            <w:pPr>
              <w:jc w:val="both"/>
            </w:pPr>
          </w:p>
          <w:p w14:paraId="1EC0E652" w14:textId="77777777" w:rsidR="006A529F" w:rsidRDefault="006A529F" w:rsidP="006A529F">
            <w:pPr>
              <w:jc w:val="both"/>
            </w:pPr>
          </w:p>
          <w:p w14:paraId="6950A6D6" w14:textId="77777777" w:rsidR="006A529F" w:rsidRDefault="006A529F" w:rsidP="006A529F">
            <w:pPr>
              <w:jc w:val="both"/>
            </w:pPr>
          </w:p>
          <w:p w14:paraId="561D51C8" w14:textId="77777777" w:rsidR="006A529F" w:rsidRDefault="006A529F" w:rsidP="006A529F">
            <w:pPr>
              <w:jc w:val="both"/>
            </w:pPr>
          </w:p>
          <w:p w14:paraId="3DD75107" w14:textId="77777777" w:rsidR="006A529F" w:rsidRDefault="006A529F" w:rsidP="006A529F">
            <w:pPr>
              <w:jc w:val="both"/>
            </w:pPr>
          </w:p>
          <w:p w14:paraId="084C5E8D" w14:textId="77777777" w:rsidR="006A529F" w:rsidRDefault="006A529F" w:rsidP="006A529F">
            <w:pPr>
              <w:jc w:val="both"/>
            </w:pPr>
          </w:p>
          <w:p w14:paraId="74D3F500" w14:textId="77777777" w:rsidR="006A529F" w:rsidRDefault="006A529F" w:rsidP="006A529F">
            <w:pPr>
              <w:jc w:val="both"/>
            </w:pPr>
          </w:p>
          <w:p w14:paraId="026B0088" w14:textId="77777777" w:rsidR="006A529F" w:rsidRDefault="006A529F" w:rsidP="006A529F">
            <w:pPr>
              <w:jc w:val="both"/>
            </w:pPr>
          </w:p>
          <w:p w14:paraId="5E001AE0" w14:textId="77777777" w:rsidR="006A529F" w:rsidRDefault="006A529F" w:rsidP="006A529F">
            <w:pPr>
              <w:jc w:val="both"/>
            </w:pPr>
          </w:p>
          <w:p w14:paraId="50AC4F59" w14:textId="77777777" w:rsidR="004F0C18" w:rsidRDefault="004F0C18" w:rsidP="006A529F">
            <w:pPr>
              <w:jc w:val="both"/>
            </w:pPr>
          </w:p>
          <w:p w14:paraId="58B239DB" w14:textId="77777777" w:rsidR="004F0C18" w:rsidRDefault="004F0C18" w:rsidP="006A529F">
            <w:pPr>
              <w:jc w:val="both"/>
            </w:pPr>
          </w:p>
          <w:p w14:paraId="057FC809" w14:textId="77777777" w:rsidR="004F0C18" w:rsidRDefault="004F0C18" w:rsidP="006A529F">
            <w:pPr>
              <w:jc w:val="both"/>
            </w:pPr>
          </w:p>
          <w:p w14:paraId="64559D13" w14:textId="77777777" w:rsidR="004F0C18" w:rsidRDefault="004F0C18" w:rsidP="006A529F">
            <w:pPr>
              <w:jc w:val="both"/>
            </w:pPr>
          </w:p>
          <w:p w14:paraId="4513E96E" w14:textId="77777777" w:rsidR="006A529F" w:rsidRDefault="006A529F" w:rsidP="006A529F">
            <w:pPr>
              <w:jc w:val="both"/>
            </w:pPr>
          </w:p>
          <w:p w14:paraId="27EEFA94" w14:textId="071956E1" w:rsidR="006A529F" w:rsidRDefault="004F0C18" w:rsidP="006A529F">
            <w:pPr>
              <w:jc w:val="both"/>
            </w:pPr>
            <w:r>
              <w:lastRenderedPageBreak/>
              <w:t>Fotos de la reparación del sector de patio por SODIMAC:</w:t>
            </w:r>
          </w:p>
          <w:p w14:paraId="160FBC89" w14:textId="77777777" w:rsidR="006A529F" w:rsidRDefault="006A529F" w:rsidP="006A529F">
            <w:pPr>
              <w:jc w:val="both"/>
            </w:pPr>
          </w:p>
          <w:p w14:paraId="72E3725D" w14:textId="1A609AA4" w:rsidR="004F0C18" w:rsidRDefault="006A529F" w:rsidP="006A529F">
            <w:pPr>
              <w:jc w:val="both"/>
            </w:pPr>
            <w:r>
              <w:rPr>
                <w:noProof/>
                <w:lang w:eastAsia="es-CL"/>
              </w:rPr>
              <w:drawing>
                <wp:inline distT="0" distB="0" distL="0" distR="0" wp14:anchorId="56D0F320" wp14:editId="67248EC2">
                  <wp:extent cx="2835984" cy="1310136"/>
                  <wp:effectExtent l="0" t="0" r="2540" b="4445"/>
                  <wp:docPr id="756367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67516" name="Imagen 7563675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4136" cy="1346240"/>
                          </a:xfrm>
                          <a:prstGeom prst="rect">
                            <a:avLst/>
                          </a:prstGeom>
                        </pic:spPr>
                      </pic:pic>
                    </a:graphicData>
                  </a:graphic>
                </wp:inline>
              </w:drawing>
            </w:r>
          </w:p>
          <w:p w14:paraId="00EEC7F2" w14:textId="4D05CF03" w:rsidR="006A529F" w:rsidRDefault="006A529F" w:rsidP="006A529F">
            <w:pPr>
              <w:jc w:val="both"/>
            </w:pPr>
            <w:r>
              <w:rPr>
                <w:noProof/>
                <w:lang w:eastAsia="es-CL"/>
              </w:rPr>
              <w:drawing>
                <wp:inline distT="0" distB="0" distL="0" distR="0" wp14:anchorId="490E27D1" wp14:editId="1AC9DBE6">
                  <wp:extent cx="4819465" cy="2226442"/>
                  <wp:effectExtent l="0" t="0" r="635" b="2540"/>
                  <wp:docPr id="3048671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67110" name="Imagen 3048671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4022" cy="2251646"/>
                          </a:xfrm>
                          <a:prstGeom prst="rect">
                            <a:avLst/>
                          </a:prstGeom>
                        </pic:spPr>
                      </pic:pic>
                    </a:graphicData>
                  </a:graphic>
                </wp:inline>
              </w:drawing>
            </w:r>
            <w:r>
              <w:rPr>
                <w:noProof/>
                <w:lang w:eastAsia="es-CL"/>
              </w:rPr>
              <w:drawing>
                <wp:inline distT="0" distB="0" distL="0" distR="0" wp14:anchorId="70E6EA37" wp14:editId="4377D49E">
                  <wp:extent cx="3268816" cy="1509903"/>
                  <wp:effectExtent l="3175" t="0" r="0" b="0"/>
                  <wp:docPr id="16259586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58640" name="Imagen 1625958640"/>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314615" cy="1531058"/>
                          </a:xfrm>
                          <a:prstGeom prst="rect">
                            <a:avLst/>
                          </a:prstGeom>
                        </pic:spPr>
                      </pic:pic>
                    </a:graphicData>
                  </a:graphic>
                </wp:inline>
              </w:drawing>
            </w:r>
            <w:r>
              <w:rPr>
                <w:noProof/>
                <w:lang w:eastAsia="es-CL"/>
              </w:rPr>
              <w:drawing>
                <wp:inline distT="0" distB="0" distL="0" distR="0" wp14:anchorId="4FC154CD" wp14:editId="376B57EE">
                  <wp:extent cx="3344545" cy="4501377"/>
                  <wp:effectExtent l="0" t="0" r="8255" b="0"/>
                  <wp:docPr id="18847103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10366" name="Imagen 188471036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7463" cy="4532222"/>
                          </a:xfrm>
                          <a:prstGeom prst="rect">
                            <a:avLst/>
                          </a:prstGeom>
                        </pic:spPr>
                      </pic:pic>
                    </a:graphicData>
                  </a:graphic>
                </wp:inline>
              </w:drawing>
            </w:r>
          </w:p>
          <w:p w14:paraId="63793FB1" w14:textId="77777777" w:rsidR="006A529F" w:rsidRDefault="006A529F" w:rsidP="0011180E">
            <w:pPr>
              <w:jc w:val="both"/>
            </w:pPr>
          </w:p>
          <w:p w14:paraId="20AFD69C" w14:textId="77777777" w:rsidR="004F0C18" w:rsidRDefault="004F0C18" w:rsidP="0011180E">
            <w:pPr>
              <w:jc w:val="both"/>
            </w:pPr>
          </w:p>
          <w:p w14:paraId="76D22C77" w14:textId="77777777" w:rsidR="006A529F" w:rsidRPr="006A529F" w:rsidRDefault="006A529F" w:rsidP="0011180E">
            <w:pPr>
              <w:jc w:val="both"/>
            </w:pPr>
            <w:r w:rsidRPr="006A529F">
              <w:lastRenderedPageBreak/>
              <w:t>Torneos de Boccia.</w:t>
            </w:r>
          </w:p>
          <w:p w14:paraId="7800BE66" w14:textId="77777777" w:rsidR="006A529F" w:rsidRPr="006A529F" w:rsidRDefault="006A529F" w:rsidP="0011180E">
            <w:pPr>
              <w:jc w:val="both"/>
            </w:pPr>
          </w:p>
          <w:p w14:paraId="53830E00" w14:textId="77777777" w:rsidR="004F0C18" w:rsidRDefault="006A529F" w:rsidP="0011180E">
            <w:pPr>
              <w:jc w:val="both"/>
            </w:pPr>
            <w:r w:rsidRPr="006A529F">
              <w:rPr>
                <w:noProof/>
                <w:lang w:eastAsia="es-CL"/>
              </w:rPr>
              <w:drawing>
                <wp:inline distT="0" distB="0" distL="0" distR="0" wp14:anchorId="7A560AFA" wp14:editId="51F01726">
                  <wp:extent cx="5902325" cy="2726690"/>
                  <wp:effectExtent l="0" t="0" r="3175" b="0"/>
                  <wp:docPr id="14018930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93048" name="Imagen 140189304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2325" cy="2726690"/>
                          </a:xfrm>
                          <a:prstGeom prst="rect">
                            <a:avLst/>
                          </a:prstGeom>
                        </pic:spPr>
                      </pic:pic>
                    </a:graphicData>
                  </a:graphic>
                </wp:inline>
              </w:drawing>
            </w:r>
            <w:r w:rsidRPr="006A529F">
              <w:rPr>
                <w:noProof/>
                <w:lang w:eastAsia="es-CL"/>
              </w:rPr>
              <w:drawing>
                <wp:inline distT="0" distB="0" distL="0" distR="0" wp14:anchorId="02B4F03D" wp14:editId="7271090F">
                  <wp:extent cx="5902325" cy="2997642"/>
                  <wp:effectExtent l="0" t="0" r="3175" b="0"/>
                  <wp:docPr id="942860650" name="Imagen 8" descr="Imagen que contiene persona, edificio, niñ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860650" name="Imagen 8" descr="Imagen que contiene persona, edificio, niño, hombre&#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15468" cy="3004317"/>
                          </a:xfrm>
                          <a:prstGeom prst="rect">
                            <a:avLst/>
                          </a:prstGeom>
                        </pic:spPr>
                      </pic:pic>
                    </a:graphicData>
                  </a:graphic>
                </wp:inline>
              </w:drawing>
            </w:r>
          </w:p>
          <w:p w14:paraId="4F9541EB" w14:textId="70C51351" w:rsidR="006A529F" w:rsidRPr="006A529F" w:rsidRDefault="006A529F" w:rsidP="0011180E">
            <w:pPr>
              <w:jc w:val="both"/>
            </w:pPr>
            <w:r w:rsidRPr="006A529F">
              <w:rPr>
                <w:noProof/>
                <w:lang w:eastAsia="es-CL"/>
              </w:rPr>
              <w:lastRenderedPageBreak/>
              <w:drawing>
                <wp:inline distT="0" distB="0" distL="0" distR="0" wp14:anchorId="7575676E" wp14:editId="369D85B7">
                  <wp:extent cx="6245525" cy="2885238"/>
                  <wp:effectExtent l="0" t="0" r="3175" b="0"/>
                  <wp:docPr id="841260989" name="Imagen 9" descr="Imagen que contiene persona, exterior, edifici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60989" name="Imagen 9" descr="Imagen que contiene persona, exterior, edificio, hombre&#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21286" cy="2920237"/>
                          </a:xfrm>
                          <a:prstGeom prst="rect">
                            <a:avLst/>
                          </a:prstGeom>
                        </pic:spPr>
                      </pic:pic>
                    </a:graphicData>
                  </a:graphic>
                </wp:inline>
              </w:drawing>
            </w:r>
            <w:r w:rsidRPr="006A529F">
              <w:rPr>
                <w:noProof/>
                <w:lang w:eastAsia="es-CL"/>
              </w:rPr>
              <w:drawing>
                <wp:inline distT="0" distB="0" distL="0" distR="0" wp14:anchorId="11CF2603" wp14:editId="4F76D2EB">
                  <wp:extent cx="6180812" cy="2855343"/>
                  <wp:effectExtent l="0" t="0" r="0" b="2540"/>
                  <wp:docPr id="2141815249" name="Imagen 10" descr="Un grupo de personas de pi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15249" name="Imagen 10" descr="Un grupo de personas de pie&#10;&#10;Descripción generada automáticamente con confianza baj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52714" cy="2888559"/>
                          </a:xfrm>
                          <a:prstGeom prst="rect">
                            <a:avLst/>
                          </a:prstGeom>
                        </pic:spPr>
                      </pic:pic>
                    </a:graphicData>
                  </a:graphic>
                </wp:inline>
              </w:drawing>
            </w:r>
          </w:p>
          <w:p w14:paraId="2C0EBFBF" w14:textId="77777777" w:rsidR="006A529F" w:rsidRPr="006A529F" w:rsidRDefault="006A529F" w:rsidP="0011180E">
            <w:pPr>
              <w:jc w:val="both"/>
            </w:pPr>
          </w:p>
          <w:p w14:paraId="4CDEC107" w14:textId="77777777" w:rsidR="006A529F" w:rsidRPr="006A529F" w:rsidRDefault="006A529F" w:rsidP="0011180E">
            <w:pPr>
              <w:jc w:val="both"/>
            </w:pPr>
          </w:p>
          <w:p w14:paraId="189FFDB1" w14:textId="77777777" w:rsidR="006A529F" w:rsidRPr="006A529F" w:rsidRDefault="006A529F" w:rsidP="0011180E">
            <w:pPr>
              <w:jc w:val="both"/>
            </w:pPr>
          </w:p>
          <w:p w14:paraId="4CD4221A" w14:textId="77777777" w:rsidR="006A529F" w:rsidRPr="006A529F" w:rsidRDefault="006A529F" w:rsidP="0011180E">
            <w:pPr>
              <w:jc w:val="both"/>
            </w:pPr>
          </w:p>
          <w:p w14:paraId="012D1F22" w14:textId="77777777" w:rsidR="006A529F" w:rsidRPr="006A529F" w:rsidRDefault="006A529F" w:rsidP="0011180E">
            <w:pPr>
              <w:jc w:val="both"/>
            </w:pPr>
          </w:p>
          <w:p w14:paraId="3B100D1B" w14:textId="77777777" w:rsidR="006A529F" w:rsidRPr="006A529F" w:rsidRDefault="006A529F" w:rsidP="0011180E">
            <w:pPr>
              <w:jc w:val="both"/>
            </w:pPr>
          </w:p>
          <w:p w14:paraId="71D38FA9" w14:textId="77777777" w:rsidR="006A529F" w:rsidRPr="006A529F" w:rsidRDefault="006A529F" w:rsidP="0011180E">
            <w:pPr>
              <w:jc w:val="both"/>
            </w:pPr>
          </w:p>
          <w:p w14:paraId="5C3B3D4E" w14:textId="77777777" w:rsidR="006A529F" w:rsidRPr="006A529F" w:rsidRDefault="006A529F" w:rsidP="0011180E">
            <w:pPr>
              <w:jc w:val="both"/>
            </w:pPr>
          </w:p>
          <w:p w14:paraId="67ABBD5D" w14:textId="77777777" w:rsidR="006A529F" w:rsidRPr="006A529F" w:rsidRDefault="006A529F" w:rsidP="0011180E">
            <w:pPr>
              <w:jc w:val="both"/>
            </w:pPr>
          </w:p>
          <w:p w14:paraId="428C856E" w14:textId="77777777" w:rsidR="006A529F" w:rsidRPr="006A529F" w:rsidRDefault="006A529F" w:rsidP="0011180E">
            <w:pPr>
              <w:jc w:val="both"/>
            </w:pPr>
          </w:p>
          <w:p w14:paraId="23E7B557" w14:textId="77777777" w:rsidR="006A529F" w:rsidRPr="006A529F" w:rsidRDefault="006A529F" w:rsidP="0011180E">
            <w:pPr>
              <w:jc w:val="both"/>
            </w:pPr>
          </w:p>
          <w:p w14:paraId="0B247F0F" w14:textId="77777777" w:rsidR="006A529F" w:rsidRPr="006A529F" w:rsidRDefault="006A529F" w:rsidP="0011180E">
            <w:pPr>
              <w:jc w:val="both"/>
            </w:pPr>
          </w:p>
          <w:p w14:paraId="63E0A3C7" w14:textId="77777777" w:rsidR="006A529F" w:rsidRPr="006A529F" w:rsidRDefault="006A529F" w:rsidP="0011180E">
            <w:pPr>
              <w:jc w:val="both"/>
            </w:pPr>
            <w:r w:rsidRPr="006A529F">
              <w:lastRenderedPageBreak/>
              <w:t>Proyecto GORE por mejoramiento de emergencia del sistema de eléctrico y de agua del ELEAM.</w:t>
            </w:r>
          </w:p>
          <w:p w14:paraId="3BF7F2CB" w14:textId="77777777" w:rsidR="006A529F" w:rsidRPr="006A529F" w:rsidRDefault="006A529F" w:rsidP="0011180E">
            <w:pPr>
              <w:jc w:val="both"/>
            </w:pPr>
          </w:p>
          <w:p w14:paraId="322A3D00" w14:textId="77777777" w:rsidR="006A529F" w:rsidRPr="006A529F" w:rsidRDefault="006A529F" w:rsidP="0011180E">
            <w:pPr>
              <w:jc w:val="both"/>
            </w:pPr>
            <w:r w:rsidRPr="006A529F">
              <w:rPr>
                <w:noProof/>
                <w:lang w:eastAsia="es-CL"/>
              </w:rPr>
              <w:drawing>
                <wp:inline distT="0" distB="0" distL="0" distR="0" wp14:anchorId="27C74A45" wp14:editId="23791096">
                  <wp:extent cx="5642703" cy="2600076"/>
                  <wp:effectExtent l="0" t="0" r="0" b="0"/>
                  <wp:docPr id="413394585" name="Imagen 11" descr="Imagen que contiene interior, cuarto, pequeño, c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94585" name="Imagen 11" descr="Imagen que contiene interior, cuarto, pequeño, cama&#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0978" cy="2649967"/>
                          </a:xfrm>
                          <a:prstGeom prst="rect">
                            <a:avLst/>
                          </a:prstGeom>
                        </pic:spPr>
                      </pic:pic>
                    </a:graphicData>
                  </a:graphic>
                </wp:inline>
              </w:drawing>
            </w:r>
          </w:p>
          <w:p w14:paraId="1972E804" w14:textId="77777777" w:rsidR="006A529F" w:rsidRPr="006A529F" w:rsidRDefault="006A529F" w:rsidP="0011180E">
            <w:pPr>
              <w:jc w:val="both"/>
            </w:pPr>
          </w:p>
          <w:p w14:paraId="683BB213" w14:textId="77777777" w:rsidR="006A529F" w:rsidRPr="006A529F" w:rsidRDefault="006A529F" w:rsidP="0011180E">
            <w:pPr>
              <w:jc w:val="both"/>
            </w:pPr>
            <w:r w:rsidRPr="006A529F">
              <w:rPr>
                <w:noProof/>
                <w:lang w:eastAsia="es-CL"/>
              </w:rPr>
              <w:drawing>
                <wp:inline distT="0" distB="0" distL="0" distR="0" wp14:anchorId="767E03F6" wp14:editId="5B6ADA6B">
                  <wp:extent cx="3700531" cy="1709530"/>
                  <wp:effectExtent l="0" t="0" r="0" b="5080"/>
                  <wp:docPr id="168088918" name="Imagen 12" descr="Una sala de est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8918" name="Imagen 12" descr="Una sala de estar&#10;&#10;Descripción generada automáticamente con confianza med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26066" cy="1721326"/>
                          </a:xfrm>
                          <a:prstGeom prst="rect">
                            <a:avLst/>
                          </a:prstGeom>
                        </pic:spPr>
                      </pic:pic>
                    </a:graphicData>
                  </a:graphic>
                </wp:inline>
              </w:drawing>
            </w:r>
            <w:r w:rsidRPr="006A529F">
              <w:rPr>
                <w:noProof/>
                <w:lang w:eastAsia="es-CL"/>
              </w:rPr>
              <w:drawing>
                <wp:inline distT="0" distB="0" distL="0" distR="0" wp14:anchorId="2D4A23FF" wp14:editId="1053C169">
                  <wp:extent cx="2098675" cy="1661285"/>
                  <wp:effectExtent l="0" t="0" r="0" b="0"/>
                  <wp:docPr id="1193357209" name="Imagen 13" descr="Una sala de est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57209" name="Imagen 13" descr="Una sala de estar&#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3883" cy="1681240"/>
                          </a:xfrm>
                          <a:prstGeom prst="rect">
                            <a:avLst/>
                          </a:prstGeom>
                        </pic:spPr>
                      </pic:pic>
                    </a:graphicData>
                  </a:graphic>
                </wp:inline>
              </w:drawing>
            </w:r>
            <w:r w:rsidRPr="006A529F">
              <w:rPr>
                <w:noProof/>
                <w:lang w:eastAsia="es-CL"/>
              </w:rPr>
              <w:drawing>
                <wp:inline distT="0" distB="0" distL="0" distR="0" wp14:anchorId="782F8F77" wp14:editId="539FBC85">
                  <wp:extent cx="2162755" cy="1637665"/>
                  <wp:effectExtent l="0" t="0" r="9525" b="635"/>
                  <wp:docPr id="1589812849" name="Imagen 14" descr="Imagen que contiene cerca, edificio, verde, banqu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12849" name="Imagen 14" descr="Imagen que contiene cerca, edificio, verde, banquet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2882" cy="1645333"/>
                          </a:xfrm>
                          <a:prstGeom prst="rect">
                            <a:avLst/>
                          </a:prstGeom>
                        </pic:spPr>
                      </pic:pic>
                    </a:graphicData>
                  </a:graphic>
                </wp:inline>
              </w:drawing>
            </w:r>
            <w:r w:rsidRPr="006A529F">
              <w:rPr>
                <w:noProof/>
                <w:lang w:eastAsia="es-CL"/>
              </w:rPr>
              <w:drawing>
                <wp:inline distT="0" distB="0" distL="0" distR="0" wp14:anchorId="3210108F" wp14:editId="2D581A6A">
                  <wp:extent cx="3613157" cy="1669166"/>
                  <wp:effectExtent l="0" t="0" r="6350" b="7620"/>
                  <wp:docPr id="1638747485" name="Imagen 15" descr="Vista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47485" name="Imagen 15" descr="Vista de un edificio&#10;&#10;Descripción generada automáticamente con confianza baj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0120" cy="1686242"/>
                          </a:xfrm>
                          <a:prstGeom prst="rect">
                            <a:avLst/>
                          </a:prstGeom>
                        </pic:spPr>
                      </pic:pic>
                    </a:graphicData>
                  </a:graphic>
                </wp:inline>
              </w:drawing>
            </w:r>
          </w:p>
          <w:p w14:paraId="552B6DD3" w14:textId="77777777" w:rsidR="006A529F" w:rsidRPr="006A529F" w:rsidRDefault="006A529F" w:rsidP="0011180E">
            <w:pPr>
              <w:jc w:val="both"/>
            </w:pPr>
          </w:p>
        </w:tc>
      </w:tr>
    </w:tbl>
    <w:p w14:paraId="28F200CF" w14:textId="77777777" w:rsidR="00423718" w:rsidRPr="00423718" w:rsidRDefault="00423718" w:rsidP="00423718">
      <w:pPr>
        <w:spacing w:after="0" w:line="240" w:lineRule="auto"/>
        <w:jc w:val="both"/>
        <w:rPr>
          <w:rFonts w:ascii="Calibri" w:eastAsia="Times New Roman" w:hAnsi="Calibri" w:cs="Calibri"/>
          <w:bCs/>
          <w:lang w:val="es-ES" w:eastAsia="es-ES"/>
        </w:rPr>
      </w:pPr>
    </w:p>
    <w:p w14:paraId="6715BE11" w14:textId="77777777" w:rsidR="00423718" w:rsidRPr="00423718" w:rsidRDefault="00423718" w:rsidP="00423718">
      <w:pPr>
        <w:spacing w:after="0" w:line="240" w:lineRule="auto"/>
        <w:rPr>
          <w:rFonts w:ascii="Times New Roman" w:eastAsia="Times New Roman" w:hAnsi="Times New Roman" w:cs="Times New Roman"/>
          <w:sz w:val="24"/>
          <w:szCs w:val="24"/>
          <w:lang w:val="es-ES_tradnl" w:eastAsia="es-ES"/>
        </w:rPr>
      </w:pPr>
      <w:bookmarkStart w:id="10" w:name="_Toc522543377"/>
    </w:p>
    <w:p w14:paraId="48298D35" w14:textId="77777777" w:rsidR="00423718" w:rsidRPr="00423718" w:rsidRDefault="00423718" w:rsidP="00423718">
      <w:pPr>
        <w:spacing w:after="0" w:line="240" w:lineRule="auto"/>
        <w:rPr>
          <w:rFonts w:ascii="Times New Roman" w:eastAsia="Times New Roman" w:hAnsi="Times New Roman" w:cs="Times New Roman"/>
          <w:sz w:val="24"/>
          <w:szCs w:val="24"/>
          <w:lang w:val="es-ES_tradnl" w:eastAsia="es-ES"/>
        </w:rPr>
      </w:pPr>
    </w:p>
    <w:p w14:paraId="7D1B0DD5" w14:textId="77777777" w:rsidR="00423718" w:rsidRPr="00423718" w:rsidRDefault="00423718" w:rsidP="00423718">
      <w:pPr>
        <w:spacing w:after="0" w:line="240" w:lineRule="auto"/>
        <w:rPr>
          <w:rFonts w:ascii="Times New Roman" w:eastAsia="Times New Roman" w:hAnsi="Times New Roman" w:cs="Times New Roman"/>
          <w:sz w:val="24"/>
          <w:szCs w:val="24"/>
          <w:lang w:val="es-ES_tradnl" w:eastAsia="es-ES"/>
        </w:rPr>
      </w:pPr>
    </w:p>
    <w:bookmarkEnd w:id="10"/>
    <w:p w14:paraId="03764312" w14:textId="77777777" w:rsidR="00583AE8" w:rsidRDefault="00583AE8" w:rsidP="00847030"/>
    <w:sectPr w:rsidR="00583AE8" w:rsidSect="004D07DC">
      <w:pgSz w:w="12183" w:h="17858" w:code="34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B39689" w14:textId="77777777" w:rsidR="007B489E" w:rsidRDefault="007B489E">
      <w:pPr>
        <w:spacing w:after="0" w:line="240" w:lineRule="auto"/>
      </w:pPr>
      <w:r>
        <w:separator/>
      </w:r>
    </w:p>
  </w:endnote>
  <w:endnote w:type="continuationSeparator" w:id="0">
    <w:p w14:paraId="6CE1EFE9" w14:textId="77777777" w:rsidR="007B489E" w:rsidRDefault="007B4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swiss"/>
    <w:pitch w:val="variable"/>
    <w:sig w:usb0="00000003" w:usb1="0200FDEE" w:usb2="03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Apple Color Emoji">
    <w:altName w:val="Calibri"/>
    <w:charset w:val="00"/>
    <w:family w:val="auto"/>
    <w:pitch w:val="variable"/>
    <w:sig w:usb0="00000003" w:usb1="18000000" w:usb2="14000000" w:usb3="00000000" w:csb0="00000001" w:csb1="00000000"/>
  </w:font>
  <w:font w:name="Asse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69D3D" w14:textId="77777777" w:rsidR="0011180E" w:rsidRDefault="0011180E" w:rsidP="005519F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50B2007" w14:textId="77777777" w:rsidR="0011180E" w:rsidRDefault="0011180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6335C" w14:textId="77777777" w:rsidR="0011180E" w:rsidRDefault="0011180E">
    <w:pPr>
      <w:pStyle w:val="Piedepgina"/>
      <w:jc w:val="right"/>
    </w:pPr>
  </w:p>
  <w:p w14:paraId="1F6D0254" w14:textId="77777777" w:rsidR="0011180E" w:rsidRDefault="0011180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0BAC1" w14:textId="77777777" w:rsidR="0011180E" w:rsidRDefault="0011180E">
    <w:pPr>
      <w:pStyle w:val="Piedepgina"/>
      <w:jc w:val="right"/>
    </w:pPr>
    <w:r>
      <w:fldChar w:fldCharType="begin"/>
    </w:r>
    <w:r>
      <w:instrText>PAGE   \* MERGEFORMAT</w:instrText>
    </w:r>
    <w:r>
      <w:fldChar w:fldCharType="separate"/>
    </w:r>
    <w:r>
      <w:rPr>
        <w:noProof/>
      </w:rPr>
      <w:t>2</w:t>
    </w:r>
    <w:r>
      <w:fldChar w:fldCharType="end"/>
    </w:r>
  </w:p>
  <w:p w14:paraId="57A96AD5" w14:textId="77777777" w:rsidR="0011180E" w:rsidRDefault="001118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A5538A" w14:textId="77777777" w:rsidR="007B489E" w:rsidRDefault="007B489E">
      <w:pPr>
        <w:spacing w:after="0" w:line="240" w:lineRule="auto"/>
      </w:pPr>
      <w:r>
        <w:separator/>
      </w:r>
    </w:p>
  </w:footnote>
  <w:footnote w:type="continuationSeparator" w:id="0">
    <w:p w14:paraId="641938DD" w14:textId="77777777" w:rsidR="007B489E" w:rsidRDefault="007B48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72158" w14:textId="77777777" w:rsidR="0011180E" w:rsidRPr="0071340E" w:rsidRDefault="0011180E" w:rsidP="005519FB">
    <w:pPr>
      <w:tabs>
        <w:tab w:val="center" w:pos="4419"/>
        <w:tab w:val="right" w:pos="8838"/>
      </w:tabs>
      <w:spacing w:line="276" w:lineRule="auto"/>
      <w:rPr>
        <w:rFonts w:ascii="Calibri" w:eastAsia="Calibri" w:hAnsi="Calibri"/>
        <w:b/>
      </w:rPr>
    </w:pPr>
    <w:r w:rsidRPr="0071340E">
      <w:rPr>
        <w:rFonts w:ascii="Calibri" w:eastAsia="Calibri" w:hAnsi="Calibri"/>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A74AF"/>
    <w:multiLevelType w:val="hybridMultilevel"/>
    <w:tmpl w:val="56545CC0"/>
    <w:lvl w:ilvl="0" w:tplc="C5446AB2">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8683CA8"/>
    <w:multiLevelType w:val="multilevel"/>
    <w:tmpl w:val="90103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357059"/>
    <w:multiLevelType w:val="multilevel"/>
    <w:tmpl w:val="35FC53D0"/>
    <w:lvl w:ilvl="0">
      <w:start w:val="3"/>
      <w:numFmt w:val="decimal"/>
      <w:lvlText w:val="%1"/>
      <w:lvlJc w:val="left"/>
      <w:pPr>
        <w:tabs>
          <w:tab w:val="num" w:pos="0"/>
        </w:tabs>
        <w:ind w:left="360" w:hanging="360"/>
      </w:pPr>
      <w:rPr>
        <w:rFonts w:cs="Times New Roman" w:hint="default"/>
      </w:rPr>
    </w:lvl>
    <w:lvl w:ilvl="1">
      <w:start w:val="3"/>
      <w:numFmt w:val="decimal"/>
      <w:lvlText w:val="%1.%2"/>
      <w:lvlJc w:val="left"/>
      <w:pPr>
        <w:tabs>
          <w:tab w:val="num" w:pos="0"/>
        </w:tabs>
        <w:ind w:left="1080" w:hanging="720"/>
      </w:pPr>
      <w:rPr>
        <w:rFonts w:cs="Times New Roman" w:hint="default"/>
      </w:rPr>
    </w:lvl>
    <w:lvl w:ilvl="2">
      <w:start w:val="1"/>
      <w:numFmt w:val="decimal"/>
      <w:lvlText w:val="%1.%2.%3"/>
      <w:lvlJc w:val="left"/>
      <w:pPr>
        <w:tabs>
          <w:tab w:val="num" w:pos="0"/>
        </w:tabs>
        <w:ind w:left="1440" w:hanging="720"/>
      </w:pPr>
      <w:rPr>
        <w:rFonts w:cs="Times New Roman" w:hint="default"/>
      </w:rPr>
    </w:lvl>
    <w:lvl w:ilvl="3">
      <w:start w:val="1"/>
      <w:numFmt w:val="decimal"/>
      <w:lvlText w:val="%1.%2.%3.%4"/>
      <w:lvlJc w:val="left"/>
      <w:pPr>
        <w:tabs>
          <w:tab w:val="num" w:pos="0"/>
        </w:tabs>
        <w:ind w:left="2160" w:hanging="1080"/>
      </w:pPr>
      <w:rPr>
        <w:rFonts w:cs="Times New Roman" w:hint="default"/>
      </w:rPr>
    </w:lvl>
    <w:lvl w:ilvl="4">
      <w:start w:val="1"/>
      <w:numFmt w:val="decimal"/>
      <w:lvlText w:val="%1.%2.%3.%4.%5"/>
      <w:lvlJc w:val="left"/>
      <w:pPr>
        <w:tabs>
          <w:tab w:val="num" w:pos="0"/>
        </w:tabs>
        <w:ind w:left="2880" w:hanging="1440"/>
      </w:pPr>
      <w:rPr>
        <w:rFonts w:cs="Times New Roman" w:hint="default"/>
      </w:rPr>
    </w:lvl>
    <w:lvl w:ilvl="5">
      <w:start w:val="1"/>
      <w:numFmt w:val="decimal"/>
      <w:lvlText w:val="%1.%2.%3.%4.%5.%6"/>
      <w:lvlJc w:val="left"/>
      <w:pPr>
        <w:tabs>
          <w:tab w:val="num" w:pos="0"/>
        </w:tabs>
        <w:ind w:left="3240" w:hanging="1440"/>
      </w:pPr>
      <w:rPr>
        <w:rFonts w:cs="Times New Roman" w:hint="default"/>
      </w:rPr>
    </w:lvl>
    <w:lvl w:ilvl="6">
      <w:start w:val="1"/>
      <w:numFmt w:val="decimal"/>
      <w:lvlText w:val="%1.%2.%3.%4.%5.%6.%7"/>
      <w:lvlJc w:val="left"/>
      <w:pPr>
        <w:tabs>
          <w:tab w:val="num" w:pos="0"/>
        </w:tabs>
        <w:ind w:left="3960" w:hanging="1800"/>
      </w:pPr>
      <w:rPr>
        <w:rFonts w:cs="Times New Roman" w:hint="default"/>
      </w:rPr>
    </w:lvl>
    <w:lvl w:ilvl="7">
      <w:start w:val="1"/>
      <w:numFmt w:val="decimal"/>
      <w:lvlText w:val="%1.%2.%3.%4.%5.%6.%7.%8"/>
      <w:lvlJc w:val="left"/>
      <w:pPr>
        <w:tabs>
          <w:tab w:val="num" w:pos="0"/>
        </w:tabs>
        <w:ind w:left="4680" w:hanging="2160"/>
      </w:pPr>
      <w:rPr>
        <w:rFonts w:cs="Times New Roman" w:hint="default"/>
      </w:rPr>
    </w:lvl>
    <w:lvl w:ilvl="8">
      <w:start w:val="1"/>
      <w:numFmt w:val="decimal"/>
      <w:lvlText w:val="%1.%2.%3.%4.%5.%6.%7.%8.%9"/>
      <w:lvlJc w:val="left"/>
      <w:pPr>
        <w:tabs>
          <w:tab w:val="num" w:pos="0"/>
        </w:tabs>
        <w:ind w:left="5040" w:hanging="2160"/>
      </w:pPr>
      <w:rPr>
        <w:rFonts w:cs="Times New Roman" w:hint="default"/>
      </w:rPr>
    </w:lvl>
  </w:abstractNum>
  <w:abstractNum w:abstractNumId="3" w15:restartNumberingAfterBreak="0">
    <w:nsid w:val="0D900B7D"/>
    <w:multiLevelType w:val="multilevel"/>
    <w:tmpl w:val="FCA4B58A"/>
    <w:lvl w:ilvl="0">
      <w:start w:val="1"/>
      <w:numFmt w:val="bullet"/>
      <w:lvlText w:val="●"/>
      <w:lvlJc w:val="left"/>
      <w:pPr>
        <w:ind w:left="1241"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230E51"/>
    <w:multiLevelType w:val="hybridMultilevel"/>
    <w:tmpl w:val="CD3C052A"/>
    <w:lvl w:ilvl="0" w:tplc="C948803A">
      <w:start w:val="1"/>
      <w:numFmt w:val="decimal"/>
      <w:lvlText w:val="%1."/>
      <w:lvlJc w:val="left"/>
      <w:pPr>
        <w:ind w:left="1065" w:hanging="36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5" w15:restartNumberingAfterBreak="0">
    <w:nsid w:val="129B6D3D"/>
    <w:multiLevelType w:val="multilevel"/>
    <w:tmpl w:val="2F16D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D32E14"/>
    <w:multiLevelType w:val="hybridMultilevel"/>
    <w:tmpl w:val="FB4C5E00"/>
    <w:lvl w:ilvl="0" w:tplc="340A0017">
      <w:start w:val="1"/>
      <w:numFmt w:val="lowerLetter"/>
      <w:lvlText w:val="%1)"/>
      <w:lvlJc w:val="left"/>
      <w:pPr>
        <w:ind w:left="1080" w:hanging="360"/>
      </w:pPr>
      <w:rPr>
        <w:b/>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CF239D9"/>
    <w:multiLevelType w:val="multilevel"/>
    <w:tmpl w:val="1602C668"/>
    <w:lvl w:ilvl="0">
      <w:start w:val="1"/>
      <w:numFmt w:val="bullet"/>
      <w:pStyle w:val="Ttulo1"/>
      <w:lvlText w:val="●"/>
      <w:lvlJc w:val="left"/>
      <w:pPr>
        <w:ind w:left="720" w:hanging="360"/>
      </w:pPr>
      <w:rPr>
        <w:rFonts w:ascii="Noto Sans Symbols" w:eastAsia="Noto Sans Symbols" w:hAnsi="Noto Sans Symbols" w:cs="Noto Sans Symbols"/>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pStyle w:val="Ttulo3"/>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pStyle w:val="Ttulo8"/>
      <w:lvlText w:val="o"/>
      <w:lvlJc w:val="left"/>
      <w:pPr>
        <w:ind w:left="5760" w:hanging="360"/>
      </w:pPr>
      <w:rPr>
        <w:rFonts w:ascii="Courier New" w:eastAsia="Courier New" w:hAnsi="Courier New" w:cs="Courier New"/>
      </w:rPr>
    </w:lvl>
    <w:lvl w:ilvl="8">
      <w:start w:val="1"/>
      <w:numFmt w:val="bullet"/>
      <w:pStyle w:val="Ttulo9"/>
      <w:lvlText w:val="▪"/>
      <w:lvlJc w:val="left"/>
      <w:pPr>
        <w:ind w:left="6480" w:hanging="360"/>
      </w:pPr>
      <w:rPr>
        <w:rFonts w:ascii="Noto Sans Symbols" w:eastAsia="Noto Sans Symbols" w:hAnsi="Noto Sans Symbols" w:cs="Noto Sans Symbols"/>
      </w:rPr>
    </w:lvl>
  </w:abstractNum>
  <w:abstractNum w:abstractNumId="8" w15:restartNumberingAfterBreak="0">
    <w:nsid w:val="210D2814"/>
    <w:multiLevelType w:val="multilevel"/>
    <w:tmpl w:val="859296F2"/>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231657A"/>
    <w:multiLevelType w:val="hybridMultilevel"/>
    <w:tmpl w:val="7B3621DA"/>
    <w:lvl w:ilvl="0" w:tplc="16D8BD88">
      <w:start w:val="1"/>
      <w:numFmt w:val="lowerLetter"/>
      <w:lvlText w:val="%1)"/>
      <w:lvlJc w:val="left"/>
      <w:pPr>
        <w:ind w:left="609" w:hanging="360"/>
      </w:pPr>
      <w:rPr>
        <w:b/>
      </w:rPr>
    </w:lvl>
    <w:lvl w:ilvl="1" w:tplc="340A0019" w:tentative="1">
      <w:start w:val="1"/>
      <w:numFmt w:val="lowerLetter"/>
      <w:lvlText w:val="%2."/>
      <w:lvlJc w:val="left"/>
      <w:pPr>
        <w:ind w:left="1474" w:hanging="360"/>
      </w:pPr>
    </w:lvl>
    <w:lvl w:ilvl="2" w:tplc="340A001B" w:tentative="1">
      <w:start w:val="1"/>
      <w:numFmt w:val="lowerRoman"/>
      <w:lvlText w:val="%3."/>
      <w:lvlJc w:val="right"/>
      <w:pPr>
        <w:ind w:left="2194" w:hanging="180"/>
      </w:pPr>
    </w:lvl>
    <w:lvl w:ilvl="3" w:tplc="340A000F" w:tentative="1">
      <w:start w:val="1"/>
      <w:numFmt w:val="decimal"/>
      <w:lvlText w:val="%4."/>
      <w:lvlJc w:val="left"/>
      <w:pPr>
        <w:ind w:left="2914" w:hanging="360"/>
      </w:pPr>
    </w:lvl>
    <w:lvl w:ilvl="4" w:tplc="340A0019" w:tentative="1">
      <w:start w:val="1"/>
      <w:numFmt w:val="lowerLetter"/>
      <w:lvlText w:val="%5."/>
      <w:lvlJc w:val="left"/>
      <w:pPr>
        <w:ind w:left="3634" w:hanging="360"/>
      </w:pPr>
    </w:lvl>
    <w:lvl w:ilvl="5" w:tplc="340A001B" w:tentative="1">
      <w:start w:val="1"/>
      <w:numFmt w:val="lowerRoman"/>
      <w:lvlText w:val="%6."/>
      <w:lvlJc w:val="right"/>
      <w:pPr>
        <w:ind w:left="4354" w:hanging="180"/>
      </w:pPr>
    </w:lvl>
    <w:lvl w:ilvl="6" w:tplc="340A000F" w:tentative="1">
      <w:start w:val="1"/>
      <w:numFmt w:val="decimal"/>
      <w:lvlText w:val="%7."/>
      <w:lvlJc w:val="left"/>
      <w:pPr>
        <w:ind w:left="5074" w:hanging="360"/>
      </w:pPr>
    </w:lvl>
    <w:lvl w:ilvl="7" w:tplc="340A0019" w:tentative="1">
      <w:start w:val="1"/>
      <w:numFmt w:val="lowerLetter"/>
      <w:lvlText w:val="%8."/>
      <w:lvlJc w:val="left"/>
      <w:pPr>
        <w:ind w:left="5794" w:hanging="360"/>
      </w:pPr>
    </w:lvl>
    <w:lvl w:ilvl="8" w:tplc="340A001B" w:tentative="1">
      <w:start w:val="1"/>
      <w:numFmt w:val="lowerRoman"/>
      <w:lvlText w:val="%9."/>
      <w:lvlJc w:val="right"/>
      <w:pPr>
        <w:ind w:left="6514" w:hanging="180"/>
      </w:pPr>
    </w:lvl>
  </w:abstractNum>
  <w:abstractNum w:abstractNumId="10" w15:restartNumberingAfterBreak="0">
    <w:nsid w:val="22A66941"/>
    <w:multiLevelType w:val="hybridMultilevel"/>
    <w:tmpl w:val="3D16F12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3407A73"/>
    <w:multiLevelType w:val="multilevel"/>
    <w:tmpl w:val="B7A6F6F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3E23EB3"/>
    <w:multiLevelType w:val="hybridMultilevel"/>
    <w:tmpl w:val="9F10ACE8"/>
    <w:lvl w:ilvl="0" w:tplc="340A000F">
      <w:start w:val="13"/>
      <w:numFmt w:val="decimal"/>
      <w:lvlText w:val="%1."/>
      <w:lvlJc w:val="left"/>
      <w:pPr>
        <w:ind w:left="64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6BD545D"/>
    <w:multiLevelType w:val="multilevel"/>
    <w:tmpl w:val="90B0210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9E9031F"/>
    <w:multiLevelType w:val="hybridMultilevel"/>
    <w:tmpl w:val="FB36C8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AA413FE"/>
    <w:multiLevelType w:val="multilevel"/>
    <w:tmpl w:val="416E6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FD4D07"/>
    <w:multiLevelType w:val="multilevel"/>
    <w:tmpl w:val="B8AE5D9C"/>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324F3576"/>
    <w:multiLevelType w:val="hybridMultilevel"/>
    <w:tmpl w:val="F31C0C54"/>
    <w:lvl w:ilvl="0" w:tplc="B0F433AE">
      <w:start w:val="1"/>
      <w:numFmt w:val="decimal"/>
      <w:lvlText w:val="%1."/>
      <w:lvlJc w:val="left"/>
      <w:pPr>
        <w:ind w:left="720" w:hanging="360"/>
      </w:pPr>
      <w:rPr>
        <w:rFonts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5083BF5"/>
    <w:multiLevelType w:val="hybridMultilevel"/>
    <w:tmpl w:val="CE9A8D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99F4DCD"/>
    <w:multiLevelType w:val="multilevel"/>
    <w:tmpl w:val="0478B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A7459F"/>
    <w:multiLevelType w:val="multilevel"/>
    <w:tmpl w:val="2C4A9F0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D885DB5"/>
    <w:multiLevelType w:val="multilevel"/>
    <w:tmpl w:val="4E9AFA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2E53A7"/>
    <w:multiLevelType w:val="hybridMultilevel"/>
    <w:tmpl w:val="F84AF3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5662142"/>
    <w:multiLevelType w:val="hybridMultilevel"/>
    <w:tmpl w:val="2DB872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87B4FB3"/>
    <w:multiLevelType w:val="multilevel"/>
    <w:tmpl w:val="9EDCE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0A599E"/>
    <w:multiLevelType w:val="hybridMultilevel"/>
    <w:tmpl w:val="A01A6C4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4E1D7328"/>
    <w:multiLevelType w:val="multilevel"/>
    <w:tmpl w:val="302EC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FB2273A"/>
    <w:multiLevelType w:val="hybridMultilevel"/>
    <w:tmpl w:val="7BC0D7D6"/>
    <w:lvl w:ilvl="0" w:tplc="CAA0EE4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4FF7733C"/>
    <w:multiLevelType w:val="hybridMultilevel"/>
    <w:tmpl w:val="1B4CAC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0021EF6"/>
    <w:multiLevelType w:val="hybridMultilevel"/>
    <w:tmpl w:val="C286182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026144D"/>
    <w:multiLevelType w:val="hybridMultilevel"/>
    <w:tmpl w:val="EFC0204C"/>
    <w:lvl w:ilvl="0" w:tplc="841A7910">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0C027A0"/>
    <w:multiLevelType w:val="multilevel"/>
    <w:tmpl w:val="B40E1B2C"/>
    <w:lvl w:ilvl="0">
      <w:start w:val="3"/>
      <w:numFmt w:val="bullet"/>
      <w:lvlText w:val="-"/>
      <w:lvlJc w:val="left"/>
      <w:pPr>
        <w:ind w:left="464" w:hanging="360"/>
      </w:pPr>
      <w:rPr>
        <w:rFonts w:ascii="Calibri" w:eastAsia="Calibri" w:hAnsi="Calibri" w:cs="Calibri"/>
      </w:rPr>
    </w:lvl>
    <w:lvl w:ilvl="1">
      <w:start w:val="1"/>
      <w:numFmt w:val="bullet"/>
      <w:lvlText w:val="o"/>
      <w:lvlJc w:val="left"/>
      <w:pPr>
        <w:ind w:left="1184" w:hanging="360"/>
      </w:pPr>
      <w:rPr>
        <w:rFonts w:ascii="Courier New" w:eastAsia="Courier New" w:hAnsi="Courier New" w:cs="Courier New"/>
      </w:rPr>
    </w:lvl>
    <w:lvl w:ilvl="2">
      <w:start w:val="1"/>
      <w:numFmt w:val="bullet"/>
      <w:lvlText w:val="▪"/>
      <w:lvlJc w:val="left"/>
      <w:pPr>
        <w:ind w:left="1904" w:hanging="360"/>
      </w:pPr>
      <w:rPr>
        <w:rFonts w:ascii="Noto Sans Symbols" w:eastAsia="Noto Sans Symbols" w:hAnsi="Noto Sans Symbols" w:cs="Noto Sans Symbols"/>
      </w:rPr>
    </w:lvl>
    <w:lvl w:ilvl="3">
      <w:start w:val="1"/>
      <w:numFmt w:val="bullet"/>
      <w:lvlText w:val="●"/>
      <w:lvlJc w:val="left"/>
      <w:pPr>
        <w:ind w:left="2624" w:hanging="360"/>
      </w:pPr>
      <w:rPr>
        <w:rFonts w:ascii="Noto Sans Symbols" w:eastAsia="Noto Sans Symbols" w:hAnsi="Noto Sans Symbols" w:cs="Noto Sans Symbols"/>
      </w:rPr>
    </w:lvl>
    <w:lvl w:ilvl="4">
      <w:start w:val="1"/>
      <w:numFmt w:val="bullet"/>
      <w:lvlText w:val="o"/>
      <w:lvlJc w:val="left"/>
      <w:pPr>
        <w:ind w:left="3344" w:hanging="360"/>
      </w:pPr>
      <w:rPr>
        <w:rFonts w:ascii="Courier New" w:eastAsia="Courier New" w:hAnsi="Courier New" w:cs="Courier New"/>
      </w:rPr>
    </w:lvl>
    <w:lvl w:ilvl="5">
      <w:start w:val="1"/>
      <w:numFmt w:val="bullet"/>
      <w:lvlText w:val="▪"/>
      <w:lvlJc w:val="left"/>
      <w:pPr>
        <w:ind w:left="4064" w:hanging="360"/>
      </w:pPr>
      <w:rPr>
        <w:rFonts w:ascii="Noto Sans Symbols" w:eastAsia="Noto Sans Symbols" w:hAnsi="Noto Sans Symbols" w:cs="Noto Sans Symbols"/>
      </w:rPr>
    </w:lvl>
    <w:lvl w:ilvl="6">
      <w:start w:val="1"/>
      <w:numFmt w:val="bullet"/>
      <w:lvlText w:val="●"/>
      <w:lvlJc w:val="left"/>
      <w:pPr>
        <w:ind w:left="4784" w:hanging="360"/>
      </w:pPr>
      <w:rPr>
        <w:rFonts w:ascii="Noto Sans Symbols" w:eastAsia="Noto Sans Symbols" w:hAnsi="Noto Sans Symbols" w:cs="Noto Sans Symbols"/>
      </w:rPr>
    </w:lvl>
    <w:lvl w:ilvl="7">
      <w:start w:val="1"/>
      <w:numFmt w:val="bullet"/>
      <w:lvlText w:val="o"/>
      <w:lvlJc w:val="left"/>
      <w:pPr>
        <w:ind w:left="5504" w:hanging="360"/>
      </w:pPr>
      <w:rPr>
        <w:rFonts w:ascii="Courier New" w:eastAsia="Courier New" w:hAnsi="Courier New" w:cs="Courier New"/>
      </w:rPr>
    </w:lvl>
    <w:lvl w:ilvl="8">
      <w:start w:val="1"/>
      <w:numFmt w:val="bullet"/>
      <w:lvlText w:val="▪"/>
      <w:lvlJc w:val="left"/>
      <w:pPr>
        <w:ind w:left="6224" w:hanging="360"/>
      </w:pPr>
      <w:rPr>
        <w:rFonts w:ascii="Noto Sans Symbols" w:eastAsia="Noto Sans Symbols" w:hAnsi="Noto Sans Symbols" w:cs="Noto Sans Symbols"/>
      </w:rPr>
    </w:lvl>
  </w:abstractNum>
  <w:abstractNum w:abstractNumId="32" w15:restartNumberingAfterBreak="0">
    <w:nsid w:val="58F57B32"/>
    <w:multiLevelType w:val="multilevel"/>
    <w:tmpl w:val="F4FC2A04"/>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3" w15:restartNumberingAfterBreak="0">
    <w:nsid w:val="595F6A4C"/>
    <w:multiLevelType w:val="multilevel"/>
    <w:tmpl w:val="465ED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FD66E24"/>
    <w:multiLevelType w:val="hybridMultilevel"/>
    <w:tmpl w:val="64A20DD8"/>
    <w:lvl w:ilvl="0" w:tplc="340A0017">
      <w:start w:val="1"/>
      <w:numFmt w:val="lowerLetter"/>
      <w:lvlText w:val="%1)"/>
      <w:lvlJc w:val="left"/>
      <w:pPr>
        <w:ind w:left="1080" w:hanging="360"/>
      </w:pPr>
      <w:rPr>
        <w:rFonts w:cs="Times New Roman"/>
      </w:rPr>
    </w:lvl>
    <w:lvl w:ilvl="1" w:tplc="040A0019" w:tentative="1">
      <w:start w:val="1"/>
      <w:numFmt w:val="lowerLetter"/>
      <w:lvlText w:val="%2."/>
      <w:lvlJc w:val="left"/>
      <w:pPr>
        <w:tabs>
          <w:tab w:val="num" w:pos="1440"/>
        </w:tabs>
        <w:ind w:left="1440" w:hanging="360"/>
      </w:pPr>
      <w:rPr>
        <w:rFonts w:cs="Times New Roman"/>
      </w:rPr>
    </w:lvl>
    <w:lvl w:ilvl="2" w:tplc="040A001B" w:tentative="1">
      <w:start w:val="1"/>
      <w:numFmt w:val="lowerRoman"/>
      <w:lvlText w:val="%3."/>
      <w:lvlJc w:val="right"/>
      <w:pPr>
        <w:tabs>
          <w:tab w:val="num" w:pos="2160"/>
        </w:tabs>
        <w:ind w:left="2160" w:hanging="180"/>
      </w:pPr>
      <w:rPr>
        <w:rFonts w:cs="Times New Roman"/>
      </w:rPr>
    </w:lvl>
    <w:lvl w:ilvl="3" w:tplc="040A000F" w:tentative="1">
      <w:start w:val="1"/>
      <w:numFmt w:val="decimal"/>
      <w:lvlText w:val="%4."/>
      <w:lvlJc w:val="left"/>
      <w:pPr>
        <w:tabs>
          <w:tab w:val="num" w:pos="2880"/>
        </w:tabs>
        <w:ind w:left="2880" w:hanging="360"/>
      </w:pPr>
      <w:rPr>
        <w:rFonts w:cs="Times New Roman"/>
      </w:rPr>
    </w:lvl>
    <w:lvl w:ilvl="4" w:tplc="040A0019" w:tentative="1">
      <w:start w:val="1"/>
      <w:numFmt w:val="lowerLetter"/>
      <w:lvlText w:val="%5."/>
      <w:lvlJc w:val="left"/>
      <w:pPr>
        <w:tabs>
          <w:tab w:val="num" w:pos="3600"/>
        </w:tabs>
        <w:ind w:left="3600" w:hanging="360"/>
      </w:pPr>
      <w:rPr>
        <w:rFonts w:cs="Times New Roman"/>
      </w:rPr>
    </w:lvl>
    <w:lvl w:ilvl="5" w:tplc="040A001B" w:tentative="1">
      <w:start w:val="1"/>
      <w:numFmt w:val="lowerRoman"/>
      <w:lvlText w:val="%6."/>
      <w:lvlJc w:val="right"/>
      <w:pPr>
        <w:tabs>
          <w:tab w:val="num" w:pos="4320"/>
        </w:tabs>
        <w:ind w:left="4320" w:hanging="180"/>
      </w:pPr>
      <w:rPr>
        <w:rFonts w:cs="Times New Roman"/>
      </w:rPr>
    </w:lvl>
    <w:lvl w:ilvl="6" w:tplc="040A000F" w:tentative="1">
      <w:start w:val="1"/>
      <w:numFmt w:val="decimal"/>
      <w:lvlText w:val="%7."/>
      <w:lvlJc w:val="left"/>
      <w:pPr>
        <w:tabs>
          <w:tab w:val="num" w:pos="5040"/>
        </w:tabs>
        <w:ind w:left="5040" w:hanging="360"/>
      </w:pPr>
      <w:rPr>
        <w:rFonts w:cs="Times New Roman"/>
      </w:rPr>
    </w:lvl>
    <w:lvl w:ilvl="7" w:tplc="040A0019" w:tentative="1">
      <w:start w:val="1"/>
      <w:numFmt w:val="lowerLetter"/>
      <w:lvlText w:val="%8."/>
      <w:lvlJc w:val="left"/>
      <w:pPr>
        <w:tabs>
          <w:tab w:val="num" w:pos="5760"/>
        </w:tabs>
        <w:ind w:left="5760" w:hanging="360"/>
      </w:pPr>
      <w:rPr>
        <w:rFonts w:cs="Times New Roman"/>
      </w:rPr>
    </w:lvl>
    <w:lvl w:ilvl="8" w:tplc="040A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0001EA9"/>
    <w:multiLevelType w:val="multilevel"/>
    <w:tmpl w:val="E3667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0600DC4"/>
    <w:multiLevelType w:val="hybridMultilevel"/>
    <w:tmpl w:val="56B4C05A"/>
    <w:lvl w:ilvl="0" w:tplc="321A6B72">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63F90D8B"/>
    <w:multiLevelType w:val="hybridMultilevel"/>
    <w:tmpl w:val="734804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643B6747"/>
    <w:multiLevelType w:val="hybridMultilevel"/>
    <w:tmpl w:val="D562AD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6A092A69"/>
    <w:multiLevelType w:val="multilevel"/>
    <w:tmpl w:val="98404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A8070D0"/>
    <w:multiLevelType w:val="multilevel"/>
    <w:tmpl w:val="565C9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F794623"/>
    <w:multiLevelType w:val="multilevel"/>
    <w:tmpl w:val="C92EA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FBB348A"/>
    <w:multiLevelType w:val="hybridMultilevel"/>
    <w:tmpl w:val="BF049F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27F4A5B"/>
    <w:multiLevelType w:val="multilevel"/>
    <w:tmpl w:val="AA228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40F417B"/>
    <w:multiLevelType w:val="hybridMultilevel"/>
    <w:tmpl w:val="B9102B28"/>
    <w:lvl w:ilvl="0" w:tplc="340A0001">
      <w:start w:val="1"/>
      <w:numFmt w:val="bullet"/>
      <w:lvlText w:val=""/>
      <w:lvlJc w:val="left"/>
      <w:pPr>
        <w:ind w:left="1620" w:hanging="360"/>
      </w:pPr>
      <w:rPr>
        <w:rFonts w:ascii="Symbol" w:hAnsi="Symbol" w:hint="default"/>
      </w:rPr>
    </w:lvl>
    <w:lvl w:ilvl="1" w:tplc="340A0003" w:tentative="1">
      <w:start w:val="1"/>
      <w:numFmt w:val="bullet"/>
      <w:lvlText w:val="o"/>
      <w:lvlJc w:val="left"/>
      <w:pPr>
        <w:ind w:left="2340" w:hanging="360"/>
      </w:pPr>
      <w:rPr>
        <w:rFonts w:ascii="Courier New" w:hAnsi="Courier New" w:cs="Courier New" w:hint="default"/>
      </w:rPr>
    </w:lvl>
    <w:lvl w:ilvl="2" w:tplc="340A0005" w:tentative="1">
      <w:start w:val="1"/>
      <w:numFmt w:val="bullet"/>
      <w:lvlText w:val=""/>
      <w:lvlJc w:val="left"/>
      <w:pPr>
        <w:ind w:left="3060" w:hanging="360"/>
      </w:pPr>
      <w:rPr>
        <w:rFonts w:ascii="Wingdings" w:hAnsi="Wingdings" w:hint="default"/>
      </w:rPr>
    </w:lvl>
    <w:lvl w:ilvl="3" w:tplc="340A0001" w:tentative="1">
      <w:start w:val="1"/>
      <w:numFmt w:val="bullet"/>
      <w:lvlText w:val=""/>
      <w:lvlJc w:val="left"/>
      <w:pPr>
        <w:ind w:left="3780" w:hanging="360"/>
      </w:pPr>
      <w:rPr>
        <w:rFonts w:ascii="Symbol" w:hAnsi="Symbol" w:hint="default"/>
      </w:rPr>
    </w:lvl>
    <w:lvl w:ilvl="4" w:tplc="340A0003" w:tentative="1">
      <w:start w:val="1"/>
      <w:numFmt w:val="bullet"/>
      <w:lvlText w:val="o"/>
      <w:lvlJc w:val="left"/>
      <w:pPr>
        <w:ind w:left="4500" w:hanging="360"/>
      </w:pPr>
      <w:rPr>
        <w:rFonts w:ascii="Courier New" w:hAnsi="Courier New" w:cs="Courier New" w:hint="default"/>
      </w:rPr>
    </w:lvl>
    <w:lvl w:ilvl="5" w:tplc="340A0005" w:tentative="1">
      <w:start w:val="1"/>
      <w:numFmt w:val="bullet"/>
      <w:lvlText w:val=""/>
      <w:lvlJc w:val="left"/>
      <w:pPr>
        <w:ind w:left="5220" w:hanging="360"/>
      </w:pPr>
      <w:rPr>
        <w:rFonts w:ascii="Wingdings" w:hAnsi="Wingdings" w:hint="default"/>
      </w:rPr>
    </w:lvl>
    <w:lvl w:ilvl="6" w:tplc="340A0001" w:tentative="1">
      <w:start w:val="1"/>
      <w:numFmt w:val="bullet"/>
      <w:lvlText w:val=""/>
      <w:lvlJc w:val="left"/>
      <w:pPr>
        <w:ind w:left="5940" w:hanging="360"/>
      </w:pPr>
      <w:rPr>
        <w:rFonts w:ascii="Symbol" w:hAnsi="Symbol" w:hint="default"/>
      </w:rPr>
    </w:lvl>
    <w:lvl w:ilvl="7" w:tplc="340A0003" w:tentative="1">
      <w:start w:val="1"/>
      <w:numFmt w:val="bullet"/>
      <w:lvlText w:val="o"/>
      <w:lvlJc w:val="left"/>
      <w:pPr>
        <w:ind w:left="6660" w:hanging="360"/>
      </w:pPr>
      <w:rPr>
        <w:rFonts w:ascii="Courier New" w:hAnsi="Courier New" w:cs="Courier New" w:hint="default"/>
      </w:rPr>
    </w:lvl>
    <w:lvl w:ilvl="8" w:tplc="340A0005" w:tentative="1">
      <w:start w:val="1"/>
      <w:numFmt w:val="bullet"/>
      <w:lvlText w:val=""/>
      <w:lvlJc w:val="left"/>
      <w:pPr>
        <w:ind w:left="7380" w:hanging="360"/>
      </w:pPr>
      <w:rPr>
        <w:rFonts w:ascii="Wingdings" w:hAnsi="Wingdings" w:hint="default"/>
      </w:rPr>
    </w:lvl>
  </w:abstractNum>
  <w:abstractNum w:abstractNumId="45" w15:restartNumberingAfterBreak="0">
    <w:nsid w:val="7B750D53"/>
    <w:multiLevelType w:val="multilevel"/>
    <w:tmpl w:val="9BA8E846"/>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46" w15:restartNumberingAfterBreak="0">
    <w:nsid w:val="7B857CF0"/>
    <w:multiLevelType w:val="multilevel"/>
    <w:tmpl w:val="A7C0EFF2"/>
    <w:lvl w:ilvl="0">
      <w:start w:val="1"/>
      <w:numFmt w:val="bullet"/>
      <w:lvlText w:val="●"/>
      <w:lvlJc w:val="left"/>
      <w:pPr>
        <w:ind w:left="1241" w:hanging="360"/>
      </w:pPr>
      <w:rPr>
        <w:rFonts w:ascii="Noto Sans Symbols" w:eastAsia="Noto Sans Symbols" w:hAnsi="Noto Sans Symbols" w:cs="Noto Sans Symbols"/>
      </w:rPr>
    </w:lvl>
    <w:lvl w:ilvl="1">
      <w:start w:val="1"/>
      <w:numFmt w:val="bullet"/>
      <w:lvlText w:val="o"/>
      <w:lvlJc w:val="left"/>
      <w:pPr>
        <w:ind w:left="1961" w:hanging="360"/>
      </w:pPr>
      <w:rPr>
        <w:rFonts w:ascii="Courier New" w:eastAsia="Courier New" w:hAnsi="Courier New" w:cs="Courier New"/>
      </w:rPr>
    </w:lvl>
    <w:lvl w:ilvl="2">
      <w:start w:val="1"/>
      <w:numFmt w:val="bullet"/>
      <w:lvlText w:val="▪"/>
      <w:lvlJc w:val="left"/>
      <w:pPr>
        <w:ind w:left="2681" w:hanging="360"/>
      </w:pPr>
      <w:rPr>
        <w:rFonts w:ascii="Noto Sans Symbols" w:eastAsia="Noto Sans Symbols" w:hAnsi="Noto Sans Symbols" w:cs="Noto Sans Symbols"/>
      </w:rPr>
    </w:lvl>
    <w:lvl w:ilvl="3">
      <w:start w:val="1"/>
      <w:numFmt w:val="bullet"/>
      <w:lvlText w:val="●"/>
      <w:lvlJc w:val="left"/>
      <w:pPr>
        <w:ind w:left="3401" w:hanging="360"/>
      </w:pPr>
      <w:rPr>
        <w:rFonts w:ascii="Noto Sans Symbols" w:eastAsia="Noto Sans Symbols" w:hAnsi="Noto Sans Symbols" w:cs="Noto Sans Symbols"/>
      </w:rPr>
    </w:lvl>
    <w:lvl w:ilvl="4">
      <w:start w:val="1"/>
      <w:numFmt w:val="bullet"/>
      <w:lvlText w:val="o"/>
      <w:lvlJc w:val="left"/>
      <w:pPr>
        <w:ind w:left="4121" w:hanging="360"/>
      </w:pPr>
      <w:rPr>
        <w:rFonts w:ascii="Courier New" w:eastAsia="Courier New" w:hAnsi="Courier New" w:cs="Courier New"/>
      </w:rPr>
    </w:lvl>
    <w:lvl w:ilvl="5">
      <w:start w:val="1"/>
      <w:numFmt w:val="bullet"/>
      <w:lvlText w:val="▪"/>
      <w:lvlJc w:val="left"/>
      <w:pPr>
        <w:ind w:left="4841" w:hanging="360"/>
      </w:pPr>
      <w:rPr>
        <w:rFonts w:ascii="Noto Sans Symbols" w:eastAsia="Noto Sans Symbols" w:hAnsi="Noto Sans Symbols" w:cs="Noto Sans Symbols"/>
      </w:rPr>
    </w:lvl>
    <w:lvl w:ilvl="6">
      <w:start w:val="1"/>
      <w:numFmt w:val="bullet"/>
      <w:lvlText w:val="●"/>
      <w:lvlJc w:val="left"/>
      <w:pPr>
        <w:ind w:left="5561" w:hanging="360"/>
      </w:pPr>
      <w:rPr>
        <w:rFonts w:ascii="Noto Sans Symbols" w:eastAsia="Noto Sans Symbols" w:hAnsi="Noto Sans Symbols" w:cs="Noto Sans Symbols"/>
      </w:rPr>
    </w:lvl>
    <w:lvl w:ilvl="7">
      <w:start w:val="1"/>
      <w:numFmt w:val="bullet"/>
      <w:lvlText w:val="o"/>
      <w:lvlJc w:val="left"/>
      <w:pPr>
        <w:ind w:left="6281" w:hanging="360"/>
      </w:pPr>
      <w:rPr>
        <w:rFonts w:ascii="Courier New" w:eastAsia="Courier New" w:hAnsi="Courier New" w:cs="Courier New"/>
      </w:rPr>
    </w:lvl>
    <w:lvl w:ilvl="8">
      <w:start w:val="1"/>
      <w:numFmt w:val="bullet"/>
      <w:lvlText w:val="▪"/>
      <w:lvlJc w:val="left"/>
      <w:pPr>
        <w:ind w:left="7001" w:hanging="360"/>
      </w:pPr>
      <w:rPr>
        <w:rFonts w:ascii="Noto Sans Symbols" w:eastAsia="Noto Sans Symbols" w:hAnsi="Noto Sans Symbols" w:cs="Noto Sans Symbols"/>
      </w:rPr>
    </w:lvl>
  </w:abstractNum>
  <w:abstractNum w:abstractNumId="47" w15:restartNumberingAfterBreak="0">
    <w:nsid w:val="7E6B35BF"/>
    <w:multiLevelType w:val="multilevel"/>
    <w:tmpl w:val="3F7ABC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28438588">
    <w:abstractNumId w:val="29"/>
  </w:num>
  <w:num w:numId="2" w16cid:durableId="321854801">
    <w:abstractNumId w:val="30"/>
  </w:num>
  <w:num w:numId="3" w16cid:durableId="1716732685">
    <w:abstractNumId w:val="2"/>
  </w:num>
  <w:num w:numId="4" w16cid:durableId="211161020">
    <w:abstractNumId w:val="34"/>
  </w:num>
  <w:num w:numId="5" w16cid:durableId="84813283">
    <w:abstractNumId w:val="6"/>
  </w:num>
  <w:num w:numId="6" w16cid:durableId="1728605374">
    <w:abstractNumId w:val="9"/>
  </w:num>
  <w:num w:numId="7" w16cid:durableId="1422146177">
    <w:abstractNumId w:val="36"/>
  </w:num>
  <w:num w:numId="8" w16cid:durableId="2098089701">
    <w:abstractNumId w:val="12"/>
  </w:num>
  <w:num w:numId="9" w16cid:durableId="155272700">
    <w:abstractNumId w:val="10"/>
  </w:num>
  <w:num w:numId="10" w16cid:durableId="1183783990">
    <w:abstractNumId w:val="25"/>
  </w:num>
  <w:num w:numId="11" w16cid:durableId="303899560">
    <w:abstractNumId w:val="0"/>
  </w:num>
  <w:num w:numId="12" w16cid:durableId="1180654796">
    <w:abstractNumId w:val="17"/>
  </w:num>
  <w:num w:numId="13" w16cid:durableId="554856319">
    <w:abstractNumId w:val="15"/>
  </w:num>
  <w:num w:numId="14" w16cid:durableId="1314944177">
    <w:abstractNumId w:val="24"/>
  </w:num>
  <w:num w:numId="15" w16cid:durableId="963804080">
    <w:abstractNumId w:val="35"/>
  </w:num>
  <w:num w:numId="16" w16cid:durableId="1817645774">
    <w:abstractNumId w:val="33"/>
  </w:num>
  <w:num w:numId="17" w16cid:durableId="1308589055">
    <w:abstractNumId w:val="41"/>
  </w:num>
  <w:num w:numId="18" w16cid:durableId="428891988">
    <w:abstractNumId w:val="26"/>
  </w:num>
  <w:num w:numId="19" w16cid:durableId="293102459">
    <w:abstractNumId w:val="43"/>
  </w:num>
  <w:num w:numId="20" w16cid:durableId="2143962088">
    <w:abstractNumId w:val="7"/>
  </w:num>
  <w:num w:numId="21" w16cid:durableId="1665015537">
    <w:abstractNumId w:val="40"/>
  </w:num>
  <w:num w:numId="22" w16cid:durableId="942154042">
    <w:abstractNumId w:val="5"/>
  </w:num>
  <w:num w:numId="23" w16cid:durableId="1657222102">
    <w:abstractNumId w:val="47"/>
  </w:num>
  <w:num w:numId="24" w16cid:durableId="1363365028">
    <w:abstractNumId w:val="37"/>
  </w:num>
  <w:num w:numId="25" w16cid:durableId="270747212">
    <w:abstractNumId w:val="27"/>
  </w:num>
  <w:num w:numId="26" w16cid:durableId="494033714">
    <w:abstractNumId w:val="11"/>
  </w:num>
  <w:num w:numId="27" w16cid:durableId="194318891">
    <w:abstractNumId w:val="31"/>
  </w:num>
  <w:num w:numId="28" w16cid:durableId="432433792">
    <w:abstractNumId w:val="21"/>
  </w:num>
  <w:num w:numId="29" w16cid:durableId="1449809581">
    <w:abstractNumId w:val="16"/>
  </w:num>
  <w:num w:numId="30" w16cid:durableId="719130408">
    <w:abstractNumId w:val="13"/>
  </w:num>
  <w:num w:numId="31" w16cid:durableId="698824747">
    <w:abstractNumId w:val="1"/>
  </w:num>
  <w:num w:numId="32" w16cid:durableId="464587580">
    <w:abstractNumId w:val="3"/>
  </w:num>
  <w:num w:numId="33" w16cid:durableId="305092373">
    <w:abstractNumId w:val="46"/>
  </w:num>
  <w:num w:numId="34" w16cid:durableId="63454203">
    <w:abstractNumId w:val="19"/>
  </w:num>
  <w:num w:numId="35" w16cid:durableId="670179841">
    <w:abstractNumId w:val="8"/>
  </w:num>
  <w:num w:numId="36" w16cid:durableId="339088416">
    <w:abstractNumId w:val="45"/>
  </w:num>
  <w:num w:numId="37" w16cid:durableId="205289766">
    <w:abstractNumId w:val="39"/>
  </w:num>
  <w:num w:numId="38" w16cid:durableId="1110664420">
    <w:abstractNumId w:val="32"/>
  </w:num>
  <w:num w:numId="39" w16cid:durableId="1033119690">
    <w:abstractNumId w:val="20"/>
  </w:num>
  <w:num w:numId="40" w16cid:durableId="197357034">
    <w:abstractNumId w:val="28"/>
  </w:num>
  <w:num w:numId="41" w16cid:durableId="596786657">
    <w:abstractNumId w:val="4"/>
  </w:num>
  <w:num w:numId="42" w16cid:durableId="535315941">
    <w:abstractNumId w:val="42"/>
  </w:num>
  <w:num w:numId="43" w16cid:durableId="1977876784">
    <w:abstractNumId w:val="18"/>
  </w:num>
  <w:num w:numId="44" w16cid:durableId="1412190450">
    <w:abstractNumId w:val="14"/>
  </w:num>
  <w:num w:numId="45" w16cid:durableId="43255676">
    <w:abstractNumId w:val="22"/>
  </w:num>
  <w:num w:numId="46" w16cid:durableId="2054689288">
    <w:abstractNumId w:val="38"/>
  </w:num>
  <w:num w:numId="47" w16cid:durableId="415513055">
    <w:abstractNumId w:val="23"/>
  </w:num>
  <w:num w:numId="48" w16cid:durableId="60804669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718"/>
    <w:rsid w:val="00000FAA"/>
    <w:rsid w:val="00003769"/>
    <w:rsid w:val="00026009"/>
    <w:rsid w:val="0004307D"/>
    <w:rsid w:val="00063D69"/>
    <w:rsid w:val="000A4468"/>
    <w:rsid w:val="0011180E"/>
    <w:rsid w:val="00134059"/>
    <w:rsid w:val="00151CA6"/>
    <w:rsid w:val="00256D81"/>
    <w:rsid w:val="0028047F"/>
    <w:rsid w:val="002A32FA"/>
    <w:rsid w:val="002A5E03"/>
    <w:rsid w:val="002C3774"/>
    <w:rsid w:val="002C6406"/>
    <w:rsid w:val="00300830"/>
    <w:rsid w:val="00314EB8"/>
    <w:rsid w:val="00340CC1"/>
    <w:rsid w:val="003A4DE5"/>
    <w:rsid w:val="003B3572"/>
    <w:rsid w:val="003B4B26"/>
    <w:rsid w:val="003E1308"/>
    <w:rsid w:val="003F5A42"/>
    <w:rsid w:val="00423718"/>
    <w:rsid w:val="00451857"/>
    <w:rsid w:val="004669D3"/>
    <w:rsid w:val="00475093"/>
    <w:rsid w:val="00476B46"/>
    <w:rsid w:val="00477964"/>
    <w:rsid w:val="0049375A"/>
    <w:rsid w:val="004A1B91"/>
    <w:rsid w:val="004D07DC"/>
    <w:rsid w:val="004D4EC3"/>
    <w:rsid w:val="004F0C18"/>
    <w:rsid w:val="00511BFD"/>
    <w:rsid w:val="0051793F"/>
    <w:rsid w:val="005519FB"/>
    <w:rsid w:val="00564E30"/>
    <w:rsid w:val="00583AE8"/>
    <w:rsid w:val="005A17B2"/>
    <w:rsid w:val="005D2F44"/>
    <w:rsid w:val="005D6A2D"/>
    <w:rsid w:val="005E37F9"/>
    <w:rsid w:val="005F36AC"/>
    <w:rsid w:val="00614BB8"/>
    <w:rsid w:val="006521AE"/>
    <w:rsid w:val="00660C35"/>
    <w:rsid w:val="00673BDD"/>
    <w:rsid w:val="00676145"/>
    <w:rsid w:val="00682956"/>
    <w:rsid w:val="0069079C"/>
    <w:rsid w:val="006A529F"/>
    <w:rsid w:val="006E0AC1"/>
    <w:rsid w:val="006F3C9E"/>
    <w:rsid w:val="006F7E79"/>
    <w:rsid w:val="00706866"/>
    <w:rsid w:val="007170C0"/>
    <w:rsid w:val="00756870"/>
    <w:rsid w:val="00761452"/>
    <w:rsid w:val="00765213"/>
    <w:rsid w:val="0078382F"/>
    <w:rsid w:val="00795834"/>
    <w:rsid w:val="007B489E"/>
    <w:rsid w:val="007D58E7"/>
    <w:rsid w:val="007F52EB"/>
    <w:rsid w:val="00847030"/>
    <w:rsid w:val="0087058F"/>
    <w:rsid w:val="00875BD0"/>
    <w:rsid w:val="008D57B1"/>
    <w:rsid w:val="008F3F18"/>
    <w:rsid w:val="0091036A"/>
    <w:rsid w:val="00950E72"/>
    <w:rsid w:val="00966C68"/>
    <w:rsid w:val="00976D4B"/>
    <w:rsid w:val="009A07B8"/>
    <w:rsid w:val="009A2832"/>
    <w:rsid w:val="009B7798"/>
    <w:rsid w:val="009D4246"/>
    <w:rsid w:val="009E6E6D"/>
    <w:rsid w:val="00A554C0"/>
    <w:rsid w:val="00A85E7F"/>
    <w:rsid w:val="00AB3769"/>
    <w:rsid w:val="00AE0BE3"/>
    <w:rsid w:val="00B00904"/>
    <w:rsid w:val="00BA408C"/>
    <w:rsid w:val="00C11DF6"/>
    <w:rsid w:val="00C337D5"/>
    <w:rsid w:val="00C346FE"/>
    <w:rsid w:val="00C37F59"/>
    <w:rsid w:val="00C4045F"/>
    <w:rsid w:val="00C900BF"/>
    <w:rsid w:val="00CA15C5"/>
    <w:rsid w:val="00CB5BFF"/>
    <w:rsid w:val="00CF6C46"/>
    <w:rsid w:val="00D3582F"/>
    <w:rsid w:val="00D60D09"/>
    <w:rsid w:val="00D75D65"/>
    <w:rsid w:val="00D901EE"/>
    <w:rsid w:val="00D90DBC"/>
    <w:rsid w:val="00D925A1"/>
    <w:rsid w:val="00E00148"/>
    <w:rsid w:val="00E03B34"/>
    <w:rsid w:val="00E060F0"/>
    <w:rsid w:val="00E37403"/>
    <w:rsid w:val="00E60D71"/>
    <w:rsid w:val="00EC1E76"/>
    <w:rsid w:val="00EF1EAF"/>
    <w:rsid w:val="00EF23F3"/>
    <w:rsid w:val="00F30D07"/>
    <w:rsid w:val="00F4039F"/>
    <w:rsid w:val="00F81419"/>
    <w:rsid w:val="00FA42FC"/>
    <w:rsid w:val="00FE5FE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C49E4"/>
  <w15:chartTrackingRefBased/>
  <w15:docId w15:val="{2C667908-238A-4391-B3EF-3D20DC96D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00830"/>
    <w:pPr>
      <w:keepNext/>
      <w:numPr>
        <w:numId w:val="20"/>
      </w:numPr>
      <w:spacing w:before="240" w:after="60" w:line="240" w:lineRule="auto"/>
      <w:outlineLvl w:val="0"/>
    </w:pPr>
    <w:rPr>
      <w:rFonts w:asciiTheme="majorHAnsi" w:eastAsiaTheme="majorEastAsia" w:hAnsiTheme="majorHAnsi" w:cstheme="majorBidi"/>
      <w:b/>
      <w:bCs/>
      <w:kern w:val="32"/>
      <w:sz w:val="32"/>
      <w:szCs w:val="32"/>
      <w:lang w:eastAsia="es-CL"/>
    </w:rPr>
  </w:style>
  <w:style w:type="paragraph" w:styleId="Ttulo2">
    <w:name w:val="heading 2"/>
    <w:basedOn w:val="Normal"/>
    <w:next w:val="Normal"/>
    <w:link w:val="Ttulo2Car"/>
    <w:uiPriority w:val="9"/>
    <w:unhideWhenUsed/>
    <w:qFormat/>
    <w:rsid w:val="00300830"/>
    <w:pPr>
      <w:keepNext/>
      <w:numPr>
        <w:ilvl w:val="1"/>
        <w:numId w:val="20"/>
      </w:numPr>
      <w:spacing w:before="240" w:after="60" w:line="240" w:lineRule="auto"/>
      <w:outlineLvl w:val="1"/>
    </w:pPr>
    <w:rPr>
      <w:rFonts w:asciiTheme="majorHAnsi" w:eastAsiaTheme="majorEastAsia" w:hAnsiTheme="majorHAnsi" w:cstheme="majorBidi"/>
      <w:b/>
      <w:bCs/>
      <w:i/>
      <w:iCs/>
      <w:sz w:val="28"/>
      <w:szCs w:val="28"/>
      <w:lang w:eastAsia="es-CL"/>
    </w:rPr>
  </w:style>
  <w:style w:type="paragraph" w:styleId="Ttulo3">
    <w:name w:val="heading 3"/>
    <w:basedOn w:val="Normal"/>
    <w:next w:val="Normal"/>
    <w:link w:val="Ttulo3Car"/>
    <w:uiPriority w:val="9"/>
    <w:semiHidden/>
    <w:unhideWhenUsed/>
    <w:qFormat/>
    <w:rsid w:val="00300830"/>
    <w:pPr>
      <w:keepNext/>
      <w:numPr>
        <w:ilvl w:val="2"/>
        <w:numId w:val="20"/>
      </w:numPr>
      <w:spacing w:before="240" w:after="60" w:line="240" w:lineRule="auto"/>
      <w:outlineLvl w:val="2"/>
    </w:pPr>
    <w:rPr>
      <w:rFonts w:asciiTheme="majorHAnsi" w:eastAsiaTheme="majorEastAsia" w:hAnsiTheme="majorHAnsi" w:cstheme="majorBidi"/>
      <w:b/>
      <w:bCs/>
      <w:sz w:val="26"/>
      <w:szCs w:val="26"/>
      <w:lang w:eastAsia="es-CL"/>
    </w:rPr>
  </w:style>
  <w:style w:type="paragraph" w:styleId="Ttulo4">
    <w:name w:val="heading 4"/>
    <w:basedOn w:val="Normal"/>
    <w:next w:val="Normal"/>
    <w:link w:val="Ttulo4Car"/>
    <w:uiPriority w:val="9"/>
    <w:semiHidden/>
    <w:unhideWhenUsed/>
    <w:qFormat/>
    <w:rsid w:val="00300830"/>
    <w:pPr>
      <w:keepNext/>
      <w:numPr>
        <w:ilvl w:val="3"/>
        <w:numId w:val="20"/>
      </w:numPr>
      <w:spacing w:before="240" w:after="60" w:line="240" w:lineRule="auto"/>
      <w:outlineLvl w:val="3"/>
    </w:pPr>
    <w:rPr>
      <w:rFonts w:ascii="Calibri" w:eastAsiaTheme="minorEastAsia" w:hAnsi="Calibri" w:cs="Calibri"/>
      <w:b/>
      <w:bCs/>
      <w:sz w:val="28"/>
      <w:szCs w:val="28"/>
      <w:lang w:eastAsia="es-CL"/>
    </w:rPr>
  </w:style>
  <w:style w:type="paragraph" w:styleId="Ttulo5">
    <w:name w:val="heading 5"/>
    <w:basedOn w:val="Normal"/>
    <w:next w:val="Normal"/>
    <w:link w:val="Ttulo5Car"/>
    <w:uiPriority w:val="9"/>
    <w:semiHidden/>
    <w:unhideWhenUsed/>
    <w:qFormat/>
    <w:rsid w:val="00300830"/>
    <w:pPr>
      <w:numPr>
        <w:ilvl w:val="4"/>
        <w:numId w:val="20"/>
      </w:numPr>
      <w:spacing w:before="240" w:after="60" w:line="240" w:lineRule="auto"/>
      <w:outlineLvl w:val="4"/>
    </w:pPr>
    <w:rPr>
      <w:rFonts w:ascii="Calibri" w:eastAsiaTheme="minorEastAsia" w:hAnsi="Calibri" w:cs="Calibri"/>
      <w:b/>
      <w:bCs/>
      <w:i/>
      <w:iCs/>
      <w:sz w:val="26"/>
      <w:szCs w:val="26"/>
      <w:lang w:eastAsia="es-CL"/>
    </w:rPr>
  </w:style>
  <w:style w:type="paragraph" w:styleId="Ttulo6">
    <w:name w:val="heading 6"/>
    <w:basedOn w:val="Normal"/>
    <w:next w:val="Normal"/>
    <w:link w:val="Ttulo6Car"/>
    <w:uiPriority w:val="9"/>
    <w:semiHidden/>
    <w:unhideWhenUsed/>
    <w:qFormat/>
    <w:rsid w:val="00300830"/>
    <w:pPr>
      <w:numPr>
        <w:ilvl w:val="5"/>
        <w:numId w:val="20"/>
      </w:numPr>
      <w:spacing w:before="240" w:after="60" w:line="240" w:lineRule="auto"/>
      <w:outlineLvl w:val="5"/>
    </w:pPr>
    <w:rPr>
      <w:rFonts w:ascii="Times New Roman" w:eastAsia="Times New Roman" w:hAnsi="Times New Roman" w:cs="Times New Roman"/>
      <w:b/>
      <w:bCs/>
      <w:lang w:eastAsia="es-CL"/>
    </w:rPr>
  </w:style>
  <w:style w:type="paragraph" w:styleId="Ttulo7">
    <w:name w:val="heading 7"/>
    <w:basedOn w:val="Normal"/>
    <w:next w:val="Normal"/>
    <w:link w:val="Ttulo7Car"/>
    <w:uiPriority w:val="9"/>
    <w:semiHidden/>
    <w:unhideWhenUsed/>
    <w:qFormat/>
    <w:rsid w:val="00300830"/>
    <w:pPr>
      <w:numPr>
        <w:ilvl w:val="6"/>
        <w:numId w:val="20"/>
      </w:numPr>
      <w:spacing w:before="240" w:after="60" w:line="240" w:lineRule="auto"/>
      <w:outlineLvl w:val="6"/>
    </w:pPr>
    <w:rPr>
      <w:rFonts w:ascii="Calibri" w:eastAsiaTheme="minorEastAsia" w:hAnsi="Calibri" w:cs="Calibri"/>
      <w:sz w:val="24"/>
      <w:szCs w:val="24"/>
      <w:lang w:eastAsia="es-CL"/>
    </w:rPr>
  </w:style>
  <w:style w:type="paragraph" w:styleId="Ttulo8">
    <w:name w:val="heading 8"/>
    <w:basedOn w:val="Normal"/>
    <w:next w:val="Normal"/>
    <w:link w:val="Ttulo8Car"/>
    <w:uiPriority w:val="9"/>
    <w:semiHidden/>
    <w:unhideWhenUsed/>
    <w:qFormat/>
    <w:rsid w:val="00300830"/>
    <w:pPr>
      <w:numPr>
        <w:ilvl w:val="7"/>
        <w:numId w:val="20"/>
      </w:numPr>
      <w:spacing w:before="240" w:after="60" w:line="240" w:lineRule="auto"/>
      <w:outlineLvl w:val="7"/>
    </w:pPr>
    <w:rPr>
      <w:rFonts w:ascii="Calibri" w:eastAsiaTheme="minorEastAsia" w:hAnsi="Calibri" w:cs="Calibri"/>
      <w:i/>
      <w:iCs/>
      <w:sz w:val="24"/>
      <w:szCs w:val="24"/>
      <w:lang w:eastAsia="es-CL"/>
    </w:rPr>
  </w:style>
  <w:style w:type="paragraph" w:styleId="Ttulo9">
    <w:name w:val="heading 9"/>
    <w:basedOn w:val="Normal"/>
    <w:next w:val="Normal"/>
    <w:link w:val="Ttulo9Car"/>
    <w:uiPriority w:val="9"/>
    <w:semiHidden/>
    <w:unhideWhenUsed/>
    <w:qFormat/>
    <w:rsid w:val="00300830"/>
    <w:pPr>
      <w:numPr>
        <w:ilvl w:val="8"/>
        <w:numId w:val="20"/>
      </w:numPr>
      <w:spacing w:before="240" w:after="60" w:line="240" w:lineRule="auto"/>
      <w:outlineLvl w:val="8"/>
    </w:pPr>
    <w:rPr>
      <w:rFonts w:asciiTheme="majorHAnsi" w:eastAsiaTheme="majorEastAsia" w:hAnsiTheme="majorHAnsi" w:cstheme="majorBidi"/>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semiHidden/>
    <w:unhideWhenUsed/>
    <w:rsid w:val="004237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23718"/>
  </w:style>
  <w:style w:type="character" w:styleId="Nmerodepgina">
    <w:name w:val="page number"/>
    <w:uiPriority w:val="99"/>
    <w:rsid w:val="00423718"/>
  </w:style>
  <w:style w:type="paragraph" w:styleId="NormalWeb">
    <w:name w:val="Normal (Web)"/>
    <w:basedOn w:val="Normal"/>
    <w:uiPriority w:val="99"/>
    <w:unhideWhenUsed/>
    <w:rsid w:val="00564E3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564E30"/>
    <w:rPr>
      <w:b/>
      <w:bCs/>
    </w:rPr>
  </w:style>
  <w:style w:type="character" w:customStyle="1" w:styleId="Ttulo1Car">
    <w:name w:val="Título 1 Car"/>
    <w:basedOn w:val="Fuentedeprrafopredeter"/>
    <w:link w:val="Ttulo1"/>
    <w:uiPriority w:val="9"/>
    <w:rsid w:val="00300830"/>
    <w:rPr>
      <w:rFonts w:asciiTheme="majorHAnsi" w:eastAsiaTheme="majorEastAsia" w:hAnsiTheme="majorHAnsi" w:cstheme="majorBidi"/>
      <w:b/>
      <w:bCs/>
      <w:kern w:val="32"/>
      <w:sz w:val="32"/>
      <w:szCs w:val="32"/>
      <w:lang w:eastAsia="es-CL"/>
    </w:rPr>
  </w:style>
  <w:style w:type="character" w:customStyle="1" w:styleId="Ttulo2Car">
    <w:name w:val="Título 2 Car"/>
    <w:basedOn w:val="Fuentedeprrafopredeter"/>
    <w:link w:val="Ttulo2"/>
    <w:uiPriority w:val="9"/>
    <w:rsid w:val="00300830"/>
    <w:rPr>
      <w:rFonts w:asciiTheme="majorHAnsi" w:eastAsiaTheme="majorEastAsia" w:hAnsiTheme="majorHAnsi" w:cstheme="majorBidi"/>
      <w:b/>
      <w:bCs/>
      <w:i/>
      <w:iCs/>
      <w:sz w:val="28"/>
      <w:szCs w:val="28"/>
      <w:lang w:eastAsia="es-CL"/>
    </w:rPr>
  </w:style>
  <w:style w:type="character" w:customStyle="1" w:styleId="Ttulo3Car">
    <w:name w:val="Título 3 Car"/>
    <w:basedOn w:val="Fuentedeprrafopredeter"/>
    <w:link w:val="Ttulo3"/>
    <w:uiPriority w:val="9"/>
    <w:semiHidden/>
    <w:rsid w:val="00300830"/>
    <w:rPr>
      <w:rFonts w:asciiTheme="majorHAnsi" w:eastAsiaTheme="majorEastAsia" w:hAnsiTheme="majorHAnsi" w:cstheme="majorBidi"/>
      <w:b/>
      <w:bCs/>
      <w:sz w:val="26"/>
      <w:szCs w:val="26"/>
      <w:lang w:eastAsia="es-CL"/>
    </w:rPr>
  </w:style>
  <w:style w:type="character" w:customStyle="1" w:styleId="Ttulo4Car">
    <w:name w:val="Título 4 Car"/>
    <w:basedOn w:val="Fuentedeprrafopredeter"/>
    <w:link w:val="Ttulo4"/>
    <w:uiPriority w:val="9"/>
    <w:semiHidden/>
    <w:rsid w:val="00300830"/>
    <w:rPr>
      <w:rFonts w:ascii="Calibri" w:eastAsiaTheme="minorEastAsia" w:hAnsi="Calibri" w:cs="Calibri"/>
      <w:b/>
      <w:bCs/>
      <w:sz w:val="28"/>
      <w:szCs w:val="28"/>
      <w:lang w:eastAsia="es-CL"/>
    </w:rPr>
  </w:style>
  <w:style w:type="character" w:customStyle="1" w:styleId="Ttulo5Car">
    <w:name w:val="Título 5 Car"/>
    <w:basedOn w:val="Fuentedeprrafopredeter"/>
    <w:link w:val="Ttulo5"/>
    <w:uiPriority w:val="9"/>
    <w:semiHidden/>
    <w:rsid w:val="00300830"/>
    <w:rPr>
      <w:rFonts w:ascii="Calibri" w:eastAsiaTheme="minorEastAsia" w:hAnsi="Calibri" w:cs="Calibri"/>
      <w:b/>
      <w:bCs/>
      <w:i/>
      <w:iCs/>
      <w:sz w:val="26"/>
      <w:szCs w:val="26"/>
      <w:lang w:eastAsia="es-CL"/>
    </w:rPr>
  </w:style>
  <w:style w:type="character" w:customStyle="1" w:styleId="Ttulo6Car">
    <w:name w:val="Título 6 Car"/>
    <w:basedOn w:val="Fuentedeprrafopredeter"/>
    <w:link w:val="Ttulo6"/>
    <w:uiPriority w:val="9"/>
    <w:semiHidden/>
    <w:rsid w:val="00300830"/>
    <w:rPr>
      <w:rFonts w:ascii="Times New Roman" w:eastAsia="Times New Roman" w:hAnsi="Times New Roman" w:cs="Times New Roman"/>
      <w:b/>
      <w:bCs/>
      <w:lang w:eastAsia="es-CL"/>
    </w:rPr>
  </w:style>
  <w:style w:type="character" w:customStyle="1" w:styleId="Ttulo7Car">
    <w:name w:val="Título 7 Car"/>
    <w:basedOn w:val="Fuentedeprrafopredeter"/>
    <w:link w:val="Ttulo7"/>
    <w:uiPriority w:val="9"/>
    <w:semiHidden/>
    <w:rsid w:val="00300830"/>
    <w:rPr>
      <w:rFonts w:ascii="Calibri" w:eastAsiaTheme="minorEastAsia" w:hAnsi="Calibri" w:cs="Calibri"/>
      <w:sz w:val="24"/>
      <w:szCs w:val="24"/>
      <w:lang w:eastAsia="es-CL"/>
    </w:rPr>
  </w:style>
  <w:style w:type="character" w:customStyle="1" w:styleId="Ttulo8Car">
    <w:name w:val="Título 8 Car"/>
    <w:basedOn w:val="Fuentedeprrafopredeter"/>
    <w:link w:val="Ttulo8"/>
    <w:uiPriority w:val="9"/>
    <w:semiHidden/>
    <w:rsid w:val="00300830"/>
    <w:rPr>
      <w:rFonts w:ascii="Calibri" w:eastAsiaTheme="minorEastAsia" w:hAnsi="Calibri" w:cs="Calibri"/>
      <w:i/>
      <w:iCs/>
      <w:sz w:val="24"/>
      <w:szCs w:val="24"/>
      <w:lang w:eastAsia="es-CL"/>
    </w:rPr>
  </w:style>
  <w:style w:type="character" w:customStyle="1" w:styleId="Ttulo9Car">
    <w:name w:val="Título 9 Car"/>
    <w:basedOn w:val="Fuentedeprrafopredeter"/>
    <w:link w:val="Ttulo9"/>
    <w:uiPriority w:val="9"/>
    <w:semiHidden/>
    <w:rsid w:val="00300830"/>
    <w:rPr>
      <w:rFonts w:asciiTheme="majorHAnsi" w:eastAsiaTheme="majorEastAsia" w:hAnsiTheme="majorHAnsi" w:cstheme="majorBidi"/>
      <w:lang w:eastAsia="es-CL"/>
    </w:rPr>
  </w:style>
  <w:style w:type="paragraph" w:styleId="Prrafodelista">
    <w:name w:val="List Paragraph"/>
    <w:basedOn w:val="Normal"/>
    <w:uiPriority w:val="34"/>
    <w:qFormat/>
    <w:rsid w:val="00EC1E76"/>
    <w:pPr>
      <w:ind w:left="720"/>
      <w:contextualSpacing/>
    </w:pPr>
  </w:style>
  <w:style w:type="table" w:styleId="Tablaconcuadrcula">
    <w:name w:val="Table Grid"/>
    <w:basedOn w:val="Tablanormal"/>
    <w:uiPriority w:val="39"/>
    <w:rsid w:val="00D60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0D71"/>
    <w:rPr>
      <w:color w:val="0563C1" w:themeColor="hyperlink"/>
      <w:u w:val="single"/>
    </w:rPr>
  </w:style>
  <w:style w:type="character" w:customStyle="1" w:styleId="Mencinsinresolver1">
    <w:name w:val="Mención sin resolver1"/>
    <w:basedOn w:val="Fuentedeprrafopredeter"/>
    <w:uiPriority w:val="99"/>
    <w:semiHidden/>
    <w:unhideWhenUsed/>
    <w:rsid w:val="00E60D71"/>
    <w:rPr>
      <w:color w:val="605E5C"/>
      <w:shd w:val="clear" w:color="auto" w:fill="E1DFDD"/>
    </w:rPr>
  </w:style>
  <w:style w:type="character" w:styleId="nfasis">
    <w:name w:val="Emphasis"/>
    <w:basedOn w:val="Fuentedeprrafopredeter"/>
    <w:uiPriority w:val="20"/>
    <w:qFormat/>
    <w:rsid w:val="004750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534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osunidas33@gmail.com" TargetMode="Externa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yperlink" Target="http://www.senadis.gob.cl"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nama.gob.cl/storage/docs/Libro_Estandares_de_Calidad_ELEAM_2019_FINAL.pdf"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62</Pages>
  <Words>21700</Words>
  <Characters>119354</Characters>
  <Application>Microsoft Office Word</Application>
  <DocSecurity>0</DocSecurity>
  <Lines>994</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Ojeda Aguirre</dc:creator>
  <cp:keywords/>
  <dc:description/>
  <cp:lastModifiedBy>Francisco Malebrán González</cp:lastModifiedBy>
  <cp:revision>4</cp:revision>
  <cp:lastPrinted>2024-08-13T02:38:00Z</cp:lastPrinted>
  <dcterms:created xsi:type="dcterms:W3CDTF">2024-11-05T21:05:00Z</dcterms:created>
  <dcterms:modified xsi:type="dcterms:W3CDTF">2024-11-06T15:22:00Z</dcterms:modified>
</cp:coreProperties>
</file>